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B693" w14:textId="77777777" w:rsidR="00C9050F" w:rsidRPr="00CF787E" w:rsidRDefault="00FD72E5" w:rsidP="0066609B">
      <w:pPr>
        <w:pStyle w:val="Iauiue"/>
        <w:jc w:val="center"/>
        <w:rPr>
          <w:b/>
          <w:sz w:val="28"/>
          <w:szCs w:val="28"/>
          <w:lang w:val="ru-RU"/>
        </w:rPr>
      </w:pPr>
      <w:bookmarkStart w:id="0" w:name="_GoBack"/>
      <w:bookmarkEnd w:id="0"/>
      <w:r w:rsidRPr="00F25B69">
        <w:rPr>
          <w:b/>
          <w:sz w:val="28"/>
          <w:szCs w:val="28"/>
          <w:lang w:val="ru-RU"/>
        </w:rPr>
        <w:t xml:space="preserve">Публичная оферта о заключении </w:t>
      </w:r>
      <w:r w:rsidR="00B1732F" w:rsidRPr="00CF787E">
        <w:rPr>
          <w:b/>
          <w:sz w:val="28"/>
          <w:szCs w:val="28"/>
          <w:lang w:val="ru-RU"/>
        </w:rPr>
        <w:t>«</w:t>
      </w:r>
      <w:r w:rsidR="00EC0EAA" w:rsidRPr="00CF787E">
        <w:rPr>
          <w:b/>
          <w:sz w:val="28"/>
          <w:szCs w:val="28"/>
          <w:lang w:val="ru-RU"/>
        </w:rPr>
        <w:t>Соглашени</w:t>
      </w:r>
      <w:r w:rsidR="00F900D7" w:rsidRPr="00CF787E">
        <w:rPr>
          <w:b/>
          <w:sz w:val="28"/>
          <w:szCs w:val="28"/>
          <w:lang w:val="ru-RU"/>
        </w:rPr>
        <w:t>я</w:t>
      </w:r>
      <w:r w:rsidR="00EC0EAA" w:rsidRPr="00CF787E">
        <w:rPr>
          <w:b/>
          <w:sz w:val="28"/>
          <w:szCs w:val="28"/>
          <w:lang w:val="ru-RU"/>
        </w:rPr>
        <w:t xml:space="preserve"> </w:t>
      </w:r>
      <w:r w:rsidR="008B053C" w:rsidRPr="00CF787E">
        <w:rPr>
          <w:b/>
          <w:sz w:val="28"/>
          <w:szCs w:val="28"/>
          <w:lang w:val="ru-RU"/>
        </w:rPr>
        <w:t>об информационно-технологическом взаимодействии</w:t>
      </w:r>
      <w:r w:rsidR="00EC0EAA" w:rsidRPr="00CF787E">
        <w:rPr>
          <w:b/>
          <w:sz w:val="28"/>
          <w:szCs w:val="28"/>
          <w:lang w:val="ru-RU"/>
        </w:rPr>
        <w:t xml:space="preserve"> </w:t>
      </w:r>
      <w:r w:rsidR="008B053C" w:rsidRPr="00CF787E">
        <w:rPr>
          <w:b/>
          <w:sz w:val="28"/>
          <w:szCs w:val="28"/>
          <w:lang w:val="ru-RU"/>
        </w:rPr>
        <w:t>в рамках программы лояльности для держателей карт «Мир»</w:t>
      </w:r>
    </w:p>
    <w:p w14:paraId="58F7C625" w14:textId="77777777" w:rsidR="000217EA" w:rsidRPr="00F25B69" w:rsidRDefault="000217EA" w:rsidP="0066609B">
      <w:pPr>
        <w:pStyle w:val="Iauiue"/>
        <w:jc w:val="center"/>
        <w:rPr>
          <w:b/>
          <w:sz w:val="28"/>
          <w:szCs w:val="28"/>
          <w:lang w:val="ru-RU"/>
        </w:rPr>
      </w:pPr>
    </w:p>
    <w:p w14:paraId="347961BE" w14:textId="77777777" w:rsidR="00C9050F" w:rsidRPr="00F25B69" w:rsidRDefault="00C9050F" w:rsidP="0066609B">
      <w:pPr>
        <w:pStyle w:val="Iauiue"/>
        <w:rPr>
          <w:b/>
          <w:sz w:val="28"/>
          <w:szCs w:val="28"/>
          <w:lang w:val="ru-RU"/>
        </w:rPr>
      </w:pPr>
    </w:p>
    <w:p w14:paraId="2FA789DF" w14:textId="77777777" w:rsidR="00C9050F" w:rsidRPr="00CF787E" w:rsidRDefault="00EC0EAA" w:rsidP="001B1E1C">
      <w:pPr>
        <w:pStyle w:val="1"/>
        <w:spacing w:line="360" w:lineRule="atLeast"/>
        <w:ind w:firstLine="567"/>
        <w:jc w:val="both"/>
        <w:textAlignment w:val="baseline"/>
        <w:rPr>
          <w:color w:val="000000" w:themeColor="text1"/>
          <w:sz w:val="28"/>
          <w:szCs w:val="28"/>
          <w:lang w:val="ru-RU"/>
        </w:rPr>
      </w:pPr>
      <w:r w:rsidRPr="00F25B69">
        <w:rPr>
          <w:rFonts w:ascii="Times New Roman" w:hAnsi="Times New Roman" w:cs="Times New Roman"/>
          <w:color w:val="auto"/>
          <w:sz w:val="28"/>
          <w:szCs w:val="28"/>
          <w:lang w:val="ru-RU"/>
        </w:rPr>
        <w:t xml:space="preserve">В соответствии со статьей 437 Гражданского Кодекса Российской Федерации данный документ является </w:t>
      </w:r>
      <w:r w:rsidRPr="001B1E1C">
        <w:rPr>
          <w:rFonts w:ascii="Times New Roman" w:hAnsi="Times New Roman" w:cs="Times New Roman"/>
          <w:color w:val="auto"/>
          <w:sz w:val="28"/>
          <w:szCs w:val="28"/>
          <w:lang w:val="ru-RU"/>
        </w:rPr>
        <w:t xml:space="preserve">официальным письменным публичным предложением о заключении </w:t>
      </w:r>
      <w:r w:rsidR="00B1732F" w:rsidRPr="001B1E1C">
        <w:rPr>
          <w:rFonts w:ascii="Times New Roman" w:hAnsi="Times New Roman" w:cs="Times New Roman"/>
          <w:color w:val="auto"/>
          <w:sz w:val="28"/>
          <w:szCs w:val="28"/>
          <w:lang w:val="ru-RU"/>
        </w:rPr>
        <w:t>«</w:t>
      </w:r>
      <w:r w:rsidRPr="001B1E1C">
        <w:rPr>
          <w:rFonts w:ascii="Times New Roman" w:hAnsi="Times New Roman" w:cs="Times New Roman"/>
          <w:color w:val="auto"/>
          <w:sz w:val="28"/>
          <w:szCs w:val="28"/>
          <w:lang w:val="ru-RU"/>
        </w:rPr>
        <w:t>Соглашения об информационно-технологическом взаимодействии в рамках программы лояльности для держателей карт «Мир» с целью исполнения Акционерным обществом «Национальная система платежных карт» (АО «НСПК») (ОГРН 1147746831352</w:t>
      </w:r>
      <w:r w:rsidR="00C234D3" w:rsidRPr="001B1E1C">
        <w:rPr>
          <w:rFonts w:ascii="Times New Roman" w:hAnsi="Times New Roman" w:cs="Times New Roman"/>
          <w:color w:val="auto"/>
          <w:sz w:val="28"/>
          <w:szCs w:val="28"/>
          <w:lang w:val="ru-RU"/>
        </w:rPr>
        <w:t>,</w:t>
      </w:r>
      <w:r w:rsidRPr="001B1E1C">
        <w:rPr>
          <w:rFonts w:ascii="Times New Roman" w:hAnsi="Times New Roman" w:cs="Times New Roman"/>
          <w:color w:val="auto"/>
          <w:sz w:val="28"/>
          <w:szCs w:val="28"/>
          <w:lang w:val="ru-RU"/>
        </w:rPr>
        <w:t xml:space="preserve"> ИНН 7706812159, адрес местонахождения</w:t>
      </w:r>
      <w:r w:rsidRPr="00F25B69">
        <w:rPr>
          <w:rFonts w:ascii="Times New Roman" w:hAnsi="Times New Roman" w:cs="Times New Roman"/>
          <w:color w:val="auto"/>
          <w:sz w:val="28"/>
          <w:szCs w:val="28"/>
          <w:lang w:val="ru-RU"/>
        </w:rPr>
        <w:t xml:space="preserve">: 115184, Москва, ул. Большая Татарская, д.11) </w:t>
      </w:r>
      <w:r w:rsidR="001B1E1C" w:rsidRPr="001B1E1C">
        <w:rPr>
          <w:rFonts w:ascii="Times New Roman" w:hAnsi="Times New Roman" w:cs="Times New Roman"/>
          <w:color w:val="auto"/>
          <w:sz w:val="28"/>
          <w:szCs w:val="28"/>
          <w:lang w:val="ru-RU"/>
        </w:rPr>
        <w:t>постановления Правительства Российской Федерации, определяющего Правила предоставления из федерального бюджета субсидии акционерному обществу «Национальная система платежных карт», г. Москва, на стимулирование доступных внутренних туристических поездок через возмещение части стоимости оплаченной туристской услуги в соответствии с распоряжением Правительства Российской Федерации от 18 июля 2020 г. № 1876-р (далее – Постановление Правительства)</w:t>
      </w:r>
      <w:r w:rsidRPr="001B1E1C">
        <w:rPr>
          <w:rFonts w:ascii="Times New Roman" w:hAnsi="Times New Roman" w:cs="Times New Roman"/>
          <w:color w:val="auto"/>
          <w:sz w:val="28"/>
          <w:szCs w:val="28"/>
          <w:lang w:val="ru-RU"/>
        </w:rPr>
        <w:t>.</w:t>
      </w:r>
    </w:p>
    <w:p w14:paraId="4960ED4E" w14:textId="77777777" w:rsidR="00336DE7" w:rsidRPr="00F25B69" w:rsidRDefault="00336DE7" w:rsidP="00164398">
      <w:pPr>
        <w:ind w:firstLine="567"/>
        <w:jc w:val="both"/>
        <w:rPr>
          <w:sz w:val="28"/>
          <w:szCs w:val="28"/>
          <w:lang w:val="ru-RU" w:eastAsia="ru-RU"/>
        </w:rPr>
      </w:pPr>
    </w:p>
    <w:p w14:paraId="267C9324" w14:textId="77777777" w:rsidR="00EC0EAA" w:rsidRPr="001B1E1C" w:rsidRDefault="00336DE7" w:rsidP="00164398">
      <w:pPr>
        <w:ind w:firstLine="567"/>
        <w:jc w:val="both"/>
        <w:rPr>
          <w:sz w:val="28"/>
          <w:szCs w:val="28"/>
          <w:lang w:val="ru-RU" w:eastAsia="ru-RU"/>
        </w:rPr>
      </w:pPr>
      <w:r w:rsidRPr="001B1E1C">
        <w:rPr>
          <w:sz w:val="28"/>
          <w:szCs w:val="28"/>
          <w:lang w:val="ru-RU" w:eastAsia="ru-RU"/>
        </w:rPr>
        <w:t xml:space="preserve">В </w:t>
      </w:r>
      <w:r w:rsidR="00500AB8" w:rsidRPr="00F25B69">
        <w:rPr>
          <w:bCs/>
          <w:sz w:val="28"/>
          <w:szCs w:val="28"/>
          <w:lang w:val="ru-RU"/>
        </w:rPr>
        <w:t>дополнение к терминам, определенным</w:t>
      </w:r>
      <w:r w:rsidR="00500AB8" w:rsidRPr="001B1E1C">
        <w:rPr>
          <w:sz w:val="28"/>
          <w:szCs w:val="28"/>
          <w:lang w:val="ru-RU" w:eastAsia="ru-RU"/>
        </w:rPr>
        <w:t xml:space="preserve"> </w:t>
      </w:r>
      <w:r w:rsidR="00500AB8">
        <w:rPr>
          <w:sz w:val="28"/>
          <w:szCs w:val="28"/>
          <w:lang w:val="ru-RU" w:eastAsia="ru-RU"/>
        </w:rPr>
        <w:t xml:space="preserve">в настоящем разделе </w:t>
      </w:r>
      <w:r w:rsidRPr="001B1E1C">
        <w:rPr>
          <w:sz w:val="28"/>
          <w:szCs w:val="28"/>
          <w:lang w:val="ru-RU" w:eastAsia="ru-RU"/>
        </w:rPr>
        <w:t xml:space="preserve">используются </w:t>
      </w:r>
      <w:r w:rsidR="00500AB8" w:rsidRPr="001B1E1C">
        <w:rPr>
          <w:sz w:val="28"/>
          <w:szCs w:val="28"/>
          <w:lang w:val="ru-RU" w:eastAsia="ru-RU"/>
        </w:rPr>
        <w:t xml:space="preserve">термины </w:t>
      </w:r>
      <w:r w:rsidRPr="001B1E1C">
        <w:rPr>
          <w:sz w:val="28"/>
          <w:szCs w:val="28"/>
          <w:lang w:val="ru-RU" w:eastAsia="ru-RU"/>
        </w:rPr>
        <w:t xml:space="preserve">в значениях, приведенных в разделе </w:t>
      </w:r>
      <w:r w:rsidR="00500AB8">
        <w:rPr>
          <w:sz w:val="28"/>
          <w:szCs w:val="28"/>
          <w:lang w:val="ru-RU" w:eastAsia="ru-RU"/>
        </w:rPr>
        <w:t>2</w:t>
      </w:r>
      <w:r w:rsidRPr="001B1E1C">
        <w:rPr>
          <w:sz w:val="28"/>
          <w:szCs w:val="28"/>
          <w:lang w:val="ru-RU" w:eastAsia="ru-RU"/>
        </w:rPr>
        <w:t xml:space="preserve"> Соглашения.</w:t>
      </w:r>
    </w:p>
    <w:p w14:paraId="1425A2B3" w14:textId="77777777" w:rsidR="00EC0EAA" w:rsidRDefault="00EC0EAA" w:rsidP="00164398">
      <w:pPr>
        <w:ind w:firstLine="567"/>
        <w:jc w:val="both"/>
        <w:rPr>
          <w:sz w:val="28"/>
          <w:szCs w:val="28"/>
          <w:lang w:val="ru-RU" w:eastAsia="ru-RU"/>
        </w:rPr>
      </w:pPr>
      <w:r w:rsidRPr="001B1E1C">
        <w:rPr>
          <w:sz w:val="28"/>
          <w:szCs w:val="28"/>
          <w:lang w:val="ru-RU" w:eastAsia="ru-RU"/>
        </w:rPr>
        <w:t xml:space="preserve">Настоящая </w:t>
      </w:r>
      <w:r w:rsidRPr="00F25B69">
        <w:rPr>
          <w:sz w:val="28"/>
          <w:szCs w:val="28"/>
          <w:lang w:val="ru-RU" w:eastAsia="ru-RU"/>
        </w:rPr>
        <w:t xml:space="preserve">публичная оферта (далее – Оферта) адресована </w:t>
      </w:r>
      <w:r w:rsidR="00CF787E" w:rsidRPr="00CF787E">
        <w:rPr>
          <w:sz w:val="28"/>
          <w:szCs w:val="20"/>
          <w:lang w:val="ru-RU" w:eastAsia="ru-RU"/>
        </w:rPr>
        <w:t>юридическому лицу, сведения о котором содержатся в едином федеральном реестре туроператоров, предоставляющему туристу туристский продукт, и</w:t>
      </w:r>
      <w:r w:rsidR="00660CDB">
        <w:rPr>
          <w:sz w:val="28"/>
          <w:szCs w:val="20"/>
          <w:lang w:val="ru-RU" w:eastAsia="ru-RU"/>
        </w:rPr>
        <w:t xml:space="preserve"> (и</w:t>
      </w:r>
      <w:r w:rsidR="00CF787E" w:rsidRPr="00CF787E">
        <w:rPr>
          <w:sz w:val="28"/>
          <w:szCs w:val="20"/>
          <w:lang w:val="ru-RU" w:eastAsia="ru-RU"/>
        </w:rPr>
        <w:t>ли</w:t>
      </w:r>
      <w:r w:rsidR="00660CDB">
        <w:rPr>
          <w:sz w:val="28"/>
          <w:szCs w:val="20"/>
          <w:lang w:val="ru-RU" w:eastAsia="ru-RU"/>
        </w:rPr>
        <w:t>)</w:t>
      </w:r>
      <w:r w:rsidR="00CF787E" w:rsidRPr="00CF787E">
        <w:rPr>
          <w:sz w:val="28"/>
          <w:szCs w:val="20"/>
          <w:lang w:val="ru-RU" w:eastAsia="ru-RU"/>
        </w:rPr>
        <w:t xml:space="preserve"> юридическому лицу </w:t>
      </w:r>
      <w:r w:rsidR="00660CDB">
        <w:rPr>
          <w:sz w:val="28"/>
          <w:szCs w:val="20"/>
          <w:lang w:val="ru-RU" w:eastAsia="ru-RU"/>
        </w:rPr>
        <w:t>и (</w:t>
      </w:r>
      <w:r w:rsidR="00CF787E" w:rsidRPr="00CF787E">
        <w:rPr>
          <w:sz w:val="28"/>
          <w:szCs w:val="20"/>
          <w:lang w:val="ru-RU" w:eastAsia="ru-RU"/>
        </w:rPr>
        <w:t>или</w:t>
      </w:r>
      <w:r w:rsidR="00660CDB">
        <w:rPr>
          <w:sz w:val="28"/>
          <w:szCs w:val="20"/>
          <w:lang w:val="ru-RU" w:eastAsia="ru-RU"/>
        </w:rPr>
        <w:t>)</w:t>
      </w:r>
      <w:r w:rsidR="00CF787E" w:rsidRPr="00CF787E">
        <w:rPr>
          <w:sz w:val="28"/>
          <w:szCs w:val="20"/>
          <w:lang w:val="ru-RU" w:eastAsia="ru-RU"/>
        </w:rPr>
        <w:t xml:space="preserve"> индивидуальному предпринимателю, предоставляющему туристу гостиничные услуги</w:t>
      </w:r>
      <w:r w:rsidR="00CF787E" w:rsidRPr="003C3FAD">
        <w:rPr>
          <w:sz w:val="28"/>
          <w:szCs w:val="28"/>
          <w:lang w:val="ru-RU" w:eastAsia="ru-RU"/>
        </w:rPr>
        <w:t xml:space="preserve"> </w:t>
      </w:r>
      <w:r w:rsidRPr="00F25B69">
        <w:rPr>
          <w:sz w:val="28"/>
          <w:szCs w:val="28"/>
          <w:lang w:val="ru-RU" w:eastAsia="ru-RU"/>
        </w:rPr>
        <w:t>(</w:t>
      </w:r>
      <w:r w:rsidRPr="00CF787E">
        <w:rPr>
          <w:sz w:val="28"/>
          <w:szCs w:val="28"/>
          <w:lang w:val="ru-RU" w:eastAsia="ru-RU"/>
        </w:rPr>
        <w:t xml:space="preserve">далее – </w:t>
      </w:r>
      <w:r w:rsidR="005443B7" w:rsidRPr="00CF787E">
        <w:rPr>
          <w:sz w:val="28"/>
          <w:szCs w:val="28"/>
          <w:lang w:val="ru-RU" w:eastAsia="ru-RU"/>
        </w:rPr>
        <w:t>Исполнитель</w:t>
      </w:r>
      <w:r w:rsidRPr="00CF787E">
        <w:rPr>
          <w:sz w:val="28"/>
          <w:szCs w:val="28"/>
          <w:lang w:val="ru-RU" w:eastAsia="ru-RU"/>
        </w:rPr>
        <w:t>)</w:t>
      </w:r>
      <w:r w:rsidR="00CF787E">
        <w:rPr>
          <w:sz w:val="28"/>
          <w:szCs w:val="28"/>
          <w:lang w:val="ru-RU" w:eastAsia="ru-RU"/>
        </w:rPr>
        <w:t>.</w:t>
      </w:r>
    </w:p>
    <w:p w14:paraId="02DF5F9C" w14:textId="77777777" w:rsidR="00EC0EAA" w:rsidRPr="00CF787E" w:rsidRDefault="00EC0EAA" w:rsidP="00502666">
      <w:pPr>
        <w:ind w:firstLine="567"/>
        <w:jc w:val="both"/>
        <w:rPr>
          <w:sz w:val="28"/>
          <w:szCs w:val="28"/>
          <w:lang w:val="ru-RU" w:eastAsia="ru-RU"/>
        </w:rPr>
      </w:pPr>
      <w:r w:rsidRPr="00F25B69">
        <w:rPr>
          <w:sz w:val="28"/>
          <w:szCs w:val="28"/>
          <w:lang w:val="ru-RU" w:eastAsia="ru-RU"/>
        </w:rPr>
        <w:t xml:space="preserve">Оферта вступает в силу со дня размещения ее на официальном </w:t>
      </w:r>
      <w:r w:rsidR="00502666" w:rsidRPr="00CF787E">
        <w:rPr>
          <w:sz w:val="28"/>
          <w:szCs w:val="28"/>
          <w:lang w:val="ru-RU" w:eastAsia="ru-RU"/>
        </w:rPr>
        <w:t>сайте АО «НСПК» в информационно-телекоммуникационной сети Интернет</w:t>
      </w:r>
      <w:r w:rsidRPr="00CF787E">
        <w:rPr>
          <w:sz w:val="28"/>
          <w:szCs w:val="28"/>
          <w:lang w:val="ru-RU" w:eastAsia="ru-RU"/>
        </w:rPr>
        <w:t xml:space="preserve"> </w:t>
      </w:r>
      <w:r w:rsidR="00E9638B" w:rsidRPr="00CF787E">
        <w:rPr>
          <w:bCs/>
          <w:sz w:val="28"/>
          <w:szCs w:val="28"/>
          <w:lang w:val="ru-RU" w:eastAsia="ru-RU"/>
        </w:rPr>
        <w:t>(</w:t>
      </w:r>
      <w:hyperlink r:id="rId8" w:history="1">
        <w:r w:rsidR="00C8331F" w:rsidRPr="00CF787E">
          <w:rPr>
            <w:rStyle w:val="a7"/>
            <w:bCs/>
            <w:color w:val="auto"/>
            <w:sz w:val="28"/>
            <w:szCs w:val="28"/>
            <w:lang w:val="ru-RU" w:eastAsia="ru-RU"/>
          </w:rPr>
          <w:t>https://privetmir.ru/</w:t>
        </w:r>
      </w:hyperlink>
      <w:r w:rsidR="00E9638B" w:rsidRPr="00CF787E">
        <w:rPr>
          <w:bCs/>
          <w:sz w:val="28"/>
          <w:szCs w:val="28"/>
          <w:lang w:val="ru-RU" w:eastAsia="ru-RU"/>
        </w:rPr>
        <w:t>)</w:t>
      </w:r>
      <w:r w:rsidR="00502666" w:rsidRPr="00CF787E">
        <w:rPr>
          <w:sz w:val="28"/>
          <w:szCs w:val="28"/>
          <w:lang w:val="ru-RU" w:eastAsia="ru-RU"/>
        </w:rPr>
        <w:t xml:space="preserve">. </w:t>
      </w:r>
    </w:p>
    <w:p w14:paraId="4E638816" w14:textId="77777777" w:rsidR="00540D9C" w:rsidRPr="00F25B69" w:rsidRDefault="00D94B91" w:rsidP="00502666">
      <w:pPr>
        <w:ind w:firstLine="567"/>
        <w:jc w:val="both"/>
        <w:rPr>
          <w:sz w:val="28"/>
          <w:szCs w:val="28"/>
          <w:lang w:val="ru-RU" w:eastAsia="ru-RU"/>
        </w:rPr>
      </w:pPr>
      <w:r w:rsidRPr="00F25B69">
        <w:rPr>
          <w:sz w:val="28"/>
          <w:szCs w:val="28"/>
          <w:lang w:val="ru-RU" w:eastAsia="ru-RU"/>
        </w:rPr>
        <w:t xml:space="preserve">Акцептовать Оферту (отозваться на Оферту) вправе </w:t>
      </w:r>
      <w:r w:rsidR="005443B7" w:rsidRPr="00F25B69">
        <w:rPr>
          <w:sz w:val="28"/>
          <w:szCs w:val="28"/>
          <w:lang w:val="ru-RU" w:eastAsia="ru-RU"/>
        </w:rPr>
        <w:t>Исполнитель</w:t>
      </w:r>
      <w:r w:rsidRPr="00F25B69">
        <w:rPr>
          <w:sz w:val="28"/>
          <w:szCs w:val="28"/>
          <w:lang w:val="ru-RU" w:eastAsia="ru-RU"/>
        </w:rPr>
        <w:t>, удовлетворяющ</w:t>
      </w:r>
      <w:r w:rsidR="005443B7" w:rsidRPr="00F25B69">
        <w:rPr>
          <w:sz w:val="28"/>
          <w:szCs w:val="28"/>
          <w:lang w:val="ru-RU" w:eastAsia="ru-RU"/>
        </w:rPr>
        <w:t>ий</w:t>
      </w:r>
      <w:r w:rsidRPr="00F25B69">
        <w:rPr>
          <w:sz w:val="28"/>
          <w:szCs w:val="28"/>
          <w:lang w:val="ru-RU" w:eastAsia="ru-RU"/>
        </w:rPr>
        <w:t xml:space="preserve"> одновременно </w:t>
      </w:r>
      <w:r w:rsidR="00540D9C" w:rsidRPr="00F25B69">
        <w:rPr>
          <w:sz w:val="28"/>
          <w:szCs w:val="28"/>
          <w:lang w:val="ru-RU" w:eastAsia="ru-RU"/>
        </w:rPr>
        <w:t xml:space="preserve">следующим </w:t>
      </w:r>
      <w:r w:rsidR="001559AE" w:rsidRPr="00F25B69">
        <w:rPr>
          <w:sz w:val="28"/>
          <w:szCs w:val="28"/>
          <w:lang w:val="ru-RU" w:eastAsia="ru-RU"/>
        </w:rPr>
        <w:t>требованиям</w:t>
      </w:r>
      <w:r w:rsidR="00540D9C" w:rsidRPr="00F25B69">
        <w:rPr>
          <w:sz w:val="28"/>
          <w:szCs w:val="28"/>
          <w:lang w:val="ru-RU" w:eastAsia="ru-RU"/>
        </w:rPr>
        <w:t>:</w:t>
      </w:r>
    </w:p>
    <w:p w14:paraId="5B689879" w14:textId="77777777" w:rsidR="00540D9C" w:rsidRPr="00F25B69" w:rsidRDefault="00F900D7" w:rsidP="00540D9C">
      <w:pPr>
        <w:pStyle w:val="ab"/>
        <w:numPr>
          <w:ilvl w:val="0"/>
          <w:numId w:val="4"/>
        </w:numPr>
        <w:ind w:left="567" w:firstLine="0"/>
        <w:jc w:val="both"/>
        <w:outlineLvl w:val="0"/>
        <w:rPr>
          <w:rFonts w:eastAsia="Calibri"/>
          <w:sz w:val="28"/>
          <w:szCs w:val="28"/>
          <w:lang w:val="ru-RU"/>
        </w:rPr>
      </w:pPr>
      <w:r w:rsidRPr="00CF787E">
        <w:rPr>
          <w:rFonts w:eastAsia="Calibri"/>
          <w:sz w:val="28"/>
          <w:szCs w:val="28"/>
          <w:lang w:val="ru-RU"/>
        </w:rPr>
        <w:t>Т</w:t>
      </w:r>
      <w:r w:rsidRPr="00F25B69">
        <w:rPr>
          <w:rFonts w:eastAsia="Calibri"/>
          <w:sz w:val="28"/>
          <w:szCs w:val="28"/>
          <w:lang w:val="ru-RU"/>
        </w:rPr>
        <w:t>уристск</w:t>
      </w:r>
      <w:r w:rsidR="004D712D">
        <w:rPr>
          <w:rFonts w:eastAsia="Calibri"/>
          <w:sz w:val="28"/>
          <w:szCs w:val="28"/>
          <w:lang w:val="ru-RU"/>
        </w:rPr>
        <w:t>ая</w:t>
      </w:r>
      <w:r w:rsidRPr="00F25B69">
        <w:rPr>
          <w:rFonts w:eastAsia="Calibri"/>
          <w:sz w:val="28"/>
          <w:szCs w:val="28"/>
          <w:lang w:val="ru-RU"/>
        </w:rPr>
        <w:t xml:space="preserve"> </w:t>
      </w:r>
      <w:r w:rsidR="00540D9C" w:rsidRPr="00F25B69">
        <w:rPr>
          <w:rFonts w:eastAsia="Calibri"/>
          <w:sz w:val="28"/>
          <w:szCs w:val="28"/>
          <w:lang w:val="ru-RU"/>
        </w:rPr>
        <w:t>услуг</w:t>
      </w:r>
      <w:r w:rsidR="004D712D">
        <w:rPr>
          <w:rFonts w:eastAsia="Calibri"/>
          <w:sz w:val="28"/>
          <w:szCs w:val="28"/>
          <w:lang w:val="ru-RU"/>
        </w:rPr>
        <w:t>а</w:t>
      </w:r>
      <w:r w:rsidR="00540D9C" w:rsidRPr="00F25B69">
        <w:rPr>
          <w:rFonts w:eastAsia="Calibri"/>
          <w:sz w:val="28"/>
          <w:szCs w:val="28"/>
          <w:lang w:val="ru-RU"/>
        </w:rPr>
        <w:t xml:space="preserve"> сформирован</w:t>
      </w:r>
      <w:r w:rsidR="004D712D">
        <w:rPr>
          <w:rFonts w:eastAsia="Calibri"/>
          <w:sz w:val="28"/>
          <w:szCs w:val="28"/>
          <w:lang w:val="ru-RU"/>
        </w:rPr>
        <w:t>а</w:t>
      </w:r>
      <w:r w:rsidR="00540D9C" w:rsidRPr="00F25B69">
        <w:rPr>
          <w:rFonts w:eastAsia="Calibri"/>
          <w:sz w:val="28"/>
          <w:szCs w:val="28"/>
          <w:lang w:val="ru-RU"/>
        </w:rPr>
        <w:t xml:space="preserve"> в соответствии с требованиями, установленными Постановлением Правительства</w:t>
      </w:r>
      <w:r w:rsidR="00CF787E">
        <w:rPr>
          <w:rFonts w:eastAsia="Calibri"/>
          <w:sz w:val="28"/>
          <w:szCs w:val="28"/>
          <w:lang w:val="ru-RU"/>
        </w:rPr>
        <w:t xml:space="preserve">, настоящим Соглашением </w:t>
      </w:r>
      <w:r w:rsidR="00CF787E" w:rsidRPr="00CF787E">
        <w:rPr>
          <w:rFonts w:eastAsia="Calibri"/>
          <w:sz w:val="28"/>
          <w:szCs w:val="28"/>
          <w:lang w:val="ru-RU"/>
        </w:rPr>
        <w:t>об информационно-технологическом взаимодействии в рамках программы лояльности для держателей карт «Мир»</w:t>
      </w:r>
      <w:r w:rsidR="00CF787E">
        <w:rPr>
          <w:rFonts w:eastAsia="Calibri"/>
          <w:sz w:val="28"/>
          <w:szCs w:val="28"/>
          <w:lang w:val="ru-RU"/>
        </w:rPr>
        <w:t xml:space="preserve"> (далее – Соглашение)</w:t>
      </w:r>
      <w:r w:rsidR="00540D9C" w:rsidRPr="00F25B69">
        <w:rPr>
          <w:rFonts w:eastAsia="Calibri"/>
          <w:sz w:val="28"/>
          <w:szCs w:val="28"/>
          <w:lang w:val="ru-RU"/>
        </w:rPr>
        <w:t>;</w:t>
      </w:r>
    </w:p>
    <w:p w14:paraId="56AE3AB0" w14:textId="77777777" w:rsidR="00540D9C" w:rsidRPr="00CF787E" w:rsidRDefault="00540D9C" w:rsidP="00540D9C">
      <w:pPr>
        <w:pStyle w:val="ab"/>
        <w:numPr>
          <w:ilvl w:val="0"/>
          <w:numId w:val="4"/>
        </w:numPr>
        <w:ind w:left="567" w:firstLine="0"/>
        <w:jc w:val="both"/>
        <w:outlineLvl w:val="0"/>
        <w:rPr>
          <w:rFonts w:eastAsia="Calibri"/>
          <w:sz w:val="28"/>
          <w:szCs w:val="28"/>
          <w:lang w:val="ru-RU"/>
        </w:rPr>
      </w:pPr>
      <w:r w:rsidRPr="00F25B69">
        <w:rPr>
          <w:rFonts w:eastAsia="Calibri"/>
          <w:sz w:val="28"/>
          <w:szCs w:val="28"/>
          <w:lang w:val="ru-RU"/>
        </w:rPr>
        <w:t xml:space="preserve">информация о </w:t>
      </w:r>
      <w:r w:rsidR="00F900D7" w:rsidRPr="00F25B69">
        <w:rPr>
          <w:rFonts w:eastAsia="Calibri"/>
          <w:sz w:val="28"/>
          <w:szCs w:val="28"/>
          <w:lang w:val="ru-RU"/>
        </w:rPr>
        <w:t>Туристск</w:t>
      </w:r>
      <w:r w:rsidR="004D712D">
        <w:rPr>
          <w:rFonts w:eastAsia="Calibri"/>
          <w:sz w:val="28"/>
          <w:szCs w:val="28"/>
          <w:lang w:val="ru-RU"/>
        </w:rPr>
        <w:t>ой</w:t>
      </w:r>
      <w:r w:rsidR="00F900D7" w:rsidRPr="00F25B69">
        <w:rPr>
          <w:rFonts w:eastAsia="Calibri"/>
          <w:sz w:val="28"/>
          <w:szCs w:val="28"/>
          <w:lang w:val="ru-RU"/>
        </w:rPr>
        <w:t xml:space="preserve"> </w:t>
      </w:r>
      <w:r w:rsidRPr="00F25B69">
        <w:rPr>
          <w:rFonts w:eastAsia="Calibri"/>
          <w:sz w:val="28"/>
          <w:szCs w:val="28"/>
          <w:lang w:val="ru-RU"/>
        </w:rPr>
        <w:t>услуг</w:t>
      </w:r>
      <w:r w:rsidR="004D712D">
        <w:rPr>
          <w:rFonts w:eastAsia="Calibri"/>
          <w:sz w:val="28"/>
          <w:szCs w:val="28"/>
          <w:lang w:val="ru-RU"/>
        </w:rPr>
        <w:t>е</w:t>
      </w:r>
      <w:r w:rsidRPr="00F25B69">
        <w:rPr>
          <w:rFonts w:eastAsia="Calibri"/>
          <w:sz w:val="28"/>
          <w:szCs w:val="28"/>
          <w:lang w:val="ru-RU"/>
        </w:rPr>
        <w:t xml:space="preserve"> размещена на сайт</w:t>
      </w:r>
      <w:r w:rsidR="00AD54E4">
        <w:rPr>
          <w:rFonts w:eastAsia="Calibri"/>
          <w:sz w:val="28"/>
          <w:szCs w:val="28"/>
          <w:lang w:val="ru-RU"/>
        </w:rPr>
        <w:t>е</w:t>
      </w:r>
      <w:r w:rsidR="00FB2D52" w:rsidRPr="00F25B69">
        <w:rPr>
          <w:rFonts w:eastAsia="Calibri"/>
          <w:sz w:val="28"/>
          <w:szCs w:val="28"/>
          <w:lang w:val="ru-RU"/>
        </w:rPr>
        <w:t xml:space="preserve"> </w:t>
      </w:r>
      <w:r w:rsidR="005443B7" w:rsidRPr="00AD54E4">
        <w:rPr>
          <w:rFonts w:eastAsia="Calibri"/>
          <w:sz w:val="28"/>
          <w:szCs w:val="28"/>
          <w:lang w:val="ru-RU"/>
        </w:rPr>
        <w:t>Исполнителя</w:t>
      </w:r>
      <w:r w:rsidRPr="00AD54E4">
        <w:rPr>
          <w:rFonts w:eastAsia="Calibri"/>
          <w:sz w:val="28"/>
          <w:szCs w:val="28"/>
          <w:lang w:val="ru-RU"/>
        </w:rPr>
        <w:t xml:space="preserve"> в информационно-телекоммуникационной сети Интернет</w:t>
      </w:r>
      <w:r w:rsidR="00CF787E" w:rsidRPr="00AD54E4">
        <w:rPr>
          <w:rFonts w:eastAsia="Calibri"/>
          <w:sz w:val="28"/>
          <w:szCs w:val="28"/>
          <w:lang w:val="ru-RU"/>
        </w:rPr>
        <w:t xml:space="preserve"> либо доведена до </w:t>
      </w:r>
      <w:r w:rsidR="00814F4A" w:rsidRPr="00AD54E4">
        <w:rPr>
          <w:rFonts w:eastAsia="Calibri"/>
          <w:sz w:val="28"/>
          <w:szCs w:val="28"/>
          <w:lang w:val="ru-RU"/>
        </w:rPr>
        <w:t xml:space="preserve">Туриста иным способом, позволяющим Туристу определить соответствие </w:t>
      </w:r>
      <w:r w:rsidR="00500AB8" w:rsidRPr="00AD54E4">
        <w:rPr>
          <w:rFonts w:eastAsia="Calibri"/>
          <w:sz w:val="28"/>
          <w:szCs w:val="28"/>
          <w:lang w:val="ru-RU"/>
        </w:rPr>
        <w:t xml:space="preserve">Туристской </w:t>
      </w:r>
      <w:r w:rsidR="00814F4A" w:rsidRPr="00AD54E4">
        <w:rPr>
          <w:rFonts w:eastAsia="Calibri"/>
          <w:sz w:val="28"/>
          <w:szCs w:val="28"/>
          <w:lang w:val="ru-RU"/>
        </w:rPr>
        <w:t>услуг</w:t>
      </w:r>
      <w:r w:rsidR="004D712D" w:rsidRPr="00AD54E4">
        <w:rPr>
          <w:rFonts w:eastAsia="Calibri"/>
          <w:sz w:val="28"/>
          <w:szCs w:val="28"/>
          <w:lang w:val="ru-RU"/>
        </w:rPr>
        <w:t>и</w:t>
      </w:r>
      <w:r w:rsidR="00814F4A" w:rsidRPr="00AD54E4">
        <w:rPr>
          <w:rFonts w:eastAsia="Calibri"/>
          <w:sz w:val="28"/>
          <w:szCs w:val="28"/>
          <w:lang w:val="ru-RU"/>
        </w:rPr>
        <w:t xml:space="preserve"> требованиям Постановления </w:t>
      </w:r>
      <w:r w:rsidR="004D712D" w:rsidRPr="00AD54E4">
        <w:rPr>
          <w:rFonts w:eastAsia="Calibri"/>
          <w:sz w:val="28"/>
          <w:szCs w:val="28"/>
          <w:lang w:val="ru-RU"/>
        </w:rPr>
        <w:t xml:space="preserve">Правительства </w:t>
      </w:r>
      <w:r w:rsidR="00814F4A" w:rsidRPr="00AD54E4">
        <w:rPr>
          <w:rFonts w:eastAsia="Calibri"/>
          <w:sz w:val="28"/>
          <w:szCs w:val="28"/>
          <w:lang w:val="ru-RU"/>
        </w:rPr>
        <w:t>и Соглашения</w:t>
      </w:r>
      <w:r w:rsidRPr="00AD54E4">
        <w:rPr>
          <w:rFonts w:eastAsia="Calibri"/>
          <w:sz w:val="28"/>
          <w:szCs w:val="28"/>
          <w:lang w:val="ru-RU"/>
        </w:rPr>
        <w:t>;</w:t>
      </w:r>
    </w:p>
    <w:p w14:paraId="750E5EE1" w14:textId="77777777" w:rsidR="00B042A2" w:rsidRPr="00CF787E" w:rsidRDefault="00540D9C" w:rsidP="00540D9C">
      <w:pPr>
        <w:pStyle w:val="ab"/>
        <w:numPr>
          <w:ilvl w:val="0"/>
          <w:numId w:val="4"/>
        </w:numPr>
        <w:ind w:left="567" w:firstLine="0"/>
        <w:jc w:val="both"/>
        <w:outlineLvl w:val="0"/>
        <w:rPr>
          <w:sz w:val="28"/>
          <w:szCs w:val="28"/>
          <w:lang w:val="ru-RU"/>
        </w:rPr>
      </w:pPr>
      <w:r w:rsidRPr="00F25B69">
        <w:rPr>
          <w:sz w:val="28"/>
          <w:szCs w:val="28"/>
          <w:lang w:val="ru-RU"/>
        </w:rPr>
        <w:lastRenderedPageBreak/>
        <w:t xml:space="preserve">реализация Туристской услуги </w:t>
      </w:r>
      <w:r w:rsidRPr="006019D9">
        <w:rPr>
          <w:sz w:val="28"/>
          <w:szCs w:val="28"/>
          <w:lang w:val="ru-RU"/>
        </w:rPr>
        <w:t>осуществляется в информационно-телекоммуникационной сети Интернет</w:t>
      </w:r>
      <w:r w:rsidRPr="00CF787E">
        <w:rPr>
          <w:sz w:val="28"/>
          <w:szCs w:val="28"/>
          <w:lang w:val="ru-RU"/>
        </w:rPr>
        <w:t xml:space="preserve"> с использованием </w:t>
      </w:r>
      <w:r w:rsidR="00F900D7" w:rsidRPr="00CF787E">
        <w:rPr>
          <w:sz w:val="28"/>
          <w:szCs w:val="28"/>
          <w:lang w:val="ru-RU"/>
        </w:rPr>
        <w:t>Карты «Мир»</w:t>
      </w:r>
      <w:r w:rsidR="00C326C7">
        <w:rPr>
          <w:sz w:val="28"/>
          <w:szCs w:val="28"/>
          <w:lang w:val="ru-RU"/>
        </w:rPr>
        <w:t>, зарегистрированной в Программе лояльности,</w:t>
      </w:r>
      <w:r w:rsidR="00F900D7" w:rsidRPr="00CF787E">
        <w:rPr>
          <w:sz w:val="28"/>
          <w:szCs w:val="28"/>
          <w:lang w:val="ru-RU"/>
        </w:rPr>
        <w:t xml:space="preserve"> посредством </w:t>
      </w:r>
      <w:r w:rsidRPr="00CF787E">
        <w:rPr>
          <w:sz w:val="28"/>
          <w:szCs w:val="28"/>
          <w:lang w:val="ru-RU"/>
        </w:rPr>
        <w:t>Электронн</w:t>
      </w:r>
      <w:r w:rsidR="00F900D7" w:rsidRPr="00CF787E">
        <w:rPr>
          <w:sz w:val="28"/>
          <w:szCs w:val="28"/>
          <w:lang w:val="ru-RU"/>
        </w:rPr>
        <w:t>ого</w:t>
      </w:r>
      <w:r w:rsidRPr="00CF787E">
        <w:rPr>
          <w:sz w:val="28"/>
          <w:szCs w:val="28"/>
          <w:lang w:val="ru-RU"/>
        </w:rPr>
        <w:t xml:space="preserve"> терминал</w:t>
      </w:r>
      <w:r w:rsidR="00F900D7" w:rsidRPr="00CF787E">
        <w:rPr>
          <w:sz w:val="28"/>
          <w:szCs w:val="28"/>
          <w:lang w:val="ru-RU"/>
        </w:rPr>
        <w:t>а</w:t>
      </w:r>
      <w:r w:rsidR="00B042A2" w:rsidRPr="00CF787E">
        <w:rPr>
          <w:sz w:val="28"/>
          <w:szCs w:val="28"/>
          <w:lang w:val="ru-RU"/>
        </w:rPr>
        <w:t>;</w:t>
      </w:r>
    </w:p>
    <w:p w14:paraId="435AE1FD" w14:textId="77777777" w:rsidR="00D94B91" w:rsidRPr="00C60CD5" w:rsidRDefault="00B61DDF" w:rsidP="00540D9C">
      <w:pPr>
        <w:pStyle w:val="ab"/>
        <w:numPr>
          <w:ilvl w:val="0"/>
          <w:numId w:val="4"/>
        </w:numPr>
        <w:ind w:left="567" w:firstLine="0"/>
        <w:jc w:val="both"/>
        <w:outlineLvl w:val="0"/>
        <w:rPr>
          <w:sz w:val="28"/>
          <w:szCs w:val="28"/>
          <w:lang w:val="ru-RU"/>
        </w:rPr>
      </w:pPr>
      <w:r>
        <w:rPr>
          <w:sz w:val="28"/>
          <w:szCs w:val="28"/>
          <w:lang w:val="ru-RU"/>
        </w:rPr>
        <w:t xml:space="preserve">Исполнитель располагает </w:t>
      </w:r>
      <w:r w:rsidR="00B042A2" w:rsidRPr="00C60CD5">
        <w:rPr>
          <w:sz w:val="28"/>
          <w:szCs w:val="28"/>
          <w:lang w:val="ru-RU"/>
        </w:rPr>
        <w:t>возможност</w:t>
      </w:r>
      <w:r>
        <w:rPr>
          <w:sz w:val="28"/>
          <w:szCs w:val="28"/>
          <w:lang w:val="ru-RU"/>
        </w:rPr>
        <w:t>ью</w:t>
      </w:r>
      <w:r w:rsidR="00B042A2" w:rsidRPr="00C60CD5">
        <w:rPr>
          <w:sz w:val="28"/>
          <w:szCs w:val="28"/>
          <w:lang w:val="ru-RU"/>
        </w:rPr>
        <w:t xml:space="preserve"> </w:t>
      </w:r>
      <w:r w:rsidR="0058190A" w:rsidRPr="00C60CD5">
        <w:rPr>
          <w:sz w:val="28"/>
          <w:szCs w:val="28"/>
          <w:lang w:val="ru-RU"/>
        </w:rPr>
        <w:t>обмена с АО «НСПК» документами в электронном виде, подписанными Квалифицированной электронной подписью</w:t>
      </w:r>
      <w:r w:rsidR="00540D9C" w:rsidRPr="00C60CD5">
        <w:rPr>
          <w:sz w:val="28"/>
          <w:szCs w:val="28"/>
          <w:lang w:val="ru-RU"/>
        </w:rPr>
        <w:t>.</w:t>
      </w:r>
    </w:p>
    <w:p w14:paraId="109C7151" w14:textId="77777777" w:rsidR="00D55545" w:rsidRPr="00F25B69" w:rsidRDefault="00701A1C" w:rsidP="00502666">
      <w:pPr>
        <w:ind w:firstLine="567"/>
        <w:jc w:val="both"/>
        <w:rPr>
          <w:sz w:val="28"/>
          <w:szCs w:val="28"/>
          <w:lang w:val="ru-RU" w:eastAsia="ru-RU"/>
        </w:rPr>
      </w:pPr>
      <w:r w:rsidRPr="00F25B69">
        <w:rPr>
          <w:sz w:val="28"/>
          <w:szCs w:val="28"/>
          <w:lang w:val="ru-RU" w:eastAsia="ru-RU"/>
        </w:rPr>
        <w:t xml:space="preserve">Акцепт настоящей публичной оферты осуществляется путем </w:t>
      </w:r>
      <w:r w:rsidRPr="00C60CD5">
        <w:rPr>
          <w:sz w:val="28"/>
          <w:szCs w:val="28"/>
          <w:lang w:val="ru-RU" w:eastAsia="ru-RU"/>
        </w:rPr>
        <w:t xml:space="preserve">предоставления </w:t>
      </w:r>
      <w:r w:rsidR="00C234D3" w:rsidRPr="00C60CD5">
        <w:rPr>
          <w:sz w:val="28"/>
          <w:szCs w:val="28"/>
          <w:lang w:val="ru-RU" w:eastAsia="ru-RU"/>
        </w:rPr>
        <w:t xml:space="preserve">Исполнителем в АО «НСПК» </w:t>
      </w:r>
      <w:r w:rsidRPr="00C60CD5">
        <w:rPr>
          <w:sz w:val="28"/>
          <w:szCs w:val="28"/>
          <w:lang w:val="ru-RU" w:eastAsia="ru-RU"/>
        </w:rPr>
        <w:t xml:space="preserve">в срок </w:t>
      </w:r>
      <w:r w:rsidR="00B042A2" w:rsidRPr="00F63C94">
        <w:rPr>
          <w:color w:val="FF0000"/>
          <w:sz w:val="28"/>
          <w:szCs w:val="28"/>
          <w:lang w:val="ru-RU" w:eastAsia="ru-RU"/>
        </w:rPr>
        <w:t xml:space="preserve">не позднее </w:t>
      </w:r>
      <w:r w:rsidR="00F63C94" w:rsidRPr="00F63C94">
        <w:rPr>
          <w:color w:val="FF0000"/>
          <w:sz w:val="28"/>
          <w:szCs w:val="28"/>
          <w:lang w:val="ru-RU" w:eastAsia="ru-RU"/>
        </w:rPr>
        <w:t>___</w:t>
      </w:r>
      <w:r w:rsidR="00B17141" w:rsidRPr="00F63C94">
        <w:rPr>
          <w:color w:val="FF0000"/>
          <w:sz w:val="28"/>
          <w:szCs w:val="28"/>
          <w:lang w:val="ru-RU" w:eastAsia="ru-RU"/>
        </w:rPr>
        <w:t xml:space="preserve"> </w:t>
      </w:r>
      <w:r w:rsidR="00B042A2" w:rsidRPr="00F63C94">
        <w:rPr>
          <w:color w:val="FF0000"/>
          <w:sz w:val="28"/>
          <w:szCs w:val="28"/>
          <w:lang w:val="ru-RU" w:eastAsia="ru-RU"/>
        </w:rPr>
        <w:t>(</w:t>
      </w:r>
      <w:r w:rsidR="00F63C94" w:rsidRPr="00F63C94">
        <w:rPr>
          <w:color w:val="FF0000"/>
          <w:sz w:val="28"/>
          <w:szCs w:val="28"/>
          <w:lang w:val="ru-RU" w:eastAsia="ru-RU"/>
        </w:rPr>
        <w:t>_____</w:t>
      </w:r>
      <w:r w:rsidR="00B042A2" w:rsidRPr="00F63C94">
        <w:rPr>
          <w:color w:val="FF0000"/>
          <w:sz w:val="28"/>
          <w:szCs w:val="28"/>
          <w:lang w:val="ru-RU" w:eastAsia="ru-RU"/>
        </w:rPr>
        <w:t xml:space="preserve">) </w:t>
      </w:r>
      <w:r w:rsidR="00B17141" w:rsidRPr="00F63C94">
        <w:rPr>
          <w:color w:val="FF0000"/>
          <w:sz w:val="28"/>
          <w:szCs w:val="28"/>
          <w:lang w:val="ru-RU" w:eastAsia="ru-RU"/>
        </w:rPr>
        <w:t xml:space="preserve">календарных </w:t>
      </w:r>
      <w:r w:rsidR="00B042A2" w:rsidRPr="00F63C94">
        <w:rPr>
          <w:color w:val="FF0000"/>
          <w:sz w:val="28"/>
          <w:szCs w:val="28"/>
          <w:lang w:val="ru-RU" w:eastAsia="ru-RU"/>
        </w:rPr>
        <w:t xml:space="preserve">дней </w:t>
      </w:r>
      <w:r w:rsidRPr="00F63C94">
        <w:rPr>
          <w:color w:val="FF0000"/>
          <w:sz w:val="28"/>
          <w:szCs w:val="28"/>
          <w:lang w:val="ru-RU" w:eastAsia="ru-RU"/>
        </w:rPr>
        <w:t>до</w:t>
      </w:r>
      <w:r w:rsidR="00B042A2" w:rsidRPr="00F63C94">
        <w:rPr>
          <w:color w:val="FF0000"/>
          <w:sz w:val="28"/>
          <w:szCs w:val="28"/>
          <w:lang w:val="ru-RU" w:eastAsia="ru-RU"/>
        </w:rPr>
        <w:t xml:space="preserve"> </w:t>
      </w:r>
      <w:r w:rsidR="00B5415B" w:rsidRPr="00F63C94">
        <w:rPr>
          <w:color w:val="FF0000"/>
          <w:sz w:val="28"/>
          <w:szCs w:val="28"/>
          <w:lang w:val="ru-RU" w:eastAsia="ru-RU"/>
        </w:rPr>
        <w:t xml:space="preserve">даты </w:t>
      </w:r>
      <w:r w:rsidR="00B042A2" w:rsidRPr="00F63C94">
        <w:rPr>
          <w:color w:val="FF0000"/>
          <w:sz w:val="28"/>
          <w:szCs w:val="28"/>
          <w:lang w:val="ru-RU" w:eastAsia="ru-RU"/>
        </w:rPr>
        <w:t>начала периода</w:t>
      </w:r>
      <w:r w:rsidR="00B042A2" w:rsidRPr="00C60CD5">
        <w:rPr>
          <w:sz w:val="28"/>
          <w:szCs w:val="28"/>
          <w:lang w:val="ru-RU" w:eastAsia="ru-RU"/>
        </w:rPr>
        <w:t>, определенного Федеральным агентством по туризму для оплаты стоимости Туристских услуг с целью получения Выплаты</w:t>
      </w:r>
      <w:r w:rsidR="005443B7" w:rsidRPr="00C60CD5">
        <w:rPr>
          <w:sz w:val="28"/>
          <w:szCs w:val="28"/>
          <w:lang w:val="ru-RU" w:eastAsia="ru-RU"/>
        </w:rPr>
        <w:t>,</w:t>
      </w:r>
      <w:r w:rsidRPr="00C60CD5">
        <w:rPr>
          <w:sz w:val="28"/>
          <w:szCs w:val="28"/>
          <w:lang w:val="ru-RU" w:eastAsia="ru-RU"/>
        </w:rPr>
        <w:t xml:space="preserve"> </w:t>
      </w:r>
      <w:r w:rsidR="00D22CE3" w:rsidRPr="00C60CD5">
        <w:rPr>
          <w:sz w:val="28"/>
          <w:szCs w:val="28"/>
          <w:lang w:val="ru-RU" w:eastAsia="ru-RU"/>
        </w:rPr>
        <w:t>надлежащим образом оформленного комплекта документов,</w:t>
      </w:r>
      <w:r w:rsidR="00296510" w:rsidRPr="00C60CD5">
        <w:rPr>
          <w:sz w:val="28"/>
          <w:szCs w:val="28"/>
          <w:lang w:val="ru-RU" w:eastAsia="ru-RU"/>
        </w:rPr>
        <w:t xml:space="preserve"> приведенного</w:t>
      </w:r>
      <w:r w:rsidR="00D22CE3" w:rsidRPr="00C60CD5">
        <w:rPr>
          <w:sz w:val="28"/>
          <w:szCs w:val="28"/>
          <w:lang w:val="ru-RU" w:eastAsia="ru-RU"/>
        </w:rPr>
        <w:t xml:space="preserve"> в Приложени</w:t>
      </w:r>
      <w:r w:rsidR="00296510" w:rsidRPr="00C60CD5">
        <w:rPr>
          <w:sz w:val="28"/>
          <w:szCs w:val="28"/>
          <w:lang w:val="ru-RU" w:eastAsia="ru-RU"/>
        </w:rPr>
        <w:t>и</w:t>
      </w:r>
      <w:r w:rsidR="00D22CE3" w:rsidRPr="00C60CD5">
        <w:rPr>
          <w:sz w:val="28"/>
          <w:szCs w:val="28"/>
          <w:lang w:val="ru-RU" w:eastAsia="ru-RU"/>
        </w:rPr>
        <w:t xml:space="preserve"> </w:t>
      </w:r>
      <w:r w:rsidR="00C234D3" w:rsidRPr="00C60CD5">
        <w:rPr>
          <w:sz w:val="28"/>
          <w:szCs w:val="28"/>
          <w:lang w:val="ru-RU" w:eastAsia="ru-RU"/>
        </w:rPr>
        <w:t xml:space="preserve">№ </w:t>
      </w:r>
      <w:r w:rsidR="00D22CE3" w:rsidRPr="00C60CD5">
        <w:rPr>
          <w:sz w:val="28"/>
          <w:szCs w:val="28"/>
          <w:lang w:val="ru-RU" w:eastAsia="ru-RU"/>
        </w:rPr>
        <w:t xml:space="preserve">1 к </w:t>
      </w:r>
      <w:r w:rsidR="00D22CE3" w:rsidRPr="00F25B69">
        <w:rPr>
          <w:sz w:val="28"/>
          <w:szCs w:val="28"/>
          <w:lang w:val="ru-RU" w:eastAsia="ru-RU"/>
        </w:rPr>
        <w:t>Соглашению</w:t>
      </w:r>
      <w:r w:rsidR="00213EFD" w:rsidRPr="00F25B69">
        <w:rPr>
          <w:sz w:val="28"/>
          <w:szCs w:val="28"/>
          <w:lang w:val="ru-RU" w:eastAsia="ru-RU"/>
        </w:rPr>
        <w:t xml:space="preserve"> (далее – Комплект документов)</w:t>
      </w:r>
      <w:r w:rsidR="00D22CE3" w:rsidRPr="00F25B69">
        <w:rPr>
          <w:sz w:val="28"/>
          <w:szCs w:val="28"/>
          <w:lang w:val="ru-RU" w:eastAsia="ru-RU"/>
        </w:rPr>
        <w:t xml:space="preserve">. Комплект </w:t>
      </w:r>
      <w:r w:rsidRPr="00F25B69">
        <w:rPr>
          <w:sz w:val="28"/>
          <w:szCs w:val="28"/>
          <w:lang w:val="ru-RU" w:eastAsia="ru-RU"/>
        </w:rPr>
        <w:t>документов</w:t>
      </w:r>
      <w:r w:rsidR="00F9387F" w:rsidRPr="00F25B69">
        <w:rPr>
          <w:sz w:val="28"/>
          <w:szCs w:val="28"/>
          <w:lang w:val="ru-RU"/>
        </w:rPr>
        <w:t xml:space="preserve"> </w:t>
      </w:r>
      <w:r w:rsidR="00F9387F" w:rsidRPr="00F25B69">
        <w:rPr>
          <w:sz w:val="28"/>
          <w:szCs w:val="28"/>
          <w:lang w:val="ru-RU" w:eastAsia="ru-RU"/>
        </w:rPr>
        <w:t xml:space="preserve">подписывается уполномоченным представителем </w:t>
      </w:r>
      <w:r w:rsidR="005443B7" w:rsidRPr="00F25B69">
        <w:rPr>
          <w:sz w:val="28"/>
          <w:szCs w:val="28"/>
          <w:lang w:val="ru-RU" w:eastAsia="ru-RU"/>
        </w:rPr>
        <w:t>Исполнителя</w:t>
      </w:r>
      <w:r w:rsidR="00F9387F" w:rsidRPr="00F25B69">
        <w:rPr>
          <w:sz w:val="28"/>
          <w:szCs w:val="28"/>
          <w:lang w:val="ru-RU" w:eastAsia="ru-RU"/>
        </w:rPr>
        <w:t xml:space="preserve"> с использованием </w:t>
      </w:r>
      <w:r w:rsidR="00336DE7" w:rsidRPr="00F25B69">
        <w:rPr>
          <w:sz w:val="28"/>
          <w:szCs w:val="28"/>
          <w:lang w:val="ru-RU" w:eastAsia="ru-RU"/>
        </w:rPr>
        <w:t>Квалифицированной электронной подписи</w:t>
      </w:r>
      <w:r w:rsidR="00F9387F" w:rsidRPr="00F25B69">
        <w:rPr>
          <w:sz w:val="28"/>
          <w:szCs w:val="28"/>
          <w:lang w:val="ru-RU" w:eastAsia="ru-RU"/>
        </w:rPr>
        <w:t>,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w:t>
      </w:r>
      <w:r w:rsidRPr="00F25B69">
        <w:rPr>
          <w:sz w:val="28"/>
          <w:szCs w:val="28"/>
          <w:lang w:val="ru-RU" w:eastAsia="ru-RU"/>
        </w:rPr>
        <w:t xml:space="preserve">. </w:t>
      </w:r>
    </w:p>
    <w:p w14:paraId="5CB3F210" w14:textId="77777777" w:rsidR="00C60CD5" w:rsidRPr="00AD54E4" w:rsidRDefault="00D22CE3" w:rsidP="00C60CD5">
      <w:pPr>
        <w:ind w:firstLine="567"/>
        <w:jc w:val="both"/>
        <w:rPr>
          <w:sz w:val="28"/>
          <w:szCs w:val="28"/>
          <w:lang w:val="ru-RU" w:eastAsia="ru-RU"/>
        </w:rPr>
      </w:pPr>
      <w:r w:rsidRPr="00F25B69">
        <w:rPr>
          <w:sz w:val="28"/>
          <w:szCs w:val="28"/>
          <w:lang w:val="ru-RU" w:eastAsia="ru-RU"/>
        </w:rPr>
        <w:t>АО «НСПК»</w:t>
      </w:r>
      <w:r w:rsidR="00AA1378" w:rsidRPr="00F25B69">
        <w:rPr>
          <w:sz w:val="28"/>
          <w:szCs w:val="28"/>
          <w:lang w:val="ru-RU" w:eastAsia="ru-RU"/>
        </w:rPr>
        <w:t xml:space="preserve">, при наличии от Федерального </w:t>
      </w:r>
      <w:r w:rsidR="008438A0" w:rsidRPr="00F25B69">
        <w:rPr>
          <w:sz w:val="28"/>
          <w:szCs w:val="28"/>
          <w:lang w:val="ru-RU" w:eastAsia="ru-RU"/>
        </w:rPr>
        <w:t>агентства</w:t>
      </w:r>
      <w:r w:rsidR="00AA1378" w:rsidRPr="00F25B69">
        <w:rPr>
          <w:sz w:val="28"/>
          <w:szCs w:val="28"/>
          <w:lang w:val="ru-RU" w:eastAsia="ru-RU"/>
        </w:rPr>
        <w:t xml:space="preserve"> по туризму информации о соответствии Туристских услуг Исполнителя требованиям Постановления Правительства,</w:t>
      </w:r>
      <w:r w:rsidRPr="00F25B69">
        <w:rPr>
          <w:sz w:val="28"/>
          <w:szCs w:val="28"/>
          <w:lang w:val="ru-RU" w:eastAsia="ru-RU"/>
        </w:rPr>
        <w:t xml:space="preserve"> в течение </w:t>
      </w:r>
      <w:commentRangeStart w:id="1"/>
      <w:r w:rsidRPr="00F63C94">
        <w:rPr>
          <w:color w:val="FF0000"/>
          <w:sz w:val="28"/>
          <w:szCs w:val="28"/>
          <w:lang w:val="ru-RU" w:eastAsia="ru-RU"/>
        </w:rPr>
        <w:t xml:space="preserve">не более </w:t>
      </w:r>
      <w:r w:rsidR="00F63C94" w:rsidRPr="00F63C94">
        <w:rPr>
          <w:color w:val="FF0000"/>
          <w:sz w:val="28"/>
          <w:szCs w:val="28"/>
          <w:lang w:val="ru-RU" w:eastAsia="ru-RU"/>
        </w:rPr>
        <w:t>___</w:t>
      </w:r>
      <w:r w:rsidRPr="00F63C94">
        <w:rPr>
          <w:color w:val="FF0000"/>
          <w:sz w:val="28"/>
          <w:szCs w:val="28"/>
          <w:lang w:val="ru-RU" w:eastAsia="ru-RU"/>
        </w:rPr>
        <w:t xml:space="preserve"> (</w:t>
      </w:r>
      <w:r w:rsidR="00F63C94" w:rsidRPr="00F63C94">
        <w:rPr>
          <w:color w:val="FF0000"/>
          <w:sz w:val="28"/>
          <w:szCs w:val="28"/>
          <w:lang w:val="ru-RU" w:eastAsia="ru-RU"/>
        </w:rPr>
        <w:t>_____</w:t>
      </w:r>
      <w:r w:rsidRPr="00F63C94">
        <w:rPr>
          <w:color w:val="FF0000"/>
          <w:sz w:val="28"/>
          <w:szCs w:val="28"/>
          <w:lang w:val="ru-RU" w:eastAsia="ru-RU"/>
        </w:rPr>
        <w:t>) календарных дней с момента предоставления</w:t>
      </w:r>
      <w:r w:rsidR="00B5415B" w:rsidRPr="00F25B69">
        <w:rPr>
          <w:sz w:val="28"/>
          <w:szCs w:val="28"/>
          <w:lang w:val="ru-RU" w:eastAsia="ru-RU"/>
        </w:rPr>
        <w:t xml:space="preserve"> </w:t>
      </w:r>
      <w:commentRangeEnd w:id="1"/>
      <w:r w:rsidR="00254526">
        <w:rPr>
          <w:rStyle w:val="ad"/>
        </w:rPr>
        <w:commentReference w:id="1"/>
      </w:r>
      <w:r w:rsidR="00B5415B" w:rsidRPr="00F25B69">
        <w:rPr>
          <w:sz w:val="28"/>
          <w:szCs w:val="28"/>
          <w:lang w:val="ru-RU" w:eastAsia="ru-RU"/>
        </w:rPr>
        <w:t>Исполнителем в АО «НСПК»</w:t>
      </w:r>
      <w:r w:rsidR="0043408A" w:rsidRPr="00AD54E4">
        <w:rPr>
          <w:sz w:val="28"/>
          <w:szCs w:val="28"/>
          <w:lang w:val="ru-RU" w:eastAsia="ru-RU"/>
        </w:rPr>
        <w:t xml:space="preserve"> Комплекта документов, рассматривает его и принимает решение </w:t>
      </w:r>
      <w:r w:rsidR="0043408A" w:rsidRPr="00F25B69">
        <w:rPr>
          <w:sz w:val="28"/>
          <w:szCs w:val="28"/>
          <w:lang w:val="ru-RU" w:eastAsia="ru-RU"/>
        </w:rPr>
        <w:t xml:space="preserve">о положительном </w:t>
      </w:r>
      <w:r w:rsidR="00995CA9" w:rsidRPr="00AD54E4">
        <w:rPr>
          <w:sz w:val="28"/>
          <w:szCs w:val="28"/>
          <w:lang w:val="ru-RU" w:eastAsia="ru-RU"/>
        </w:rPr>
        <w:t>результате</w:t>
      </w:r>
      <w:r w:rsidR="0043408A" w:rsidRPr="00AD54E4">
        <w:rPr>
          <w:sz w:val="28"/>
          <w:szCs w:val="28"/>
          <w:lang w:val="ru-RU" w:eastAsia="ru-RU"/>
        </w:rPr>
        <w:t xml:space="preserve"> рассмотрения </w:t>
      </w:r>
      <w:r w:rsidR="00995CA9" w:rsidRPr="00AD54E4">
        <w:rPr>
          <w:sz w:val="28"/>
          <w:szCs w:val="28"/>
          <w:lang w:val="ru-RU" w:eastAsia="ru-RU"/>
        </w:rPr>
        <w:t>Комплекта</w:t>
      </w:r>
      <w:r w:rsidR="0043408A" w:rsidRPr="00AD54E4">
        <w:rPr>
          <w:sz w:val="28"/>
          <w:szCs w:val="28"/>
          <w:lang w:val="ru-RU" w:eastAsia="ru-RU"/>
        </w:rPr>
        <w:t xml:space="preserve"> документов либо об</w:t>
      </w:r>
      <w:r w:rsidR="0043408A" w:rsidRPr="00F25B69">
        <w:rPr>
          <w:sz w:val="28"/>
          <w:szCs w:val="28"/>
          <w:lang w:val="ru-RU" w:eastAsia="ru-RU"/>
        </w:rPr>
        <w:t xml:space="preserve"> отрицательном результате рассмотрения Комплекта документов</w:t>
      </w:r>
      <w:r w:rsidR="0043408A" w:rsidRPr="00AD54E4">
        <w:rPr>
          <w:sz w:val="28"/>
          <w:szCs w:val="28"/>
          <w:lang w:val="ru-RU" w:eastAsia="ru-RU"/>
        </w:rPr>
        <w:t xml:space="preserve"> </w:t>
      </w:r>
      <w:r w:rsidR="00C60CD5" w:rsidRPr="00AD54E4">
        <w:rPr>
          <w:sz w:val="28"/>
          <w:szCs w:val="28"/>
          <w:lang w:val="ru-RU" w:eastAsia="ru-RU"/>
        </w:rPr>
        <w:t>в случае:</w:t>
      </w:r>
    </w:p>
    <w:p w14:paraId="7E5A2E25" w14:textId="77777777" w:rsidR="00C60CD5" w:rsidRPr="00AD54E4" w:rsidRDefault="00C60CD5" w:rsidP="00C60CD5">
      <w:pPr>
        <w:numPr>
          <w:ilvl w:val="0"/>
          <w:numId w:val="10"/>
        </w:numPr>
        <w:jc w:val="both"/>
        <w:rPr>
          <w:sz w:val="28"/>
          <w:szCs w:val="28"/>
          <w:lang w:val="ru-RU" w:eastAsia="ru-RU"/>
        </w:rPr>
      </w:pPr>
      <w:r w:rsidRPr="00AD54E4">
        <w:rPr>
          <w:sz w:val="28"/>
          <w:szCs w:val="28"/>
          <w:lang w:val="ru-RU" w:eastAsia="ru-RU"/>
        </w:rPr>
        <w:t xml:space="preserve">несоблюдения требований, предусмотренных </w:t>
      </w:r>
      <w:r w:rsidR="0043408A" w:rsidRPr="00AD54E4">
        <w:rPr>
          <w:sz w:val="28"/>
          <w:szCs w:val="28"/>
          <w:lang w:val="ru-RU" w:eastAsia="ru-RU"/>
        </w:rPr>
        <w:t>абзацем 5 настоящей Оферты</w:t>
      </w:r>
      <w:r w:rsidRPr="00AD54E4">
        <w:rPr>
          <w:sz w:val="28"/>
          <w:szCs w:val="28"/>
          <w:lang w:val="ru-RU" w:eastAsia="ru-RU"/>
        </w:rPr>
        <w:t>;</w:t>
      </w:r>
    </w:p>
    <w:p w14:paraId="64A93594" w14:textId="77777777" w:rsidR="00C60CD5" w:rsidRPr="00AD54E4" w:rsidRDefault="00C60CD5" w:rsidP="00C60CD5">
      <w:pPr>
        <w:numPr>
          <w:ilvl w:val="0"/>
          <w:numId w:val="10"/>
        </w:numPr>
        <w:jc w:val="both"/>
        <w:rPr>
          <w:sz w:val="28"/>
          <w:szCs w:val="28"/>
          <w:lang w:val="ru-RU" w:eastAsia="ru-RU"/>
        </w:rPr>
      </w:pPr>
      <w:r w:rsidRPr="00AD54E4">
        <w:rPr>
          <w:sz w:val="28"/>
          <w:szCs w:val="28"/>
          <w:lang w:val="ru-RU" w:eastAsia="ru-RU"/>
        </w:rPr>
        <w:t>несоответствия представленн</w:t>
      </w:r>
      <w:r w:rsidR="0043408A" w:rsidRPr="00AD54E4">
        <w:rPr>
          <w:sz w:val="28"/>
          <w:szCs w:val="28"/>
          <w:lang w:val="ru-RU" w:eastAsia="ru-RU"/>
        </w:rPr>
        <w:t>ого Комплекта</w:t>
      </w:r>
      <w:r w:rsidRPr="00AD54E4">
        <w:rPr>
          <w:sz w:val="28"/>
          <w:szCs w:val="28"/>
          <w:lang w:val="ru-RU" w:eastAsia="ru-RU"/>
        </w:rPr>
        <w:t xml:space="preserve"> документов требованиям, предусмотренным </w:t>
      </w:r>
      <w:r w:rsidR="0043408A" w:rsidRPr="00AD54E4">
        <w:rPr>
          <w:sz w:val="28"/>
          <w:szCs w:val="28"/>
          <w:lang w:val="ru-RU" w:eastAsia="ru-RU"/>
        </w:rPr>
        <w:t>Соглашением</w:t>
      </w:r>
      <w:r w:rsidRPr="00AD54E4">
        <w:rPr>
          <w:sz w:val="28"/>
          <w:szCs w:val="28"/>
          <w:lang w:val="ru-RU" w:eastAsia="ru-RU"/>
        </w:rPr>
        <w:t xml:space="preserve">, или непредставление (представление не в полном объеме) </w:t>
      </w:r>
      <w:r w:rsidR="0043408A" w:rsidRPr="00AD54E4">
        <w:rPr>
          <w:sz w:val="28"/>
          <w:szCs w:val="28"/>
          <w:lang w:val="ru-RU" w:eastAsia="ru-RU"/>
        </w:rPr>
        <w:t>Комплекта</w:t>
      </w:r>
      <w:r w:rsidRPr="00AD54E4">
        <w:rPr>
          <w:sz w:val="28"/>
          <w:szCs w:val="28"/>
          <w:lang w:val="ru-RU" w:eastAsia="ru-RU"/>
        </w:rPr>
        <w:t xml:space="preserve"> документов;</w:t>
      </w:r>
    </w:p>
    <w:p w14:paraId="4A795D96" w14:textId="77777777" w:rsidR="0043408A" w:rsidRPr="00AD54E4" w:rsidRDefault="00C60CD5" w:rsidP="00C60CD5">
      <w:pPr>
        <w:numPr>
          <w:ilvl w:val="0"/>
          <w:numId w:val="10"/>
        </w:numPr>
        <w:jc w:val="both"/>
        <w:rPr>
          <w:sz w:val="28"/>
          <w:szCs w:val="28"/>
          <w:lang w:val="ru-RU" w:eastAsia="ru-RU"/>
        </w:rPr>
      </w:pPr>
      <w:r w:rsidRPr="00AD54E4">
        <w:rPr>
          <w:sz w:val="28"/>
          <w:szCs w:val="28"/>
          <w:lang w:val="ru-RU" w:eastAsia="ru-RU"/>
        </w:rPr>
        <w:t>наличия в представленных документах неполных и (или) недостоверных сведений</w:t>
      </w:r>
      <w:r w:rsidR="0043408A" w:rsidRPr="00AD54E4">
        <w:rPr>
          <w:sz w:val="28"/>
          <w:szCs w:val="28"/>
          <w:lang w:val="ru-RU" w:eastAsia="ru-RU"/>
        </w:rPr>
        <w:t>;</w:t>
      </w:r>
    </w:p>
    <w:p w14:paraId="2D080FC5" w14:textId="77777777" w:rsidR="00C60CD5" w:rsidRPr="00AD54E4" w:rsidRDefault="0043408A" w:rsidP="00C60CD5">
      <w:pPr>
        <w:numPr>
          <w:ilvl w:val="0"/>
          <w:numId w:val="10"/>
        </w:numPr>
        <w:jc w:val="both"/>
        <w:rPr>
          <w:sz w:val="28"/>
          <w:szCs w:val="28"/>
          <w:lang w:val="ru-RU" w:eastAsia="ru-RU"/>
        </w:rPr>
      </w:pPr>
      <w:r w:rsidRPr="00AD54E4">
        <w:rPr>
          <w:sz w:val="28"/>
          <w:szCs w:val="28"/>
          <w:lang w:val="ru-RU" w:eastAsia="ru-RU"/>
        </w:rPr>
        <w:t>подписание документов неуполномоченным лицом.</w:t>
      </w:r>
    </w:p>
    <w:p w14:paraId="2951CEF6" w14:textId="77777777" w:rsidR="0043408A" w:rsidRPr="00AD54E4" w:rsidRDefault="00C60CD5" w:rsidP="00C60CD5">
      <w:pPr>
        <w:ind w:firstLine="567"/>
        <w:jc w:val="both"/>
        <w:rPr>
          <w:sz w:val="28"/>
          <w:szCs w:val="28"/>
          <w:lang w:val="ru-RU" w:eastAsia="ru-RU"/>
        </w:rPr>
      </w:pPr>
      <w:r w:rsidRPr="00AD54E4">
        <w:rPr>
          <w:sz w:val="28"/>
          <w:szCs w:val="28"/>
          <w:lang w:val="ru-RU" w:eastAsia="ru-RU"/>
        </w:rPr>
        <w:t xml:space="preserve">В случае принятия решения об </w:t>
      </w:r>
      <w:r w:rsidR="0043408A" w:rsidRPr="00F25B69">
        <w:rPr>
          <w:sz w:val="28"/>
          <w:szCs w:val="28"/>
          <w:lang w:val="ru-RU" w:eastAsia="ru-RU"/>
        </w:rPr>
        <w:t>отрицательном результате рассмотрения Комплекта документов</w:t>
      </w:r>
      <w:r w:rsidR="0043408A" w:rsidRPr="00AD54E4">
        <w:rPr>
          <w:sz w:val="28"/>
          <w:szCs w:val="28"/>
          <w:lang w:val="ru-RU" w:eastAsia="ru-RU"/>
        </w:rPr>
        <w:t xml:space="preserve"> АО «НСПК» </w:t>
      </w:r>
      <w:r w:rsidR="0043408A" w:rsidRPr="00F25B69">
        <w:rPr>
          <w:sz w:val="28"/>
          <w:szCs w:val="28"/>
          <w:lang w:val="ru-RU" w:eastAsia="ru-RU"/>
        </w:rPr>
        <w:t>направляет уведомление о</w:t>
      </w:r>
      <w:r w:rsidR="0043408A" w:rsidRPr="00AD54E4">
        <w:rPr>
          <w:sz w:val="28"/>
          <w:szCs w:val="28"/>
          <w:lang w:val="ru-RU" w:eastAsia="ru-RU"/>
        </w:rPr>
        <w:t>б</w:t>
      </w:r>
      <w:r w:rsidR="0043408A" w:rsidRPr="00F25B69">
        <w:rPr>
          <w:sz w:val="28"/>
          <w:szCs w:val="28"/>
          <w:lang w:val="ru-RU" w:eastAsia="ru-RU"/>
        </w:rPr>
        <w:t xml:space="preserve"> отрицательном результате рассмотрения Комплекта документов по форме, определенной Приложением № 2 к Соглашению. Уведомление о</w:t>
      </w:r>
      <w:r w:rsidR="0043408A" w:rsidRPr="00AD54E4">
        <w:rPr>
          <w:sz w:val="28"/>
          <w:szCs w:val="28"/>
          <w:lang w:val="ru-RU" w:eastAsia="ru-RU"/>
        </w:rPr>
        <w:t>б</w:t>
      </w:r>
      <w:r w:rsidR="0043408A" w:rsidRPr="00F25B69">
        <w:rPr>
          <w:sz w:val="28"/>
          <w:szCs w:val="28"/>
          <w:lang w:val="ru-RU" w:eastAsia="ru-RU"/>
        </w:rPr>
        <w:t xml:space="preserve"> отрицательном результате рассмотрения Комплекта документов подписывается уполномоченным представителем АО «НСПК» с использованием Квалифицированной электронной подписи, сертификат ключа проверки которого был изготовлен удостоверяющим центром, выпускающим квалифицированные сертификаты ключа проверки электронной подписи.</w:t>
      </w:r>
    </w:p>
    <w:p w14:paraId="427D7767" w14:textId="77777777" w:rsidR="00C60CD5" w:rsidRPr="00C60CD5" w:rsidRDefault="00C60CD5" w:rsidP="00C60CD5">
      <w:pPr>
        <w:ind w:firstLine="567"/>
        <w:jc w:val="both"/>
        <w:rPr>
          <w:sz w:val="28"/>
          <w:szCs w:val="28"/>
          <w:lang w:val="ru-RU" w:eastAsia="ru-RU"/>
        </w:rPr>
      </w:pPr>
      <w:r w:rsidRPr="00AD54E4">
        <w:rPr>
          <w:sz w:val="28"/>
          <w:szCs w:val="28"/>
          <w:lang w:val="ru-RU" w:eastAsia="ru-RU"/>
        </w:rPr>
        <w:t xml:space="preserve">Повторное представление </w:t>
      </w:r>
      <w:r w:rsidR="0043408A" w:rsidRPr="00AD54E4">
        <w:rPr>
          <w:sz w:val="28"/>
          <w:szCs w:val="28"/>
          <w:lang w:val="ru-RU" w:eastAsia="ru-RU"/>
        </w:rPr>
        <w:t>Исполнителем Комплекта</w:t>
      </w:r>
      <w:r w:rsidRPr="00AD54E4">
        <w:rPr>
          <w:sz w:val="28"/>
          <w:szCs w:val="28"/>
          <w:lang w:val="ru-RU" w:eastAsia="ru-RU"/>
        </w:rPr>
        <w:t xml:space="preserve"> документов</w:t>
      </w:r>
      <w:r w:rsidR="0043408A" w:rsidRPr="00AD54E4">
        <w:rPr>
          <w:sz w:val="28"/>
          <w:szCs w:val="28"/>
          <w:lang w:val="ru-RU" w:eastAsia="ru-RU"/>
        </w:rPr>
        <w:t xml:space="preserve"> </w:t>
      </w:r>
      <w:r w:rsidRPr="00AD54E4">
        <w:rPr>
          <w:sz w:val="28"/>
          <w:szCs w:val="28"/>
          <w:lang w:val="ru-RU" w:eastAsia="ru-RU"/>
        </w:rPr>
        <w:t xml:space="preserve">возможно </w:t>
      </w:r>
      <w:r w:rsidR="0043408A" w:rsidRPr="00F63C94">
        <w:rPr>
          <w:color w:val="FF0000"/>
          <w:sz w:val="28"/>
          <w:szCs w:val="28"/>
          <w:lang w:val="ru-RU" w:eastAsia="ru-RU"/>
        </w:rPr>
        <w:t xml:space="preserve">в срок не позднее 2 (Двух) календарных дней до даты начала </w:t>
      </w:r>
      <w:r w:rsidR="0043408A" w:rsidRPr="00AD54E4">
        <w:rPr>
          <w:sz w:val="28"/>
          <w:szCs w:val="28"/>
          <w:lang w:val="ru-RU" w:eastAsia="ru-RU"/>
        </w:rPr>
        <w:lastRenderedPageBreak/>
        <w:t>периода, определенного Федеральным агентством по туризму для оплаты стоимости Туристских услуг с целью получения Выплаты</w:t>
      </w:r>
      <w:r w:rsidRPr="00AD54E4">
        <w:rPr>
          <w:sz w:val="28"/>
          <w:szCs w:val="28"/>
          <w:lang w:val="ru-RU" w:eastAsia="ru-RU"/>
        </w:rPr>
        <w:t>.</w:t>
      </w:r>
    </w:p>
    <w:p w14:paraId="625A818F" w14:textId="77777777" w:rsidR="00D22CE3" w:rsidRPr="00F25B69" w:rsidRDefault="00D22CE3" w:rsidP="00D22CE3">
      <w:pPr>
        <w:ind w:firstLine="567"/>
        <w:jc w:val="both"/>
        <w:rPr>
          <w:sz w:val="28"/>
          <w:szCs w:val="28"/>
          <w:lang w:val="ru-RU" w:eastAsia="ru-RU"/>
        </w:rPr>
      </w:pPr>
      <w:r w:rsidRPr="00F25B69">
        <w:rPr>
          <w:sz w:val="28"/>
          <w:szCs w:val="28"/>
          <w:lang w:val="ru-RU" w:eastAsia="ru-RU"/>
        </w:rPr>
        <w:t xml:space="preserve">АО «НСПК» направляет уведомление о положительном результате рассмотрения </w:t>
      </w:r>
      <w:r w:rsidR="00213EFD" w:rsidRPr="00F25B69">
        <w:rPr>
          <w:sz w:val="28"/>
          <w:szCs w:val="28"/>
          <w:lang w:val="ru-RU" w:eastAsia="ru-RU"/>
        </w:rPr>
        <w:t xml:space="preserve">Комплекта </w:t>
      </w:r>
      <w:r w:rsidRPr="00F25B69">
        <w:rPr>
          <w:sz w:val="28"/>
          <w:szCs w:val="28"/>
          <w:lang w:val="ru-RU" w:eastAsia="ru-RU"/>
        </w:rPr>
        <w:t>документов</w:t>
      </w:r>
      <w:r w:rsidR="00B17141" w:rsidRPr="00F25B69">
        <w:rPr>
          <w:sz w:val="28"/>
          <w:szCs w:val="28"/>
          <w:lang w:val="ru-RU" w:eastAsia="ru-RU"/>
        </w:rPr>
        <w:t xml:space="preserve"> по форме, определенной Приложением № 2 к Соглашению</w:t>
      </w:r>
      <w:r w:rsidR="00296510" w:rsidRPr="00F25B69">
        <w:rPr>
          <w:sz w:val="28"/>
          <w:szCs w:val="28"/>
          <w:lang w:val="ru-RU" w:eastAsia="ru-RU"/>
        </w:rPr>
        <w:t>. Уведомление о положительном результате рассмотрения Комплекта документов</w:t>
      </w:r>
      <w:r w:rsidRPr="00F25B69">
        <w:rPr>
          <w:sz w:val="28"/>
          <w:szCs w:val="28"/>
          <w:lang w:val="ru-RU" w:eastAsia="ru-RU"/>
        </w:rPr>
        <w:t xml:space="preserve"> </w:t>
      </w:r>
      <w:r w:rsidR="00296510" w:rsidRPr="00F25B69">
        <w:rPr>
          <w:sz w:val="28"/>
          <w:szCs w:val="28"/>
          <w:lang w:val="ru-RU" w:eastAsia="ru-RU"/>
        </w:rPr>
        <w:t xml:space="preserve">подписывается уполномоченным представителем АО «НСПК» с использованием </w:t>
      </w:r>
      <w:r w:rsidR="00336DE7" w:rsidRPr="00F25B69">
        <w:rPr>
          <w:sz w:val="28"/>
          <w:szCs w:val="28"/>
          <w:lang w:val="ru-RU" w:eastAsia="ru-RU"/>
        </w:rPr>
        <w:t>Квалифицированной электронной подписи</w:t>
      </w:r>
      <w:r w:rsidR="00296510" w:rsidRPr="00F25B69">
        <w:rPr>
          <w:sz w:val="28"/>
          <w:szCs w:val="28"/>
          <w:lang w:val="ru-RU" w:eastAsia="ru-RU"/>
        </w:rPr>
        <w:t xml:space="preserve">, сертификат ключа проверки </w:t>
      </w:r>
      <w:r w:rsidR="003911DF" w:rsidRPr="00F25B69">
        <w:rPr>
          <w:sz w:val="28"/>
          <w:szCs w:val="28"/>
          <w:lang w:val="ru-RU" w:eastAsia="ru-RU"/>
        </w:rPr>
        <w:t xml:space="preserve">которого </w:t>
      </w:r>
      <w:r w:rsidR="00296510" w:rsidRPr="00F25B69">
        <w:rPr>
          <w:sz w:val="28"/>
          <w:szCs w:val="28"/>
          <w:lang w:val="ru-RU" w:eastAsia="ru-RU"/>
        </w:rPr>
        <w:t>был изготовлен удостоверяющим центром, выпускающим квалифицированные сертификаты ключа проверки электронной подписи</w:t>
      </w:r>
      <w:r w:rsidRPr="00F25B69">
        <w:rPr>
          <w:sz w:val="28"/>
          <w:szCs w:val="28"/>
          <w:lang w:val="ru-RU" w:eastAsia="ru-RU"/>
        </w:rPr>
        <w:t>.</w:t>
      </w:r>
      <w:r w:rsidR="001833DB" w:rsidRPr="00F25B69">
        <w:rPr>
          <w:sz w:val="28"/>
          <w:szCs w:val="28"/>
          <w:lang w:val="ru-RU" w:eastAsia="ru-RU"/>
        </w:rPr>
        <w:t xml:space="preserve"> </w:t>
      </w:r>
    </w:p>
    <w:p w14:paraId="45292E4E" w14:textId="77777777" w:rsidR="00D94B91" w:rsidRPr="00F25B69" w:rsidRDefault="00701A1C" w:rsidP="00502666">
      <w:pPr>
        <w:ind w:firstLine="567"/>
        <w:jc w:val="both"/>
        <w:rPr>
          <w:sz w:val="28"/>
          <w:szCs w:val="28"/>
          <w:lang w:val="ru-RU" w:eastAsia="ru-RU"/>
        </w:rPr>
      </w:pPr>
      <w:r w:rsidRPr="00F25B69">
        <w:rPr>
          <w:sz w:val="28"/>
          <w:szCs w:val="28"/>
          <w:lang w:val="ru-RU" w:eastAsia="ru-RU"/>
        </w:rPr>
        <w:t xml:space="preserve">Соглашение считается заключенным и приобретает силу с </w:t>
      </w:r>
      <w:r w:rsidR="00A54366" w:rsidRPr="00F25B69">
        <w:rPr>
          <w:sz w:val="28"/>
          <w:szCs w:val="28"/>
          <w:lang w:val="ru-RU" w:eastAsia="ru-RU"/>
        </w:rPr>
        <w:t xml:space="preserve">даты, указанной в уведомлении </w:t>
      </w:r>
      <w:r w:rsidRPr="00F25B69">
        <w:rPr>
          <w:sz w:val="28"/>
          <w:szCs w:val="28"/>
          <w:lang w:val="ru-RU" w:eastAsia="ru-RU"/>
        </w:rPr>
        <w:t>о положительном результате рас</w:t>
      </w:r>
      <w:r w:rsidR="00296510" w:rsidRPr="00F25B69">
        <w:rPr>
          <w:sz w:val="28"/>
          <w:szCs w:val="28"/>
          <w:lang w:val="ru-RU" w:eastAsia="ru-RU"/>
        </w:rPr>
        <w:t>смотрения комплекта документов</w:t>
      </w:r>
      <w:r w:rsidR="00A54366" w:rsidRPr="00F25B69">
        <w:rPr>
          <w:sz w:val="28"/>
          <w:szCs w:val="28"/>
          <w:lang w:val="ru-RU" w:eastAsia="ru-RU"/>
        </w:rPr>
        <w:t>,</w:t>
      </w:r>
      <w:r w:rsidR="00296510" w:rsidRPr="00F25B69">
        <w:rPr>
          <w:sz w:val="28"/>
          <w:szCs w:val="28"/>
          <w:lang w:val="ru-RU" w:eastAsia="ru-RU"/>
        </w:rPr>
        <w:t xml:space="preserve"> </w:t>
      </w:r>
      <w:r w:rsidR="00A54366" w:rsidRPr="00F25B69">
        <w:rPr>
          <w:sz w:val="28"/>
          <w:szCs w:val="28"/>
          <w:lang w:val="ru-RU" w:eastAsia="ru-RU"/>
        </w:rPr>
        <w:t>направленного АО «НСПК» Исполнителю</w:t>
      </w:r>
      <w:r w:rsidR="00B5415B" w:rsidRPr="00F25B69">
        <w:rPr>
          <w:sz w:val="28"/>
          <w:szCs w:val="28"/>
          <w:lang w:val="ru-RU" w:eastAsia="ru-RU"/>
        </w:rPr>
        <w:t>,</w:t>
      </w:r>
      <w:r w:rsidR="00A54366" w:rsidRPr="00F25B69">
        <w:rPr>
          <w:sz w:val="28"/>
          <w:szCs w:val="28"/>
          <w:lang w:val="ru-RU" w:eastAsia="ru-RU"/>
        </w:rPr>
        <w:t xml:space="preserve"> </w:t>
      </w:r>
      <w:r w:rsidRPr="00F25B69">
        <w:rPr>
          <w:sz w:val="28"/>
          <w:szCs w:val="28"/>
          <w:lang w:val="ru-RU" w:eastAsia="ru-RU"/>
        </w:rPr>
        <w:t xml:space="preserve">и означает принятие </w:t>
      </w:r>
      <w:r w:rsidR="005443B7" w:rsidRPr="00F25B69">
        <w:rPr>
          <w:sz w:val="28"/>
          <w:szCs w:val="28"/>
          <w:lang w:val="ru-RU" w:eastAsia="ru-RU"/>
        </w:rPr>
        <w:t xml:space="preserve">Исполнителем </w:t>
      </w:r>
      <w:r w:rsidRPr="00F25B69">
        <w:rPr>
          <w:sz w:val="28"/>
          <w:szCs w:val="28"/>
          <w:lang w:val="ru-RU" w:eastAsia="ru-RU"/>
        </w:rPr>
        <w:t xml:space="preserve">полностью всех условий </w:t>
      </w:r>
      <w:r w:rsidR="00902A49" w:rsidRPr="00F25B69">
        <w:rPr>
          <w:sz w:val="28"/>
          <w:szCs w:val="28"/>
          <w:lang w:val="ru-RU" w:eastAsia="ru-RU"/>
        </w:rPr>
        <w:t>Оферты</w:t>
      </w:r>
      <w:r w:rsidRPr="00F25B69">
        <w:rPr>
          <w:sz w:val="28"/>
          <w:szCs w:val="28"/>
          <w:lang w:val="ru-RU" w:eastAsia="ru-RU"/>
        </w:rPr>
        <w:t xml:space="preserve"> без каких-либо изъятий и (или) ограничений.</w:t>
      </w:r>
      <w:r w:rsidR="00D55545" w:rsidRPr="00F25B69">
        <w:rPr>
          <w:sz w:val="28"/>
          <w:szCs w:val="28"/>
          <w:lang w:val="ru-RU" w:eastAsia="ru-RU"/>
        </w:rPr>
        <w:t xml:space="preserve"> </w:t>
      </w:r>
    </w:p>
    <w:p w14:paraId="57E23AA1" w14:textId="77777777" w:rsidR="00164398" w:rsidRPr="00F25B69" w:rsidRDefault="00E10718" w:rsidP="00164398">
      <w:pPr>
        <w:ind w:firstLine="567"/>
        <w:jc w:val="both"/>
        <w:rPr>
          <w:sz w:val="28"/>
          <w:szCs w:val="28"/>
          <w:lang w:val="ru-RU" w:eastAsia="ru-RU"/>
        </w:rPr>
      </w:pPr>
      <w:r w:rsidRPr="00F25B69">
        <w:rPr>
          <w:sz w:val="28"/>
          <w:szCs w:val="28"/>
          <w:lang w:val="ru-RU" w:eastAsia="ru-RU"/>
        </w:rPr>
        <w:t>АО «НСПК» оставляет за собой право вносить изменения в Оферту</w:t>
      </w:r>
      <w:r w:rsidR="00237908" w:rsidRPr="00F25B69">
        <w:rPr>
          <w:sz w:val="28"/>
          <w:szCs w:val="28"/>
          <w:lang w:val="ru-RU" w:eastAsia="ru-RU"/>
        </w:rPr>
        <w:t xml:space="preserve"> или отменить Оферту в любое время без объяснения причин</w:t>
      </w:r>
      <w:r w:rsidRPr="00F25B69">
        <w:rPr>
          <w:sz w:val="28"/>
          <w:szCs w:val="28"/>
          <w:lang w:val="ru-RU" w:eastAsia="ru-RU"/>
        </w:rPr>
        <w:t xml:space="preserve">, в связи с чем </w:t>
      </w:r>
      <w:r w:rsidR="001F091D" w:rsidRPr="00F25B69">
        <w:rPr>
          <w:sz w:val="28"/>
          <w:szCs w:val="28"/>
          <w:lang w:val="ru-RU" w:eastAsia="ru-RU"/>
        </w:rPr>
        <w:t>Исполнитель</w:t>
      </w:r>
      <w:r w:rsidRPr="00F25B69">
        <w:rPr>
          <w:sz w:val="28"/>
          <w:szCs w:val="28"/>
          <w:lang w:val="ru-RU" w:eastAsia="ru-RU"/>
        </w:rPr>
        <w:t xml:space="preserve"> </w:t>
      </w:r>
      <w:r w:rsidR="003911DF" w:rsidRPr="00F25B69">
        <w:rPr>
          <w:sz w:val="28"/>
          <w:szCs w:val="28"/>
          <w:lang w:val="ru-RU" w:eastAsia="ru-RU"/>
        </w:rPr>
        <w:t xml:space="preserve">обязуется </w:t>
      </w:r>
      <w:r w:rsidRPr="00F25B69">
        <w:rPr>
          <w:sz w:val="28"/>
          <w:szCs w:val="28"/>
          <w:lang w:val="ru-RU" w:eastAsia="ru-RU"/>
        </w:rPr>
        <w:t xml:space="preserve">самостоятельно контролировать наличие изменений в </w:t>
      </w:r>
      <w:r w:rsidR="00237908" w:rsidRPr="00F25B69">
        <w:rPr>
          <w:sz w:val="28"/>
          <w:szCs w:val="28"/>
          <w:lang w:val="ru-RU" w:eastAsia="ru-RU"/>
        </w:rPr>
        <w:t xml:space="preserve">Оферте или ее </w:t>
      </w:r>
      <w:r w:rsidR="003911DF" w:rsidRPr="00F25B69">
        <w:rPr>
          <w:sz w:val="28"/>
          <w:szCs w:val="28"/>
          <w:lang w:val="ru-RU" w:eastAsia="ru-RU"/>
        </w:rPr>
        <w:t>отмену</w:t>
      </w:r>
      <w:r w:rsidRPr="00F25B69">
        <w:rPr>
          <w:sz w:val="28"/>
          <w:szCs w:val="28"/>
          <w:lang w:val="ru-RU" w:eastAsia="ru-RU"/>
        </w:rPr>
        <w:t xml:space="preserve">. Уведомление об изменении </w:t>
      </w:r>
      <w:r w:rsidR="00237908" w:rsidRPr="00F25B69">
        <w:rPr>
          <w:sz w:val="28"/>
          <w:szCs w:val="28"/>
          <w:lang w:val="ru-RU" w:eastAsia="ru-RU"/>
        </w:rPr>
        <w:t xml:space="preserve">или отмене </w:t>
      </w:r>
      <w:r w:rsidRPr="00F25B69">
        <w:rPr>
          <w:sz w:val="28"/>
          <w:szCs w:val="28"/>
          <w:lang w:val="ru-RU" w:eastAsia="ru-RU"/>
        </w:rPr>
        <w:t xml:space="preserve">Оферты АО «НСПК» разместит на официальном сайте АО «НСПК» в информационно-телекоммуникационной сети </w:t>
      </w:r>
      <w:r w:rsidRPr="00892E21">
        <w:rPr>
          <w:sz w:val="28"/>
          <w:szCs w:val="28"/>
          <w:lang w:val="ru-RU" w:eastAsia="ru-RU"/>
        </w:rPr>
        <w:t xml:space="preserve">Интернет </w:t>
      </w:r>
      <w:r w:rsidR="00E9638B" w:rsidRPr="00892E21">
        <w:rPr>
          <w:bCs/>
          <w:sz w:val="28"/>
          <w:szCs w:val="28"/>
          <w:lang w:val="ru-RU" w:eastAsia="ru-RU"/>
        </w:rPr>
        <w:t>(</w:t>
      </w:r>
      <w:hyperlink r:id="rId11" w:history="1">
        <w:r w:rsidR="003911DF" w:rsidRPr="006019D9">
          <w:rPr>
            <w:rStyle w:val="a7"/>
            <w:bCs/>
            <w:color w:val="auto"/>
            <w:sz w:val="28"/>
            <w:szCs w:val="28"/>
            <w:u w:val="none"/>
            <w:lang w:val="ru-RU" w:eastAsia="ru-RU"/>
          </w:rPr>
          <w:t>https://privetmir.ru/</w:t>
        </w:r>
      </w:hyperlink>
      <w:r w:rsidR="003911DF" w:rsidRPr="00892E21">
        <w:rPr>
          <w:bCs/>
          <w:sz w:val="28"/>
          <w:szCs w:val="28"/>
          <w:lang w:val="ru-RU" w:eastAsia="ru-RU"/>
        </w:rPr>
        <w:t xml:space="preserve">) </w:t>
      </w:r>
      <w:r w:rsidRPr="00F25B69">
        <w:rPr>
          <w:sz w:val="28"/>
          <w:szCs w:val="28"/>
          <w:lang w:val="ru-RU" w:eastAsia="ru-RU"/>
        </w:rPr>
        <w:t>в виде информационного сообщения не позднее</w:t>
      </w:r>
      <w:r w:rsidR="00B838FF">
        <w:rPr>
          <w:sz w:val="28"/>
          <w:szCs w:val="28"/>
          <w:lang w:val="ru-RU" w:eastAsia="ru-RU"/>
        </w:rPr>
        <w:t xml:space="preserve"> дня </w:t>
      </w:r>
      <w:r w:rsidRPr="00F25B69">
        <w:rPr>
          <w:sz w:val="28"/>
          <w:szCs w:val="28"/>
          <w:lang w:val="ru-RU" w:eastAsia="ru-RU"/>
        </w:rPr>
        <w:t>вступления таких изменений в силу.</w:t>
      </w:r>
    </w:p>
    <w:p w14:paraId="1CF01998" w14:textId="77777777" w:rsidR="00AF1498" w:rsidRPr="00BA4219" w:rsidRDefault="00AF1498" w:rsidP="00AF1498">
      <w:pPr>
        <w:jc w:val="both"/>
        <w:outlineLvl w:val="0"/>
        <w:rPr>
          <w:rFonts w:eastAsia="Calibri"/>
          <w:sz w:val="28"/>
          <w:szCs w:val="28"/>
          <w:lang w:val="ru-RU"/>
        </w:rPr>
      </w:pPr>
    </w:p>
    <w:p w14:paraId="42128D4C" w14:textId="77777777" w:rsidR="00E51808" w:rsidRPr="00512657" w:rsidRDefault="00E51808" w:rsidP="00BA4219">
      <w:pPr>
        <w:pStyle w:val="ab"/>
        <w:autoSpaceDE w:val="0"/>
        <w:autoSpaceDN w:val="0"/>
        <w:adjustRightInd w:val="0"/>
        <w:ind w:left="1068"/>
        <w:jc w:val="center"/>
        <w:rPr>
          <w:bCs/>
          <w:sz w:val="28"/>
          <w:szCs w:val="28"/>
          <w:lang w:val="ru-RU"/>
        </w:rPr>
      </w:pPr>
      <w:bookmarkStart w:id="2" w:name="_Ref46686127"/>
      <w:r w:rsidRPr="00F0171B">
        <w:rPr>
          <w:sz w:val="28"/>
          <w:szCs w:val="28"/>
          <w:lang w:val="ru-RU"/>
        </w:rPr>
        <w:t>«СОГЛАШЕНИ</w:t>
      </w:r>
      <w:r>
        <w:rPr>
          <w:sz w:val="28"/>
          <w:szCs w:val="28"/>
          <w:lang w:val="ru-RU"/>
        </w:rPr>
        <w:t>Е</w:t>
      </w:r>
      <w:r w:rsidRPr="00F0171B">
        <w:rPr>
          <w:sz w:val="28"/>
          <w:szCs w:val="28"/>
          <w:lang w:val="ru-RU"/>
        </w:rPr>
        <w:t xml:space="preserve"> ОБ ИНФОРМАЦИОННО-ТЕХНОЛОГИЧЕСКОМ ВЗАИМОДЕЙСТВИИ В РАМКАХ ПРОГРАММЫ ЛОЯЛЬНОСТИ ДЛЯ ДЕРЖАТЕЛЕЙ КАРТ «МИР»</w:t>
      </w:r>
    </w:p>
    <w:p w14:paraId="5CC37579" w14:textId="77777777" w:rsidR="00E51808" w:rsidRPr="00BA4219" w:rsidRDefault="00E51808" w:rsidP="00BA4219">
      <w:pPr>
        <w:autoSpaceDE w:val="0"/>
        <w:autoSpaceDN w:val="0"/>
        <w:adjustRightInd w:val="0"/>
        <w:jc w:val="center"/>
        <w:rPr>
          <w:bCs/>
          <w:sz w:val="28"/>
          <w:szCs w:val="28"/>
          <w:lang w:val="ru-RU"/>
        </w:rPr>
      </w:pPr>
    </w:p>
    <w:p w14:paraId="517E8D21" w14:textId="77777777" w:rsidR="00E51808" w:rsidRDefault="00E51808" w:rsidP="00F63C94">
      <w:pPr>
        <w:pStyle w:val="ab"/>
        <w:numPr>
          <w:ilvl w:val="0"/>
          <w:numId w:val="6"/>
        </w:numPr>
        <w:autoSpaceDE w:val="0"/>
        <w:autoSpaceDN w:val="0"/>
        <w:adjustRightInd w:val="0"/>
        <w:ind w:left="0" w:firstLine="0"/>
        <w:jc w:val="center"/>
        <w:rPr>
          <w:bCs/>
          <w:sz w:val="28"/>
          <w:szCs w:val="28"/>
          <w:lang w:val="ru-RU"/>
        </w:rPr>
      </w:pPr>
      <w:r w:rsidRPr="00F0171B">
        <w:rPr>
          <w:bCs/>
          <w:sz w:val="28"/>
          <w:szCs w:val="28"/>
          <w:lang w:val="ru-RU"/>
        </w:rPr>
        <w:t>ОБЩИЕ ПОЛОЖЕНИЯ</w:t>
      </w:r>
    </w:p>
    <w:p w14:paraId="7EF91396" w14:textId="77777777" w:rsidR="00E51808" w:rsidRPr="00F0171B" w:rsidRDefault="00E51808" w:rsidP="001663A7">
      <w:pPr>
        <w:pStyle w:val="ab"/>
        <w:autoSpaceDE w:val="0"/>
        <w:autoSpaceDN w:val="0"/>
        <w:adjustRightInd w:val="0"/>
        <w:ind w:left="1068"/>
        <w:rPr>
          <w:bCs/>
          <w:sz w:val="28"/>
          <w:szCs w:val="28"/>
          <w:lang w:val="ru-RU"/>
        </w:rPr>
      </w:pPr>
    </w:p>
    <w:p w14:paraId="34715136" w14:textId="77777777" w:rsidR="00E51808" w:rsidRPr="00F0171B" w:rsidRDefault="00E51808" w:rsidP="00E51808">
      <w:pPr>
        <w:pStyle w:val="ab"/>
        <w:numPr>
          <w:ilvl w:val="1"/>
          <w:numId w:val="6"/>
        </w:numPr>
        <w:ind w:left="0" w:firstLine="0"/>
        <w:jc w:val="both"/>
        <w:outlineLvl w:val="0"/>
        <w:rPr>
          <w:rFonts w:eastAsia="Calibri"/>
          <w:sz w:val="28"/>
          <w:szCs w:val="28"/>
          <w:lang w:val="ru-RU"/>
        </w:rPr>
      </w:pPr>
      <w:r w:rsidRPr="00F0171B">
        <w:rPr>
          <w:rFonts w:eastAsia="Calibri"/>
          <w:sz w:val="28"/>
          <w:szCs w:val="28"/>
          <w:lang w:val="ru-RU"/>
        </w:rPr>
        <w:t xml:space="preserve">АО «НСПК» является оператором платежной системы «Мир» (далее – ПС «Мир») в соответствии с Федеральным законом </w:t>
      </w:r>
      <w:r w:rsidR="00001030" w:rsidRPr="00F0171B">
        <w:rPr>
          <w:rFonts w:eastAsia="Calibri"/>
          <w:sz w:val="28"/>
          <w:szCs w:val="28"/>
          <w:lang w:val="ru-RU"/>
        </w:rPr>
        <w:t xml:space="preserve">от 27.06.2011 № 161-ФЗ </w:t>
      </w:r>
      <w:r w:rsidRPr="00F0171B">
        <w:rPr>
          <w:rFonts w:eastAsia="Calibri"/>
          <w:sz w:val="28"/>
          <w:szCs w:val="28"/>
          <w:lang w:val="ru-RU"/>
        </w:rPr>
        <w:t>«О национальной платежной системе» и оператором программы лояльности для держателей карт «Мир».</w:t>
      </w:r>
    </w:p>
    <w:p w14:paraId="7A4557DC" w14:textId="77777777" w:rsidR="00E51808" w:rsidRPr="00F0171B" w:rsidRDefault="00E51808" w:rsidP="00E51808">
      <w:pPr>
        <w:pStyle w:val="ab"/>
        <w:numPr>
          <w:ilvl w:val="1"/>
          <w:numId w:val="6"/>
        </w:numPr>
        <w:ind w:left="0" w:firstLine="0"/>
        <w:jc w:val="both"/>
        <w:outlineLvl w:val="0"/>
        <w:rPr>
          <w:rFonts w:eastAsia="Calibri"/>
          <w:sz w:val="28"/>
          <w:szCs w:val="28"/>
          <w:lang w:val="ru-RU"/>
        </w:rPr>
      </w:pPr>
      <w:r w:rsidRPr="00F0171B">
        <w:rPr>
          <w:rFonts w:eastAsia="Calibri"/>
          <w:sz w:val="28"/>
          <w:szCs w:val="28"/>
          <w:lang w:val="ru-RU"/>
        </w:rPr>
        <w:t xml:space="preserve">АО «НСПК» </w:t>
      </w:r>
      <w:r w:rsidR="00BA4219" w:rsidRPr="00BA4219">
        <w:rPr>
          <w:rFonts w:eastAsia="Calibri"/>
          <w:sz w:val="28"/>
          <w:szCs w:val="28"/>
          <w:lang w:val="ru-RU"/>
        </w:rPr>
        <w:t xml:space="preserve">намерено заключить с </w:t>
      </w:r>
      <w:r w:rsidRPr="00F0171B">
        <w:rPr>
          <w:rFonts w:eastAsia="Calibri"/>
          <w:sz w:val="28"/>
          <w:szCs w:val="28"/>
          <w:lang w:val="ru-RU"/>
        </w:rPr>
        <w:t>Федеральным агентством по туризму соглашение о предоставлении субсидии АО «НСПК» на стимулирование доступных внутренних туристических поездок</w:t>
      </w:r>
      <w:r w:rsidR="00BA4219">
        <w:rPr>
          <w:rFonts w:eastAsia="Calibri"/>
          <w:sz w:val="28"/>
          <w:szCs w:val="28"/>
          <w:lang w:val="ru-RU"/>
        </w:rPr>
        <w:t xml:space="preserve"> через возмещение части стоимости оплаченной Туристом Туристской услуги</w:t>
      </w:r>
      <w:r w:rsidRPr="00F0171B">
        <w:rPr>
          <w:rFonts w:eastAsia="Calibri"/>
          <w:sz w:val="28"/>
          <w:szCs w:val="28"/>
          <w:lang w:val="ru-RU"/>
        </w:rPr>
        <w:t xml:space="preserve"> в рамках Программы лояльности для держателей национального платежного инструмента.</w:t>
      </w:r>
    </w:p>
    <w:p w14:paraId="51488B8E" w14:textId="77777777" w:rsidR="00E51808" w:rsidRPr="00F0171B" w:rsidRDefault="00E51808" w:rsidP="00E51808">
      <w:pPr>
        <w:pStyle w:val="ab"/>
        <w:numPr>
          <w:ilvl w:val="1"/>
          <w:numId w:val="6"/>
        </w:numPr>
        <w:ind w:left="0" w:firstLine="0"/>
        <w:jc w:val="both"/>
        <w:outlineLvl w:val="0"/>
        <w:rPr>
          <w:rFonts w:eastAsia="Calibri"/>
          <w:sz w:val="28"/>
          <w:szCs w:val="28"/>
          <w:lang w:val="ru-RU"/>
        </w:rPr>
      </w:pPr>
      <w:r w:rsidRPr="00F0171B">
        <w:rPr>
          <w:rFonts w:eastAsia="Calibri"/>
          <w:sz w:val="28"/>
          <w:szCs w:val="28"/>
          <w:lang w:val="ru-RU"/>
        </w:rPr>
        <w:t xml:space="preserve">АО «НСПК» с учетом требований, </w:t>
      </w:r>
      <w:r w:rsidRPr="001663A7">
        <w:rPr>
          <w:rFonts w:eastAsia="Calibri"/>
          <w:sz w:val="28"/>
          <w:szCs w:val="28"/>
          <w:lang w:val="ru-RU"/>
        </w:rPr>
        <w:t>установленных Постановлением Правительства</w:t>
      </w:r>
      <w:r w:rsidRPr="00F0171B">
        <w:rPr>
          <w:rFonts w:eastAsia="Calibri"/>
          <w:sz w:val="28"/>
          <w:szCs w:val="28"/>
          <w:lang w:val="ru-RU"/>
        </w:rPr>
        <w:t xml:space="preserve">, намерено провести в рамках Программы лояльности для держателей карт «Мир» (далее – Программа) мероприятие, направленное на стимулирование доступных внутренних туристических поездок через возмещение части стоимости </w:t>
      </w:r>
      <w:r w:rsidR="00E25CC1" w:rsidRPr="00F0171B">
        <w:rPr>
          <w:rFonts w:eastAsia="Calibri"/>
          <w:sz w:val="28"/>
          <w:szCs w:val="28"/>
          <w:lang w:val="ru-RU"/>
        </w:rPr>
        <w:t>Туристской услуги</w:t>
      </w:r>
      <w:r w:rsidR="00E25CC1">
        <w:rPr>
          <w:rFonts w:eastAsia="Calibri"/>
          <w:sz w:val="28"/>
          <w:szCs w:val="28"/>
          <w:lang w:val="ru-RU"/>
        </w:rPr>
        <w:t>,</w:t>
      </w:r>
      <w:r w:rsidR="00E25CC1" w:rsidRPr="00F0171B">
        <w:rPr>
          <w:rFonts w:eastAsia="Calibri"/>
          <w:sz w:val="28"/>
          <w:szCs w:val="28"/>
          <w:lang w:val="ru-RU"/>
        </w:rPr>
        <w:t xml:space="preserve"> </w:t>
      </w:r>
      <w:r w:rsidRPr="00F0171B">
        <w:rPr>
          <w:rFonts w:eastAsia="Calibri"/>
          <w:sz w:val="28"/>
          <w:szCs w:val="28"/>
          <w:lang w:val="ru-RU"/>
        </w:rPr>
        <w:t xml:space="preserve">оплаченной </w:t>
      </w:r>
      <w:r w:rsidR="00E25CC1">
        <w:rPr>
          <w:rFonts w:eastAsia="Calibri"/>
          <w:sz w:val="28"/>
          <w:szCs w:val="28"/>
          <w:lang w:val="ru-RU"/>
        </w:rPr>
        <w:t xml:space="preserve">картой «Мир» </w:t>
      </w:r>
      <w:r w:rsidRPr="00F0171B">
        <w:rPr>
          <w:rFonts w:eastAsia="Calibri"/>
          <w:sz w:val="28"/>
          <w:szCs w:val="28"/>
          <w:lang w:val="ru-RU"/>
        </w:rPr>
        <w:t>(далее – Мероприятие).</w:t>
      </w:r>
    </w:p>
    <w:p w14:paraId="671EB182" w14:textId="77777777" w:rsidR="00E51808" w:rsidRDefault="00E51808" w:rsidP="00E51808">
      <w:pPr>
        <w:pStyle w:val="ab"/>
        <w:numPr>
          <w:ilvl w:val="1"/>
          <w:numId w:val="6"/>
        </w:numPr>
        <w:ind w:left="0" w:firstLine="0"/>
        <w:jc w:val="both"/>
        <w:outlineLvl w:val="0"/>
        <w:rPr>
          <w:rFonts w:eastAsia="Calibri"/>
          <w:sz w:val="28"/>
          <w:szCs w:val="28"/>
          <w:lang w:val="ru-RU"/>
        </w:rPr>
      </w:pPr>
      <w:r w:rsidRPr="00F0171B">
        <w:rPr>
          <w:rFonts w:eastAsia="Calibri"/>
          <w:sz w:val="28"/>
          <w:szCs w:val="28"/>
          <w:lang w:val="ru-RU"/>
        </w:rPr>
        <w:t xml:space="preserve">Исполнитель заинтересован в проведении АО «НСПК» Мероприятия, намерен реализовать Туристские услуги в соответствии с требованиями </w:t>
      </w:r>
      <w:r w:rsidR="00BA4219">
        <w:rPr>
          <w:rFonts w:eastAsia="Calibri"/>
          <w:sz w:val="28"/>
          <w:szCs w:val="28"/>
          <w:lang w:val="ru-RU"/>
        </w:rPr>
        <w:t>Постановления Правительства</w:t>
      </w:r>
      <w:r w:rsidR="006019D9">
        <w:rPr>
          <w:rFonts w:eastAsia="Calibri"/>
          <w:sz w:val="28"/>
          <w:szCs w:val="28"/>
          <w:lang w:val="ru-RU"/>
        </w:rPr>
        <w:t>, Соглашения</w:t>
      </w:r>
      <w:r w:rsidR="00BA4219">
        <w:rPr>
          <w:rFonts w:eastAsia="Calibri"/>
          <w:sz w:val="28"/>
          <w:szCs w:val="28"/>
          <w:lang w:val="ru-RU"/>
        </w:rPr>
        <w:t xml:space="preserve"> </w:t>
      </w:r>
      <w:r w:rsidRPr="00F0171B">
        <w:rPr>
          <w:rFonts w:eastAsia="Calibri"/>
          <w:sz w:val="28"/>
          <w:szCs w:val="28"/>
          <w:lang w:val="ru-RU"/>
        </w:rPr>
        <w:t>и осуществлять с АО «НСПК» информационно-технологическое взаимодействие.</w:t>
      </w:r>
    </w:p>
    <w:p w14:paraId="1F8CA9C9" w14:textId="77777777" w:rsidR="00D3268E" w:rsidRPr="00F0171B" w:rsidRDefault="00D3268E" w:rsidP="00D3268E">
      <w:pPr>
        <w:pStyle w:val="ab"/>
        <w:numPr>
          <w:ilvl w:val="1"/>
          <w:numId w:val="6"/>
        </w:numPr>
        <w:ind w:left="0" w:firstLine="0"/>
        <w:jc w:val="both"/>
        <w:outlineLvl w:val="0"/>
        <w:rPr>
          <w:rFonts w:eastAsia="Calibri"/>
          <w:sz w:val="28"/>
          <w:szCs w:val="28"/>
          <w:lang w:val="ru-RU"/>
        </w:rPr>
      </w:pPr>
      <w:r w:rsidRPr="00F0171B">
        <w:rPr>
          <w:rFonts w:eastAsia="Calibri"/>
          <w:sz w:val="28"/>
          <w:szCs w:val="28"/>
          <w:lang w:val="ru-RU"/>
        </w:rPr>
        <w:t>Стороны соглашаются, что каждое условие, изложенное в Соглашении, является существенным, невыполнение Стороной указанных условий будет являться достаточным основанием для отказа в одностороннем порядке от исполнения Соглашения.</w:t>
      </w:r>
    </w:p>
    <w:p w14:paraId="725A4A86" w14:textId="77777777" w:rsidR="00D3268E" w:rsidRDefault="00D3268E" w:rsidP="001663A7">
      <w:pPr>
        <w:pStyle w:val="ab"/>
        <w:ind w:left="0"/>
        <w:jc w:val="both"/>
        <w:outlineLvl w:val="0"/>
        <w:rPr>
          <w:rFonts w:eastAsia="Calibri"/>
          <w:sz w:val="28"/>
          <w:szCs w:val="28"/>
          <w:lang w:val="ru-RU"/>
        </w:rPr>
      </w:pPr>
    </w:p>
    <w:p w14:paraId="0CE9F3F7" w14:textId="77777777" w:rsidR="00C234D3" w:rsidRPr="00F25B69" w:rsidRDefault="00AF1498" w:rsidP="00C234D3">
      <w:pPr>
        <w:pStyle w:val="ab"/>
        <w:numPr>
          <w:ilvl w:val="0"/>
          <w:numId w:val="6"/>
        </w:numPr>
        <w:autoSpaceDE w:val="0"/>
        <w:autoSpaceDN w:val="0"/>
        <w:adjustRightInd w:val="0"/>
        <w:jc w:val="center"/>
        <w:rPr>
          <w:bCs/>
          <w:sz w:val="28"/>
          <w:szCs w:val="28"/>
          <w:lang w:val="ru-RU"/>
        </w:rPr>
      </w:pPr>
      <w:r w:rsidRPr="00F25B69">
        <w:rPr>
          <w:bCs/>
          <w:sz w:val="28"/>
          <w:szCs w:val="28"/>
          <w:lang w:val="ru-RU"/>
        </w:rPr>
        <w:t>ТЕРМИНЫ И ОПРЕДЕЛЕНИЯ</w:t>
      </w:r>
      <w:bookmarkEnd w:id="2"/>
    </w:p>
    <w:p w14:paraId="0640F2D2" w14:textId="77777777" w:rsidR="00BC3361" w:rsidRPr="001663A7" w:rsidRDefault="00BC3361" w:rsidP="00AF1498">
      <w:pPr>
        <w:pStyle w:val="Iauiue"/>
        <w:jc w:val="both"/>
        <w:rPr>
          <w:bCs/>
          <w:sz w:val="28"/>
          <w:szCs w:val="28"/>
          <w:lang w:val="ru-RU"/>
        </w:rPr>
      </w:pPr>
    </w:p>
    <w:p w14:paraId="04B01C96" w14:textId="77777777" w:rsidR="00E51808" w:rsidRDefault="00AF1498" w:rsidP="001663A7">
      <w:pPr>
        <w:pStyle w:val="Iauiue"/>
        <w:ind w:firstLine="708"/>
        <w:jc w:val="both"/>
        <w:rPr>
          <w:bCs/>
          <w:sz w:val="28"/>
          <w:szCs w:val="28"/>
          <w:lang w:val="ru-RU"/>
        </w:rPr>
      </w:pPr>
      <w:r w:rsidRPr="001663A7">
        <w:rPr>
          <w:bCs/>
          <w:sz w:val="28"/>
          <w:szCs w:val="28"/>
          <w:lang w:val="ru-RU"/>
        </w:rPr>
        <w:t xml:space="preserve">Для целей Соглашения термины и определения применяются в значениях, установленных правилами платежной системы «Мир», размещенными на официальном сайте АО «НСПК» в информационно-телекоммуникационной </w:t>
      </w:r>
      <w:r w:rsidRPr="00BA4219">
        <w:rPr>
          <w:bCs/>
          <w:sz w:val="28"/>
          <w:szCs w:val="28"/>
          <w:lang w:val="ru-RU"/>
        </w:rPr>
        <w:t>сети Интернет (</w:t>
      </w:r>
      <w:hyperlink r:id="rId12" w:history="1">
        <w:r w:rsidR="00B30378" w:rsidRPr="001663A7">
          <w:rPr>
            <w:rStyle w:val="a7"/>
            <w:bCs/>
            <w:color w:val="auto"/>
            <w:sz w:val="28"/>
            <w:szCs w:val="28"/>
            <w:lang w:val="en-US"/>
          </w:rPr>
          <w:t>https</w:t>
        </w:r>
        <w:r w:rsidR="00B30378" w:rsidRPr="001663A7">
          <w:rPr>
            <w:rStyle w:val="a7"/>
            <w:bCs/>
            <w:color w:val="auto"/>
            <w:sz w:val="28"/>
            <w:szCs w:val="28"/>
            <w:lang w:val="ru-RU"/>
          </w:rPr>
          <w:t>://</w:t>
        </w:r>
        <w:r w:rsidR="00B30378" w:rsidRPr="001663A7">
          <w:rPr>
            <w:rStyle w:val="a7"/>
            <w:bCs/>
            <w:color w:val="auto"/>
            <w:sz w:val="28"/>
            <w:szCs w:val="28"/>
            <w:lang w:val="en-US"/>
          </w:rPr>
          <w:t>www</w:t>
        </w:r>
        <w:r w:rsidR="00B30378" w:rsidRPr="001663A7">
          <w:rPr>
            <w:rStyle w:val="a7"/>
            <w:bCs/>
            <w:color w:val="auto"/>
            <w:sz w:val="28"/>
            <w:szCs w:val="28"/>
            <w:lang w:val="ru-RU"/>
          </w:rPr>
          <w:t>.</w:t>
        </w:r>
        <w:r w:rsidR="00B30378" w:rsidRPr="001663A7">
          <w:rPr>
            <w:rStyle w:val="a7"/>
            <w:bCs/>
            <w:color w:val="auto"/>
            <w:sz w:val="28"/>
            <w:szCs w:val="28"/>
            <w:lang w:val="en-US"/>
          </w:rPr>
          <w:t>nspk</w:t>
        </w:r>
        <w:r w:rsidR="00B30378" w:rsidRPr="001663A7">
          <w:rPr>
            <w:rStyle w:val="a7"/>
            <w:bCs/>
            <w:color w:val="auto"/>
            <w:sz w:val="28"/>
            <w:szCs w:val="28"/>
            <w:lang w:val="ru-RU"/>
          </w:rPr>
          <w:t>.</w:t>
        </w:r>
        <w:r w:rsidR="00B30378" w:rsidRPr="001663A7">
          <w:rPr>
            <w:rStyle w:val="a7"/>
            <w:bCs/>
            <w:color w:val="auto"/>
            <w:sz w:val="28"/>
            <w:szCs w:val="28"/>
            <w:lang w:val="en-US"/>
          </w:rPr>
          <w:t>ru</w:t>
        </w:r>
        <w:r w:rsidR="00B30378" w:rsidRPr="001663A7">
          <w:rPr>
            <w:rStyle w:val="a7"/>
            <w:bCs/>
            <w:color w:val="auto"/>
            <w:sz w:val="28"/>
            <w:szCs w:val="28"/>
            <w:lang w:val="ru-RU"/>
          </w:rPr>
          <w:t>/</w:t>
        </w:r>
      </w:hyperlink>
      <w:r w:rsidRPr="001663A7">
        <w:rPr>
          <w:bCs/>
          <w:sz w:val="28"/>
          <w:szCs w:val="28"/>
          <w:lang w:val="ru-RU"/>
        </w:rPr>
        <w:t xml:space="preserve">) и правилами программы лояльности для </w:t>
      </w:r>
      <w:r w:rsidR="00E51808">
        <w:rPr>
          <w:bCs/>
          <w:sz w:val="28"/>
          <w:szCs w:val="28"/>
          <w:lang w:val="ru-RU"/>
        </w:rPr>
        <w:t>д</w:t>
      </w:r>
      <w:r w:rsidRPr="001663A7">
        <w:rPr>
          <w:bCs/>
          <w:sz w:val="28"/>
          <w:szCs w:val="28"/>
          <w:lang w:val="ru-RU"/>
        </w:rPr>
        <w:t>ержателей карт «Мир», размещенными на официальном сайте АО «НСПК» в информационно-телекоммуникационной сети Интернет (</w:t>
      </w:r>
      <w:hyperlink r:id="rId13" w:history="1">
        <w:r w:rsidR="00B30378" w:rsidRPr="001663A7">
          <w:rPr>
            <w:rStyle w:val="a7"/>
            <w:bCs/>
            <w:color w:val="auto"/>
            <w:sz w:val="28"/>
            <w:szCs w:val="28"/>
            <w:lang w:val="ru-RU"/>
          </w:rPr>
          <w:t>https://privetmir.ru/</w:t>
        </w:r>
      </w:hyperlink>
      <w:r w:rsidRPr="001663A7">
        <w:rPr>
          <w:bCs/>
          <w:sz w:val="28"/>
          <w:szCs w:val="28"/>
          <w:lang w:val="ru-RU"/>
        </w:rPr>
        <w:t>).</w:t>
      </w:r>
      <w:r w:rsidR="00B30378" w:rsidRPr="001663A7">
        <w:rPr>
          <w:bCs/>
          <w:sz w:val="28"/>
          <w:szCs w:val="28"/>
          <w:lang w:val="ru-RU"/>
        </w:rPr>
        <w:t xml:space="preserve"> </w:t>
      </w:r>
    </w:p>
    <w:p w14:paraId="7345661A" w14:textId="77777777" w:rsidR="00AF1498" w:rsidRPr="00F25B69" w:rsidRDefault="00AF1498" w:rsidP="00F25B69">
      <w:pPr>
        <w:pStyle w:val="Iauiue"/>
        <w:ind w:firstLine="708"/>
        <w:jc w:val="both"/>
        <w:rPr>
          <w:bCs/>
          <w:sz w:val="28"/>
          <w:szCs w:val="28"/>
          <w:lang w:val="ru-RU"/>
        </w:rPr>
      </w:pPr>
      <w:r w:rsidRPr="00F25B69">
        <w:rPr>
          <w:bCs/>
          <w:sz w:val="28"/>
          <w:szCs w:val="28"/>
          <w:lang w:val="ru-RU"/>
        </w:rPr>
        <w:t>В дополнение к терминам, определенным в других частях Соглашения, термины с заглавной буквы, используемые в Соглашении и не определенные в нем иным образом, будут иметь значения, указанные ниже.</w:t>
      </w:r>
    </w:p>
    <w:p w14:paraId="486AFBD1" w14:textId="77777777" w:rsidR="00AF1498" w:rsidRPr="00F25B69" w:rsidRDefault="00AF1498" w:rsidP="00F25B69">
      <w:pPr>
        <w:pStyle w:val="Iauiue"/>
        <w:ind w:firstLine="708"/>
        <w:jc w:val="both"/>
        <w:rPr>
          <w:bCs/>
          <w:sz w:val="28"/>
          <w:szCs w:val="28"/>
          <w:lang w:val="ru-RU"/>
        </w:rPr>
      </w:pPr>
      <w:r w:rsidRPr="00F25B69">
        <w:rPr>
          <w:bCs/>
          <w:sz w:val="28"/>
          <w:szCs w:val="28"/>
          <w:lang w:val="ru-RU"/>
        </w:rPr>
        <w:t>В Соглашении, если контекст не предусматривает иного, слова, употребляемые в единственном числе, подразумевают и множественное число и наоборот, а слова, употребляемые в мужском роде, подразумевают также женский и средний род и наоборот.</w:t>
      </w:r>
    </w:p>
    <w:p w14:paraId="4B4B4AE1" w14:textId="77777777" w:rsidR="00AF1498" w:rsidRPr="00F25B69" w:rsidRDefault="00AF1498" w:rsidP="00F25B69">
      <w:pPr>
        <w:pStyle w:val="Iauiue"/>
        <w:ind w:firstLine="708"/>
        <w:jc w:val="both"/>
        <w:rPr>
          <w:bCs/>
          <w:sz w:val="28"/>
          <w:szCs w:val="28"/>
          <w:lang w:val="ru-RU"/>
        </w:rPr>
      </w:pPr>
      <w:r w:rsidRPr="00F25B69">
        <w:rPr>
          <w:bCs/>
          <w:sz w:val="28"/>
          <w:szCs w:val="28"/>
          <w:lang w:val="ru-RU"/>
        </w:rPr>
        <w:t>За исключением тех случаев, когда это оговаривается в Соглашении дополнительно, следующие термины будут иметь нижеуказанные значения:</w:t>
      </w:r>
    </w:p>
    <w:p w14:paraId="22847E4B" w14:textId="77777777" w:rsidR="00F861D6" w:rsidRPr="00F25B69" w:rsidRDefault="00F861D6" w:rsidP="00F861D6">
      <w:pPr>
        <w:pStyle w:val="Iauiue"/>
        <w:ind w:firstLine="708"/>
        <w:jc w:val="both"/>
        <w:rPr>
          <w:sz w:val="28"/>
          <w:szCs w:val="28"/>
          <w:lang w:val="ru-RU"/>
        </w:rPr>
      </w:pPr>
      <w:r w:rsidRPr="00F25B69">
        <w:rPr>
          <w:sz w:val="28"/>
          <w:szCs w:val="28"/>
          <w:lang w:val="ru-RU"/>
        </w:rPr>
        <w:t>«Банк ID» - идентификатор эквайрер</w:t>
      </w:r>
      <w:r w:rsidR="006019D9">
        <w:rPr>
          <w:sz w:val="28"/>
          <w:szCs w:val="28"/>
          <w:lang w:val="ru-RU"/>
        </w:rPr>
        <w:t>а</w:t>
      </w:r>
      <w:r w:rsidRPr="00F25B69">
        <w:rPr>
          <w:sz w:val="28"/>
          <w:szCs w:val="28"/>
          <w:lang w:val="ru-RU"/>
        </w:rPr>
        <w:t xml:space="preserve">, который используется </w:t>
      </w:r>
      <w:r w:rsidR="006019D9">
        <w:rPr>
          <w:sz w:val="28"/>
          <w:szCs w:val="28"/>
          <w:lang w:val="ru-RU"/>
        </w:rPr>
        <w:t>для</w:t>
      </w:r>
      <w:r w:rsidRPr="00F25B69">
        <w:rPr>
          <w:sz w:val="28"/>
          <w:szCs w:val="28"/>
          <w:lang w:val="ru-RU"/>
        </w:rPr>
        <w:t xml:space="preserve"> идентификации</w:t>
      </w:r>
      <w:r w:rsidR="006019D9">
        <w:rPr>
          <w:sz w:val="28"/>
          <w:szCs w:val="28"/>
          <w:lang w:val="ru-RU"/>
        </w:rPr>
        <w:t xml:space="preserve"> эквайрера</w:t>
      </w:r>
      <w:r w:rsidRPr="00F25B69">
        <w:rPr>
          <w:sz w:val="28"/>
          <w:szCs w:val="28"/>
          <w:lang w:val="ru-RU"/>
        </w:rPr>
        <w:t xml:space="preserve"> в целях проведения Мероприятия.</w:t>
      </w:r>
    </w:p>
    <w:p w14:paraId="4FEDD3F1" w14:textId="77777777" w:rsidR="00AF1498" w:rsidRPr="00F25B69" w:rsidRDefault="001B0360" w:rsidP="00F861D6">
      <w:pPr>
        <w:pStyle w:val="Iauiue"/>
        <w:ind w:firstLine="708"/>
        <w:jc w:val="both"/>
        <w:rPr>
          <w:bCs/>
          <w:sz w:val="28"/>
          <w:szCs w:val="28"/>
          <w:lang w:val="ru-RU"/>
        </w:rPr>
      </w:pPr>
      <w:r w:rsidRPr="00F25B69">
        <w:rPr>
          <w:bCs/>
          <w:sz w:val="28"/>
          <w:szCs w:val="28"/>
          <w:lang w:val="ru-RU"/>
        </w:rPr>
        <w:t>«</w:t>
      </w:r>
      <w:r w:rsidR="00AF1498" w:rsidRPr="00F25B69">
        <w:rPr>
          <w:bCs/>
          <w:sz w:val="28"/>
          <w:szCs w:val="28"/>
          <w:lang w:val="ru-RU"/>
        </w:rPr>
        <w:t>Бренд</w:t>
      </w:r>
      <w:r w:rsidRPr="00F25B69">
        <w:rPr>
          <w:bCs/>
          <w:sz w:val="28"/>
          <w:szCs w:val="28"/>
          <w:lang w:val="ru-RU"/>
        </w:rPr>
        <w:t>»</w:t>
      </w:r>
      <w:r w:rsidR="00AF1498" w:rsidRPr="00F25B69">
        <w:rPr>
          <w:bCs/>
          <w:sz w:val="28"/>
          <w:szCs w:val="28"/>
          <w:lang w:val="ru-RU"/>
        </w:rPr>
        <w:t xml:space="preserve"> - наименование, буквенное обозначение </w:t>
      </w:r>
      <w:r w:rsidR="001F091D" w:rsidRPr="00F25B69">
        <w:rPr>
          <w:bCs/>
          <w:sz w:val="28"/>
          <w:szCs w:val="28"/>
          <w:lang w:val="ru-RU"/>
        </w:rPr>
        <w:t>Исполнителя</w:t>
      </w:r>
      <w:r w:rsidR="00AF1498" w:rsidRPr="00F25B69">
        <w:rPr>
          <w:bCs/>
          <w:sz w:val="28"/>
          <w:szCs w:val="28"/>
          <w:lang w:val="ru-RU"/>
        </w:rPr>
        <w:t xml:space="preserve">, предназначенное для идентификации </w:t>
      </w:r>
      <w:r w:rsidR="001F091D" w:rsidRPr="00F25B69">
        <w:rPr>
          <w:bCs/>
          <w:sz w:val="28"/>
          <w:szCs w:val="28"/>
          <w:lang w:val="ru-RU"/>
        </w:rPr>
        <w:t>Исполнителя</w:t>
      </w:r>
      <w:r w:rsidR="00AF1498" w:rsidRPr="00F25B69">
        <w:rPr>
          <w:bCs/>
          <w:sz w:val="28"/>
          <w:szCs w:val="28"/>
          <w:lang w:val="ru-RU"/>
        </w:rPr>
        <w:t xml:space="preserve"> и е</w:t>
      </w:r>
      <w:r w:rsidR="001F091D" w:rsidRPr="00F25B69">
        <w:rPr>
          <w:bCs/>
          <w:sz w:val="28"/>
          <w:szCs w:val="28"/>
          <w:lang w:val="ru-RU"/>
        </w:rPr>
        <w:t>го</w:t>
      </w:r>
      <w:r w:rsidR="00AF1498" w:rsidRPr="00F25B69">
        <w:rPr>
          <w:bCs/>
          <w:sz w:val="28"/>
          <w:szCs w:val="28"/>
          <w:lang w:val="ru-RU"/>
        </w:rPr>
        <w:t xml:space="preserve"> </w:t>
      </w:r>
      <w:r w:rsidR="00BB4D03" w:rsidRPr="00F25B69">
        <w:rPr>
          <w:bCs/>
          <w:sz w:val="28"/>
          <w:szCs w:val="28"/>
          <w:lang w:val="ru-RU"/>
        </w:rPr>
        <w:t>Туристских</w:t>
      </w:r>
      <w:r w:rsidR="00AF1498" w:rsidRPr="00F25B69">
        <w:rPr>
          <w:bCs/>
          <w:sz w:val="28"/>
          <w:szCs w:val="28"/>
          <w:lang w:val="ru-RU"/>
        </w:rPr>
        <w:t xml:space="preserve"> услуг.</w:t>
      </w:r>
    </w:p>
    <w:p w14:paraId="71E8B670" w14:textId="77777777" w:rsidR="00F861D6" w:rsidRPr="00F25B69" w:rsidRDefault="00F861D6" w:rsidP="001B0360">
      <w:pPr>
        <w:pStyle w:val="Iauiue"/>
        <w:ind w:firstLine="708"/>
        <w:jc w:val="both"/>
        <w:rPr>
          <w:bCs/>
          <w:sz w:val="28"/>
          <w:szCs w:val="28"/>
          <w:lang w:val="ru-RU"/>
        </w:rPr>
      </w:pPr>
      <w:r w:rsidRPr="00F25B69">
        <w:rPr>
          <w:sz w:val="28"/>
          <w:szCs w:val="28"/>
          <w:lang w:val="ru-RU"/>
        </w:rPr>
        <w:t>«Выплата» –</w:t>
      </w:r>
      <w:r w:rsidR="001663A7">
        <w:rPr>
          <w:sz w:val="28"/>
          <w:szCs w:val="28"/>
          <w:lang w:val="ru-RU"/>
        </w:rPr>
        <w:t xml:space="preserve"> </w:t>
      </w:r>
      <w:r w:rsidR="001663A7" w:rsidRPr="001663A7">
        <w:rPr>
          <w:sz w:val="28"/>
          <w:lang w:val="ru-RU"/>
        </w:rPr>
        <w:t xml:space="preserve">возврат Туристам части стоимости Туристской услуги, соответствующей условиям </w:t>
      </w:r>
      <w:r w:rsidR="001663A7">
        <w:rPr>
          <w:sz w:val="28"/>
          <w:lang w:val="ru-RU"/>
        </w:rPr>
        <w:t>Постановления Правительства и Соглашения.</w:t>
      </w:r>
    </w:p>
    <w:p w14:paraId="07ABEA7D" w14:textId="77777777" w:rsidR="00F861D6" w:rsidRPr="00F25B69" w:rsidRDefault="00F861D6" w:rsidP="00F861D6">
      <w:pPr>
        <w:pStyle w:val="Iauiue"/>
        <w:ind w:firstLine="708"/>
        <w:jc w:val="both"/>
        <w:rPr>
          <w:sz w:val="28"/>
          <w:szCs w:val="28"/>
          <w:lang w:val="ru-RU"/>
        </w:rPr>
      </w:pPr>
      <w:r w:rsidRPr="00F25B69">
        <w:rPr>
          <w:bCs/>
          <w:sz w:val="28"/>
          <w:szCs w:val="28"/>
          <w:lang w:val="ru-RU"/>
        </w:rPr>
        <w:t xml:space="preserve">«Идентификатор </w:t>
      </w:r>
      <w:r w:rsidRPr="00F25B69">
        <w:rPr>
          <w:sz w:val="28"/>
          <w:szCs w:val="28"/>
          <w:lang w:val="ru-RU"/>
        </w:rPr>
        <w:t xml:space="preserve">ТID» – идентификатор, присваиваемый </w:t>
      </w:r>
      <w:r w:rsidR="004E2951" w:rsidRPr="00F25B69">
        <w:rPr>
          <w:sz w:val="28"/>
          <w:szCs w:val="28"/>
          <w:lang w:val="ru-RU"/>
        </w:rPr>
        <w:t xml:space="preserve">Электронному </w:t>
      </w:r>
      <w:r w:rsidRPr="00F25B69">
        <w:rPr>
          <w:sz w:val="28"/>
          <w:szCs w:val="28"/>
          <w:lang w:val="ru-RU"/>
        </w:rPr>
        <w:t>терминалу</w:t>
      </w:r>
      <w:r w:rsidR="001F091D" w:rsidRPr="00F25B69">
        <w:rPr>
          <w:sz w:val="28"/>
          <w:szCs w:val="28"/>
          <w:lang w:val="ru-RU"/>
        </w:rPr>
        <w:t xml:space="preserve">, </w:t>
      </w:r>
      <w:r w:rsidRPr="00F25B69">
        <w:rPr>
          <w:sz w:val="28"/>
          <w:szCs w:val="28"/>
          <w:lang w:val="ru-RU"/>
        </w:rPr>
        <w:t xml:space="preserve">который используется </w:t>
      </w:r>
      <w:r w:rsidR="005B2EF0">
        <w:rPr>
          <w:sz w:val="28"/>
          <w:szCs w:val="28"/>
          <w:lang w:val="ru-RU"/>
        </w:rPr>
        <w:t>для</w:t>
      </w:r>
      <w:r w:rsidRPr="00F25B69">
        <w:rPr>
          <w:sz w:val="28"/>
          <w:szCs w:val="28"/>
          <w:lang w:val="ru-RU"/>
        </w:rPr>
        <w:t xml:space="preserve"> идентификации в рамках Программы лояльности торговой точки </w:t>
      </w:r>
      <w:r w:rsidR="001F091D" w:rsidRPr="00F25B69">
        <w:rPr>
          <w:sz w:val="28"/>
          <w:szCs w:val="28"/>
          <w:lang w:val="ru-RU"/>
        </w:rPr>
        <w:t xml:space="preserve">Исполнителя, </w:t>
      </w:r>
      <w:r w:rsidRPr="00F25B69">
        <w:rPr>
          <w:sz w:val="28"/>
          <w:szCs w:val="28"/>
          <w:lang w:val="ru-RU"/>
        </w:rPr>
        <w:t>в целях проведения Мероприятия.</w:t>
      </w:r>
    </w:p>
    <w:p w14:paraId="694F845D" w14:textId="77777777" w:rsidR="00F861D6" w:rsidRPr="00F25B69" w:rsidRDefault="00F861D6" w:rsidP="00F861D6">
      <w:pPr>
        <w:pStyle w:val="Iauiue"/>
        <w:ind w:firstLine="708"/>
        <w:jc w:val="both"/>
        <w:rPr>
          <w:sz w:val="28"/>
          <w:szCs w:val="28"/>
          <w:lang w:val="ru-RU"/>
        </w:rPr>
      </w:pPr>
      <w:r w:rsidRPr="00F25B69">
        <w:rPr>
          <w:sz w:val="28"/>
          <w:szCs w:val="28"/>
          <w:lang w:val="ru-RU"/>
        </w:rPr>
        <w:t xml:space="preserve">«Идентификатор </w:t>
      </w:r>
      <w:r w:rsidRPr="00F25B69">
        <w:rPr>
          <w:sz w:val="28"/>
          <w:szCs w:val="28"/>
          <w:lang w:val="en-US"/>
        </w:rPr>
        <w:t>MID</w:t>
      </w:r>
      <w:r w:rsidRPr="00F25B69">
        <w:rPr>
          <w:sz w:val="28"/>
          <w:szCs w:val="28"/>
          <w:lang w:val="ru-RU"/>
        </w:rPr>
        <w:t xml:space="preserve">» – идентификатор, присваиваемый </w:t>
      </w:r>
      <w:r w:rsidR="001F091D" w:rsidRPr="00F25B69">
        <w:rPr>
          <w:sz w:val="28"/>
          <w:szCs w:val="28"/>
          <w:lang w:val="ru-RU"/>
        </w:rPr>
        <w:t>Исполнителю</w:t>
      </w:r>
      <w:r w:rsidRPr="00F25B69">
        <w:rPr>
          <w:sz w:val="28"/>
          <w:szCs w:val="28"/>
          <w:lang w:val="ru-RU"/>
        </w:rPr>
        <w:t xml:space="preserve">, который используется </w:t>
      </w:r>
      <w:r w:rsidR="005B2EF0">
        <w:rPr>
          <w:sz w:val="28"/>
          <w:szCs w:val="28"/>
          <w:lang w:val="ru-RU"/>
        </w:rPr>
        <w:t>для</w:t>
      </w:r>
      <w:r w:rsidRPr="00F25B69">
        <w:rPr>
          <w:sz w:val="28"/>
          <w:szCs w:val="28"/>
          <w:lang w:val="ru-RU"/>
        </w:rPr>
        <w:t xml:space="preserve"> идентификации в рамках Программы лояльности </w:t>
      </w:r>
      <w:r w:rsidR="001F091D" w:rsidRPr="00F25B69">
        <w:rPr>
          <w:sz w:val="28"/>
          <w:szCs w:val="28"/>
          <w:lang w:val="ru-RU"/>
        </w:rPr>
        <w:t>Исполнителя</w:t>
      </w:r>
      <w:r w:rsidRPr="00F25B69">
        <w:rPr>
          <w:sz w:val="28"/>
          <w:szCs w:val="28"/>
          <w:lang w:val="ru-RU"/>
        </w:rPr>
        <w:t>, в целях проведения Мероприятия.</w:t>
      </w:r>
    </w:p>
    <w:p w14:paraId="2A95E483" w14:textId="77777777" w:rsidR="00336DE7" w:rsidRPr="00F25B69" w:rsidRDefault="00F861D6" w:rsidP="00336DE7">
      <w:pPr>
        <w:tabs>
          <w:tab w:val="left" w:pos="709"/>
        </w:tabs>
        <w:autoSpaceDE w:val="0"/>
        <w:autoSpaceDN w:val="0"/>
        <w:jc w:val="both"/>
        <w:rPr>
          <w:sz w:val="28"/>
          <w:szCs w:val="28"/>
          <w:lang w:val="ru-RU" w:eastAsia="ru-RU"/>
        </w:rPr>
      </w:pPr>
      <w:r w:rsidRPr="00F25B69">
        <w:rPr>
          <w:sz w:val="28"/>
          <w:szCs w:val="28"/>
          <w:lang w:val="ru-RU" w:eastAsia="ru-RU"/>
        </w:rPr>
        <w:tab/>
      </w:r>
      <w:r w:rsidR="00336DE7" w:rsidRPr="00F25B69">
        <w:rPr>
          <w:sz w:val="28"/>
          <w:szCs w:val="28"/>
          <w:lang w:val="ru-RU" w:eastAsia="ru-RU"/>
        </w:rPr>
        <w:t>«Квалифицированная электронная подпись, КЭП</w:t>
      </w:r>
      <w:r w:rsidR="00A220F3" w:rsidRPr="00F25B69">
        <w:rPr>
          <w:sz w:val="28"/>
          <w:szCs w:val="28"/>
          <w:lang w:val="ru-RU" w:eastAsia="ru-RU"/>
        </w:rPr>
        <w:t>»</w:t>
      </w:r>
      <w:r w:rsidR="00336DE7" w:rsidRPr="00F25B69">
        <w:rPr>
          <w:sz w:val="28"/>
          <w:szCs w:val="28"/>
          <w:lang w:val="ru-RU" w:eastAsia="ru-RU"/>
        </w:rPr>
        <w:t xml:space="preserve"> – вид усиленной электронной подписи, ключ проверки которой указан в квалифицированном сертификате, выданном аккредитованным Удостоверяющим центром. </w:t>
      </w:r>
    </w:p>
    <w:p w14:paraId="536C51AD" w14:textId="77777777" w:rsidR="00F861D6" w:rsidRPr="00F25B69" w:rsidRDefault="00336DE7" w:rsidP="00F861D6">
      <w:pPr>
        <w:tabs>
          <w:tab w:val="left" w:pos="709"/>
        </w:tabs>
        <w:autoSpaceDE w:val="0"/>
        <w:autoSpaceDN w:val="0"/>
        <w:jc w:val="both"/>
        <w:rPr>
          <w:rFonts w:eastAsiaTheme="minorHAnsi"/>
          <w:sz w:val="28"/>
          <w:szCs w:val="28"/>
          <w:lang w:val="ru-RU" w:eastAsia="ru-RU"/>
        </w:rPr>
      </w:pPr>
      <w:r w:rsidRPr="00F25B69">
        <w:rPr>
          <w:sz w:val="28"/>
          <w:szCs w:val="28"/>
          <w:lang w:val="ru-RU" w:eastAsia="ru-RU"/>
        </w:rPr>
        <w:tab/>
      </w:r>
      <w:r w:rsidR="00F861D6" w:rsidRPr="00F25B69">
        <w:rPr>
          <w:sz w:val="28"/>
          <w:szCs w:val="28"/>
          <w:lang w:val="ru-RU" w:eastAsia="ru-RU"/>
        </w:rPr>
        <w:t xml:space="preserve">«Кредитная организация-участник платежной системы </w:t>
      </w:r>
      <w:r w:rsidR="00A220F3" w:rsidRPr="00F25B69">
        <w:rPr>
          <w:sz w:val="28"/>
          <w:szCs w:val="28"/>
          <w:lang w:val="ru-RU" w:eastAsia="ru-RU"/>
        </w:rPr>
        <w:t>«</w:t>
      </w:r>
      <w:r w:rsidR="00F861D6" w:rsidRPr="00F25B69">
        <w:rPr>
          <w:sz w:val="28"/>
          <w:szCs w:val="28"/>
          <w:lang w:val="ru-RU" w:eastAsia="ru-RU"/>
        </w:rPr>
        <w:t>Мир</w:t>
      </w:r>
      <w:r w:rsidR="00A220F3" w:rsidRPr="00F25B69">
        <w:rPr>
          <w:sz w:val="28"/>
          <w:szCs w:val="28"/>
          <w:lang w:val="ru-RU" w:eastAsia="ru-RU"/>
        </w:rPr>
        <w:t>»</w:t>
      </w:r>
      <w:r w:rsidR="0033018A" w:rsidRPr="00F25B69">
        <w:rPr>
          <w:sz w:val="28"/>
          <w:szCs w:val="28"/>
          <w:lang w:val="ru-RU" w:eastAsia="ru-RU"/>
        </w:rPr>
        <w:t>, Кредитная организация</w:t>
      </w:r>
      <w:r w:rsidR="00A220F3" w:rsidRPr="00F25B69">
        <w:rPr>
          <w:sz w:val="28"/>
          <w:szCs w:val="28"/>
          <w:lang w:val="ru-RU" w:eastAsia="ru-RU"/>
        </w:rPr>
        <w:t>»</w:t>
      </w:r>
      <w:r w:rsidR="00F861D6" w:rsidRPr="00F25B69">
        <w:rPr>
          <w:sz w:val="28"/>
          <w:szCs w:val="28"/>
          <w:lang w:val="ru-RU" w:eastAsia="ru-RU"/>
        </w:rPr>
        <w:t xml:space="preserve"> – кредитная организация, присоединившаяся к правилам платежной системы «Мир» в целях оказания услуг по переводу денежных средств в соответствии с Федеральным законом </w:t>
      </w:r>
      <w:r w:rsidR="00001030" w:rsidRPr="00F25B69">
        <w:rPr>
          <w:sz w:val="28"/>
          <w:szCs w:val="28"/>
          <w:lang w:val="ru-RU" w:eastAsia="ru-RU"/>
        </w:rPr>
        <w:t>от 27.06.2011 № 161-ФЗ</w:t>
      </w:r>
      <w:r w:rsidR="00001030" w:rsidRPr="003C3FAD">
        <w:rPr>
          <w:sz w:val="28"/>
          <w:szCs w:val="28"/>
          <w:lang w:val="ru-RU" w:eastAsia="ru-RU"/>
        </w:rPr>
        <w:t xml:space="preserve"> </w:t>
      </w:r>
      <w:r w:rsidR="00F861D6" w:rsidRPr="00F25B69">
        <w:rPr>
          <w:sz w:val="28"/>
          <w:szCs w:val="28"/>
          <w:lang w:val="ru-RU" w:eastAsia="ru-RU"/>
        </w:rPr>
        <w:t>«О национальной платежной системе».</w:t>
      </w:r>
    </w:p>
    <w:p w14:paraId="7D863CC0" w14:textId="77777777" w:rsidR="00F861D6" w:rsidRPr="00F25B69" w:rsidRDefault="00F861D6" w:rsidP="00F861D6">
      <w:pPr>
        <w:tabs>
          <w:tab w:val="left" w:pos="709"/>
        </w:tabs>
        <w:autoSpaceDE w:val="0"/>
        <w:autoSpaceDN w:val="0"/>
        <w:jc w:val="both"/>
        <w:rPr>
          <w:sz w:val="28"/>
          <w:szCs w:val="28"/>
          <w:lang w:val="ru-RU" w:eastAsia="ru-RU"/>
        </w:rPr>
      </w:pPr>
      <w:r w:rsidRPr="00F25B69">
        <w:rPr>
          <w:sz w:val="28"/>
          <w:szCs w:val="28"/>
          <w:lang w:val="ru-RU" w:eastAsia="ru-RU"/>
        </w:rPr>
        <w:tab/>
        <w:t xml:space="preserve">«Мероприятие» - термин приведен в пункте </w:t>
      </w:r>
      <w:r w:rsidRPr="001663A7">
        <w:rPr>
          <w:sz w:val="28"/>
          <w:szCs w:val="28"/>
          <w:lang w:val="ru-RU" w:eastAsia="ru-RU"/>
        </w:rPr>
        <w:fldChar w:fldCharType="begin"/>
      </w:r>
      <w:r w:rsidRPr="001663A7">
        <w:rPr>
          <w:sz w:val="28"/>
          <w:szCs w:val="28"/>
          <w:lang w:val="ru-RU" w:eastAsia="ru-RU"/>
        </w:rPr>
        <w:instrText xml:space="preserve"> REF _Ref46687364 \r \h </w:instrText>
      </w:r>
      <w:r w:rsidR="00902A49" w:rsidRPr="001663A7">
        <w:rPr>
          <w:sz w:val="28"/>
          <w:szCs w:val="28"/>
          <w:lang w:val="ru-RU" w:eastAsia="ru-RU"/>
        </w:rPr>
        <w:instrText xml:space="preserve"> \* MERGEFORMAT </w:instrText>
      </w:r>
      <w:r w:rsidRPr="001663A7">
        <w:rPr>
          <w:sz w:val="28"/>
          <w:szCs w:val="28"/>
          <w:lang w:val="ru-RU" w:eastAsia="ru-RU"/>
        </w:rPr>
      </w:r>
      <w:r w:rsidRPr="001663A7">
        <w:rPr>
          <w:sz w:val="28"/>
          <w:szCs w:val="28"/>
          <w:lang w:val="ru-RU" w:eastAsia="ru-RU"/>
        </w:rPr>
        <w:fldChar w:fldCharType="separate"/>
      </w:r>
      <w:r w:rsidR="002A1474">
        <w:rPr>
          <w:sz w:val="28"/>
          <w:szCs w:val="28"/>
          <w:lang w:val="ru-RU" w:eastAsia="ru-RU"/>
        </w:rPr>
        <w:t>1</w:t>
      </w:r>
      <w:r w:rsidR="00BC6867" w:rsidRPr="001663A7">
        <w:rPr>
          <w:sz w:val="28"/>
          <w:szCs w:val="28"/>
          <w:lang w:val="ru-RU" w:eastAsia="ru-RU"/>
        </w:rPr>
        <w:t>.3</w:t>
      </w:r>
      <w:r w:rsidRPr="001663A7">
        <w:rPr>
          <w:sz w:val="28"/>
          <w:szCs w:val="28"/>
          <w:lang w:val="ru-RU" w:eastAsia="ru-RU"/>
        </w:rPr>
        <w:fldChar w:fldCharType="end"/>
      </w:r>
      <w:r w:rsidRPr="001663A7">
        <w:rPr>
          <w:sz w:val="28"/>
          <w:szCs w:val="28"/>
          <w:lang w:val="ru-RU" w:eastAsia="ru-RU"/>
        </w:rPr>
        <w:t xml:space="preserve"> </w:t>
      </w:r>
      <w:r w:rsidRPr="00F25B69">
        <w:rPr>
          <w:sz w:val="28"/>
          <w:szCs w:val="28"/>
          <w:lang w:val="ru-RU" w:eastAsia="ru-RU"/>
        </w:rPr>
        <w:t>Соглашения.</w:t>
      </w:r>
    </w:p>
    <w:p w14:paraId="21D588F7" w14:textId="77777777" w:rsidR="00D02E35" w:rsidRPr="00F25B69" w:rsidRDefault="00D02E35" w:rsidP="00D02E35">
      <w:pPr>
        <w:autoSpaceDE w:val="0"/>
        <w:autoSpaceDN w:val="0"/>
        <w:adjustRightInd w:val="0"/>
        <w:ind w:firstLine="708"/>
        <w:jc w:val="both"/>
        <w:rPr>
          <w:rFonts w:eastAsiaTheme="minorHAnsi"/>
          <w:sz w:val="28"/>
          <w:szCs w:val="28"/>
          <w:lang w:val="ru-RU"/>
        </w:rPr>
      </w:pPr>
      <w:r w:rsidRPr="00F25B69">
        <w:rPr>
          <w:rFonts w:eastAsiaTheme="minorHAnsi"/>
          <w:sz w:val="28"/>
          <w:szCs w:val="28"/>
          <w:lang w:val="ru-RU"/>
        </w:rPr>
        <w:t xml:space="preserve">«Оператор ЭД» – организация, обеспечивающая обмен открытой и конфиденциальной информацией по телекоммуникационным каналам связи между </w:t>
      </w:r>
      <w:r w:rsidR="005B2EF0">
        <w:rPr>
          <w:rFonts w:eastAsiaTheme="minorHAnsi"/>
          <w:sz w:val="28"/>
          <w:szCs w:val="28"/>
          <w:lang w:val="ru-RU"/>
        </w:rPr>
        <w:t>АО «НСПК» и Исполнителем</w:t>
      </w:r>
      <w:r w:rsidRPr="00F25B69">
        <w:rPr>
          <w:rFonts w:eastAsiaTheme="minorHAnsi"/>
          <w:sz w:val="28"/>
          <w:szCs w:val="28"/>
          <w:lang w:val="ru-RU"/>
        </w:rPr>
        <w:t xml:space="preserve"> в системе ЭД. </w:t>
      </w:r>
    </w:p>
    <w:p w14:paraId="17F41EE9" w14:textId="77777777" w:rsidR="00800055" w:rsidRPr="00F25B69" w:rsidRDefault="00D02E35" w:rsidP="00D02E35">
      <w:pPr>
        <w:tabs>
          <w:tab w:val="left" w:pos="709"/>
        </w:tabs>
        <w:autoSpaceDE w:val="0"/>
        <w:autoSpaceDN w:val="0"/>
        <w:jc w:val="both"/>
        <w:rPr>
          <w:sz w:val="28"/>
          <w:szCs w:val="28"/>
          <w:lang w:val="ru-RU" w:eastAsia="ru-RU"/>
        </w:rPr>
      </w:pPr>
      <w:r w:rsidRPr="00F25B69">
        <w:rPr>
          <w:sz w:val="28"/>
          <w:szCs w:val="28"/>
          <w:lang w:val="ru-RU" w:eastAsia="ru-RU"/>
        </w:rPr>
        <w:tab/>
      </w:r>
      <w:r w:rsidR="00800055" w:rsidRPr="00F25B69">
        <w:rPr>
          <w:sz w:val="28"/>
          <w:szCs w:val="28"/>
          <w:lang w:val="ru-RU" w:eastAsia="ru-RU"/>
        </w:rPr>
        <w:t>«Отчет» - термин приведен в пункт</w:t>
      </w:r>
      <w:r w:rsidR="00864D1C" w:rsidRPr="00F25B69">
        <w:rPr>
          <w:sz w:val="28"/>
          <w:szCs w:val="28"/>
          <w:lang w:val="ru-RU" w:eastAsia="ru-RU"/>
        </w:rPr>
        <w:t>е</w:t>
      </w:r>
      <w:r w:rsidR="00800055" w:rsidRPr="00F25B69">
        <w:rPr>
          <w:sz w:val="28"/>
          <w:szCs w:val="28"/>
          <w:lang w:val="ru-RU" w:eastAsia="ru-RU"/>
        </w:rPr>
        <w:t xml:space="preserve"> </w:t>
      </w:r>
      <w:r w:rsidR="001A7540" w:rsidRPr="00F25B69">
        <w:rPr>
          <w:sz w:val="28"/>
          <w:szCs w:val="28"/>
          <w:lang w:val="ru-RU" w:eastAsia="ru-RU"/>
        </w:rPr>
        <w:fldChar w:fldCharType="begin"/>
      </w:r>
      <w:r w:rsidR="001A7540" w:rsidRPr="00F25B69">
        <w:rPr>
          <w:sz w:val="28"/>
          <w:szCs w:val="28"/>
          <w:lang w:val="ru-RU" w:eastAsia="ru-RU"/>
        </w:rPr>
        <w:instrText xml:space="preserve"> REF _Ref46526391 \r \h </w:instrText>
      </w:r>
      <w:r w:rsidR="003C3FAD" w:rsidRPr="00F25B69">
        <w:rPr>
          <w:sz w:val="28"/>
          <w:szCs w:val="28"/>
          <w:lang w:val="ru-RU" w:eastAsia="ru-RU"/>
        </w:rPr>
        <w:instrText xml:space="preserve"> \* MERGEFORMAT </w:instrText>
      </w:r>
      <w:r w:rsidR="001A7540" w:rsidRPr="00F25B69">
        <w:rPr>
          <w:sz w:val="28"/>
          <w:szCs w:val="28"/>
          <w:lang w:val="ru-RU" w:eastAsia="ru-RU"/>
        </w:rPr>
      </w:r>
      <w:r w:rsidR="001A7540" w:rsidRPr="00F25B69">
        <w:rPr>
          <w:sz w:val="28"/>
          <w:szCs w:val="28"/>
          <w:lang w:val="ru-RU" w:eastAsia="ru-RU"/>
        </w:rPr>
        <w:fldChar w:fldCharType="separate"/>
      </w:r>
      <w:r w:rsidR="001A7540" w:rsidRPr="00F25B69">
        <w:rPr>
          <w:sz w:val="28"/>
          <w:szCs w:val="28"/>
          <w:lang w:val="ru-RU" w:eastAsia="ru-RU"/>
        </w:rPr>
        <w:t>7.1</w:t>
      </w:r>
      <w:r w:rsidR="001A7540" w:rsidRPr="00F25B69">
        <w:rPr>
          <w:sz w:val="28"/>
          <w:szCs w:val="28"/>
          <w:lang w:val="ru-RU" w:eastAsia="ru-RU"/>
        </w:rPr>
        <w:fldChar w:fldCharType="end"/>
      </w:r>
      <w:r w:rsidR="00864D1C" w:rsidRPr="00F25B69">
        <w:rPr>
          <w:sz w:val="28"/>
          <w:szCs w:val="28"/>
          <w:lang w:val="ru-RU" w:eastAsia="ru-RU"/>
        </w:rPr>
        <w:t xml:space="preserve"> Соглашения.</w:t>
      </w:r>
    </w:p>
    <w:p w14:paraId="0B528672" w14:textId="77777777" w:rsidR="00F861D6" w:rsidRPr="00F25B69" w:rsidRDefault="001663A7" w:rsidP="00F861D6">
      <w:pPr>
        <w:tabs>
          <w:tab w:val="left" w:pos="709"/>
        </w:tabs>
        <w:autoSpaceDE w:val="0"/>
        <w:autoSpaceDN w:val="0"/>
        <w:jc w:val="both"/>
        <w:rPr>
          <w:sz w:val="28"/>
          <w:szCs w:val="28"/>
          <w:lang w:val="ru-RU" w:eastAsia="ru-RU"/>
        </w:rPr>
      </w:pPr>
      <w:r>
        <w:rPr>
          <w:sz w:val="28"/>
          <w:szCs w:val="28"/>
          <w:lang w:val="ru-RU" w:eastAsia="ru-RU"/>
        </w:rPr>
        <w:tab/>
      </w:r>
      <w:r w:rsidR="00F861D6" w:rsidRPr="00F25B69">
        <w:rPr>
          <w:sz w:val="28"/>
          <w:szCs w:val="28"/>
          <w:lang w:val="ru-RU" w:eastAsia="ru-RU"/>
        </w:rPr>
        <w:t xml:space="preserve">«Программа лояльности для держателей карт </w:t>
      </w:r>
      <w:r w:rsidR="00A220F3" w:rsidRPr="00F25B69">
        <w:rPr>
          <w:sz w:val="28"/>
          <w:szCs w:val="28"/>
          <w:lang w:val="ru-RU" w:eastAsia="ru-RU"/>
        </w:rPr>
        <w:t>«</w:t>
      </w:r>
      <w:r w:rsidR="00F861D6" w:rsidRPr="00F25B69">
        <w:rPr>
          <w:sz w:val="28"/>
          <w:szCs w:val="28"/>
          <w:lang w:val="ru-RU" w:eastAsia="ru-RU"/>
        </w:rPr>
        <w:t>Мир»</w:t>
      </w:r>
      <w:r w:rsidR="00155293" w:rsidRPr="00F25B69">
        <w:rPr>
          <w:sz w:val="28"/>
          <w:szCs w:val="28"/>
          <w:lang w:val="ru-RU" w:eastAsia="ru-RU"/>
        </w:rPr>
        <w:t>, Программа лояльности</w:t>
      </w:r>
      <w:r w:rsidR="00FB2D52" w:rsidRPr="00F25B69">
        <w:rPr>
          <w:sz w:val="28"/>
          <w:szCs w:val="28"/>
          <w:lang w:val="ru-RU" w:eastAsia="ru-RU"/>
        </w:rPr>
        <w:t>, Программа</w:t>
      </w:r>
      <w:r w:rsidR="00A220F3" w:rsidRPr="00F25B69">
        <w:rPr>
          <w:sz w:val="28"/>
          <w:szCs w:val="28"/>
          <w:lang w:val="ru-RU" w:eastAsia="ru-RU"/>
        </w:rPr>
        <w:t>»</w:t>
      </w:r>
      <w:r w:rsidR="00F861D6" w:rsidRPr="00F25B69">
        <w:rPr>
          <w:sz w:val="28"/>
          <w:szCs w:val="28"/>
          <w:lang w:val="ru-RU" w:eastAsia="ru-RU"/>
        </w:rPr>
        <w:t xml:space="preserve"> – комплекс мероприятий, направленных на повышение привлекательности карт «Мир», услуг и сервисов </w:t>
      </w:r>
      <w:r w:rsidR="00FB2D52" w:rsidRPr="00F25B69">
        <w:rPr>
          <w:sz w:val="28"/>
          <w:szCs w:val="28"/>
          <w:lang w:val="ru-RU" w:eastAsia="ru-RU"/>
        </w:rPr>
        <w:t>АО «НСПК»</w:t>
      </w:r>
      <w:r w:rsidR="00F861D6" w:rsidRPr="00F25B69">
        <w:rPr>
          <w:sz w:val="28"/>
          <w:szCs w:val="28"/>
          <w:lang w:val="ru-RU" w:eastAsia="ru-RU"/>
        </w:rPr>
        <w:t>, а также на стимулирование к активному использованию карт «Мир» при оплате товаров, работ, услуг, в том числе посредством формирования сети юридических лиц и (или) индивидуальных предпринимателей, предоставляющих физическим лицам поощрения в денежном и (или) не денежном виде;</w:t>
      </w:r>
    </w:p>
    <w:p w14:paraId="77FC86EC" w14:textId="77777777" w:rsidR="000F525C" w:rsidRPr="00F25B69" w:rsidRDefault="00F861D6" w:rsidP="00F861D6">
      <w:pPr>
        <w:tabs>
          <w:tab w:val="left" w:pos="709"/>
        </w:tabs>
        <w:autoSpaceDE w:val="0"/>
        <w:autoSpaceDN w:val="0"/>
        <w:jc w:val="both"/>
        <w:rPr>
          <w:sz w:val="28"/>
          <w:szCs w:val="28"/>
          <w:lang w:val="ru-RU" w:eastAsia="ru-RU"/>
        </w:rPr>
      </w:pPr>
      <w:r w:rsidRPr="00F25B69">
        <w:rPr>
          <w:sz w:val="28"/>
          <w:szCs w:val="28"/>
          <w:lang w:val="ru-RU" w:eastAsia="ru-RU"/>
        </w:rPr>
        <w:tab/>
      </w:r>
      <w:r w:rsidR="000F525C" w:rsidRPr="00F25B69">
        <w:rPr>
          <w:sz w:val="28"/>
          <w:szCs w:val="28"/>
          <w:lang w:val="ru-RU" w:eastAsia="ru-RU"/>
        </w:rPr>
        <w:t xml:space="preserve">«Споры» - термин приведен в пункте </w:t>
      </w:r>
      <w:r w:rsidR="000F525C" w:rsidRPr="006839DF">
        <w:rPr>
          <w:sz w:val="28"/>
          <w:szCs w:val="28"/>
          <w:lang w:val="ru-RU" w:eastAsia="ru-RU"/>
        </w:rPr>
        <w:t xml:space="preserve">9.2 </w:t>
      </w:r>
      <w:r w:rsidR="000F525C" w:rsidRPr="00F25B69">
        <w:rPr>
          <w:sz w:val="28"/>
          <w:szCs w:val="28"/>
          <w:lang w:val="ru-RU" w:eastAsia="ru-RU"/>
        </w:rPr>
        <w:t>Соглашения.</w:t>
      </w:r>
    </w:p>
    <w:p w14:paraId="2DD0FED3" w14:textId="77777777" w:rsidR="00F861D6" w:rsidRPr="00F25B69" w:rsidRDefault="000F525C" w:rsidP="00F861D6">
      <w:pPr>
        <w:tabs>
          <w:tab w:val="left" w:pos="709"/>
        </w:tabs>
        <w:autoSpaceDE w:val="0"/>
        <w:autoSpaceDN w:val="0"/>
        <w:jc w:val="both"/>
        <w:rPr>
          <w:sz w:val="28"/>
          <w:szCs w:val="28"/>
          <w:lang w:val="ru-RU" w:eastAsia="ru-RU"/>
        </w:rPr>
      </w:pPr>
      <w:r w:rsidRPr="00F25B69">
        <w:rPr>
          <w:sz w:val="28"/>
          <w:szCs w:val="28"/>
          <w:lang w:val="ru-RU" w:eastAsia="ru-RU"/>
        </w:rPr>
        <w:tab/>
      </w:r>
      <w:r w:rsidR="00F861D6" w:rsidRPr="00F25B69">
        <w:rPr>
          <w:sz w:val="28"/>
          <w:szCs w:val="28"/>
          <w:lang w:val="ru-RU" w:eastAsia="ru-RU"/>
        </w:rPr>
        <w:t xml:space="preserve">«Турист» – физическое лицо, приобретающее </w:t>
      </w:r>
      <w:r w:rsidR="00FB2D52" w:rsidRPr="00F25B69">
        <w:rPr>
          <w:sz w:val="28"/>
          <w:szCs w:val="28"/>
          <w:lang w:val="ru-RU" w:eastAsia="ru-RU"/>
        </w:rPr>
        <w:t xml:space="preserve">Туристские </w:t>
      </w:r>
      <w:r w:rsidR="00F861D6" w:rsidRPr="00F25B69">
        <w:rPr>
          <w:sz w:val="28"/>
          <w:szCs w:val="28"/>
          <w:lang w:val="ru-RU" w:eastAsia="ru-RU"/>
        </w:rPr>
        <w:t xml:space="preserve">услуги и зарегистрированное в </w:t>
      </w:r>
      <w:r w:rsidR="00FB2D52" w:rsidRPr="00F25B69">
        <w:rPr>
          <w:sz w:val="28"/>
          <w:szCs w:val="28"/>
          <w:lang w:val="ru-RU" w:eastAsia="ru-RU"/>
        </w:rPr>
        <w:t xml:space="preserve">Программе </w:t>
      </w:r>
      <w:r w:rsidR="00F861D6" w:rsidRPr="00F25B69">
        <w:rPr>
          <w:sz w:val="28"/>
          <w:szCs w:val="28"/>
          <w:lang w:val="ru-RU" w:eastAsia="ru-RU"/>
        </w:rPr>
        <w:t>лояльности для держателей карт «Мир».</w:t>
      </w:r>
    </w:p>
    <w:p w14:paraId="45CCBE7E" w14:textId="77777777" w:rsidR="001663A7" w:rsidRPr="001663A7" w:rsidRDefault="00F861D6" w:rsidP="001663A7">
      <w:pPr>
        <w:ind w:firstLine="709"/>
        <w:jc w:val="both"/>
        <w:rPr>
          <w:sz w:val="28"/>
          <w:szCs w:val="20"/>
          <w:lang w:val="ru-RU" w:eastAsia="ru-RU"/>
        </w:rPr>
      </w:pPr>
      <w:r w:rsidRPr="00F25B69">
        <w:rPr>
          <w:sz w:val="28"/>
          <w:szCs w:val="28"/>
          <w:lang w:val="ru-RU" w:eastAsia="ru-RU"/>
        </w:rPr>
        <w:t xml:space="preserve">«Туристская услуга» – </w:t>
      </w:r>
      <w:r w:rsidR="001663A7" w:rsidRPr="001663A7">
        <w:rPr>
          <w:sz w:val="28"/>
          <w:szCs w:val="20"/>
          <w:lang w:val="ru-RU" w:eastAsia="ru-RU"/>
        </w:rPr>
        <w:t xml:space="preserve">гостиничные услуги или туристский продукт, предусматривающие размещение туриста в гостинице, классифицированной в соответствии с частью седьмой статьи 5 Федерального закона </w:t>
      </w:r>
      <w:r w:rsidR="006B3F7F">
        <w:rPr>
          <w:sz w:val="28"/>
          <w:szCs w:val="20"/>
          <w:lang w:val="ru-RU" w:eastAsia="ru-RU"/>
        </w:rPr>
        <w:t xml:space="preserve">от 24.11.1996 № </w:t>
      </w:r>
      <w:r w:rsidR="006B3F7F" w:rsidRPr="006B3F7F">
        <w:rPr>
          <w:sz w:val="28"/>
          <w:szCs w:val="20"/>
          <w:lang w:val="ru-RU" w:eastAsia="ru-RU"/>
        </w:rPr>
        <w:t>132-ФЗ</w:t>
      </w:r>
      <w:r w:rsidR="006B3F7F">
        <w:rPr>
          <w:sz w:val="28"/>
          <w:szCs w:val="20"/>
          <w:lang w:val="ru-RU" w:eastAsia="ru-RU"/>
        </w:rPr>
        <w:t xml:space="preserve"> «</w:t>
      </w:r>
      <w:r w:rsidR="001663A7" w:rsidRPr="001663A7">
        <w:rPr>
          <w:sz w:val="28"/>
          <w:szCs w:val="20"/>
          <w:lang w:val="ru-RU" w:eastAsia="ru-RU"/>
        </w:rPr>
        <w:t>Об основах туристской деятельности в Российской Федерации</w:t>
      </w:r>
      <w:r w:rsidR="006B3F7F">
        <w:rPr>
          <w:sz w:val="28"/>
          <w:szCs w:val="20"/>
          <w:lang w:val="ru-RU" w:eastAsia="ru-RU"/>
        </w:rPr>
        <w:t>»</w:t>
      </w:r>
      <w:r w:rsidR="001663A7" w:rsidRPr="001663A7">
        <w:rPr>
          <w:sz w:val="28"/>
          <w:szCs w:val="20"/>
          <w:lang w:val="ru-RU" w:eastAsia="ru-RU"/>
        </w:rPr>
        <w:t>, и (или) транспортном специализированном средстве размещения и отвечающие одновременно следующим требованиям:</w:t>
      </w:r>
    </w:p>
    <w:p w14:paraId="5AB4B972" w14:textId="77777777" w:rsidR="001663A7" w:rsidRPr="001663A7" w:rsidRDefault="001663A7" w:rsidP="001663A7">
      <w:pPr>
        <w:pStyle w:val="ab"/>
        <w:numPr>
          <w:ilvl w:val="0"/>
          <w:numId w:val="11"/>
        </w:numPr>
        <w:tabs>
          <w:tab w:val="left" w:pos="284"/>
        </w:tabs>
        <w:spacing w:line="360" w:lineRule="atLeast"/>
        <w:jc w:val="both"/>
        <w:rPr>
          <w:sz w:val="28"/>
          <w:szCs w:val="20"/>
          <w:lang w:val="ru-RU" w:eastAsia="ru-RU"/>
        </w:rPr>
      </w:pPr>
      <w:r w:rsidRPr="001663A7">
        <w:rPr>
          <w:sz w:val="28"/>
          <w:szCs w:val="20"/>
          <w:lang w:val="ru-RU" w:eastAsia="ru-RU"/>
        </w:rPr>
        <w:t>период проживания в гостинице и (или) транспортном специализированном средстве размещения</w:t>
      </w:r>
      <w:r w:rsidRPr="001663A7" w:rsidDel="0082190B">
        <w:rPr>
          <w:sz w:val="28"/>
          <w:szCs w:val="20"/>
          <w:lang w:val="ru-RU" w:eastAsia="ru-RU"/>
        </w:rPr>
        <w:t xml:space="preserve"> </w:t>
      </w:r>
      <w:r w:rsidRPr="001663A7">
        <w:rPr>
          <w:sz w:val="28"/>
          <w:szCs w:val="20"/>
          <w:lang w:val="ru-RU" w:eastAsia="ru-RU"/>
        </w:rPr>
        <w:t>составляет не менее 4 ночей;</w:t>
      </w:r>
    </w:p>
    <w:p w14:paraId="623B23CD" w14:textId="77777777" w:rsidR="001663A7" w:rsidRPr="001663A7" w:rsidRDefault="001663A7" w:rsidP="001663A7">
      <w:pPr>
        <w:pStyle w:val="ab"/>
        <w:numPr>
          <w:ilvl w:val="0"/>
          <w:numId w:val="11"/>
        </w:numPr>
        <w:spacing w:line="360" w:lineRule="atLeast"/>
        <w:jc w:val="both"/>
        <w:rPr>
          <w:sz w:val="28"/>
          <w:szCs w:val="20"/>
          <w:lang w:val="ru-RU" w:eastAsia="ru-RU"/>
        </w:rPr>
      </w:pPr>
      <w:r w:rsidRPr="001663A7">
        <w:rPr>
          <w:sz w:val="28"/>
          <w:szCs w:val="20"/>
          <w:lang w:val="ru-RU" w:eastAsia="ru-RU"/>
        </w:rPr>
        <w:t>стоимость туристской услуги составляет не менее 25000 рублей;</w:t>
      </w:r>
    </w:p>
    <w:p w14:paraId="11D96410" w14:textId="77777777" w:rsidR="001663A7" w:rsidRPr="001663A7" w:rsidRDefault="001663A7" w:rsidP="001663A7">
      <w:pPr>
        <w:pStyle w:val="ab"/>
        <w:numPr>
          <w:ilvl w:val="0"/>
          <w:numId w:val="11"/>
        </w:numPr>
        <w:spacing w:line="360" w:lineRule="atLeast"/>
        <w:jc w:val="both"/>
        <w:rPr>
          <w:sz w:val="28"/>
          <w:szCs w:val="20"/>
          <w:lang w:val="ru-RU" w:eastAsia="ru-RU"/>
        </w:rPr>
      </w:pPr>
      <w:r w:rsidRPr="001663A7">
        <w:rPr>
          <w:sz w:val="28"/>
          <w:szCs w:val="20"/>
          <w:lang w:val="ru-RU" w:eastAsia="ru-RU"/>
        </w:rPr>
        <w:t xml:space="preserve">туристская услуга сформирована и реализована юридическим лицом, сведения о котором содержатся в едином федеральном реестре туроператоров, предоставляющим туристу туристский продукт, или юридическим лицом или индивидуальным предпринимателем, предоставляющим туристу гостиничные услуги, с учетом требований </w:t>
      </w:r>
      <w:r w:rsidR="006B3F7F" w:rsidRPr="001663A7">
        <w:rPr>
          <w:sz w:val="28"/>
          <w:szCs w:val="20"/>
          <w:lang w:val="ru-RU" w:eastAsia="ru-RU"/>
        </w:rPr>
        <w:t>Соглашения</w:t>
      </w:r>
      <w:r w:rsidRPr="001663A7">
        <w:rPr>
          <w:sz w:val="28"/>
          <w:szCs w:val="20"/>
          <w:lang w:val="ru-RU" w:eastAsia="ru-RU"/>
        </w:rPr>
        <w:t>;</w:t>
      </w:r>
    </w:p>
    <w:p w14:paraId="5BE08590" w14:textId="77777777" w:rsidR="001663A7" w:rsidRPr="006753FA" w:rsidRDefault="001663A7" w:rsidP="001663A7">
      <w:pPr>
        <w:pStyle w:val="ab"/>
        <w:numPr>
          <w:ilvl w:val="0"/>
          <w:numId w:val="11"/>
        </w:numPr>
        <w:spacing w:line="360" w:lineRule="atLeast"/>
        <w:jc w:val="both"/>
        <w:rPr>
          <w:sz w:val="28"/>
          <w:szCs w:val="20"/>
          <w:lang w:val="ru-RU" w:eastAsia="ru-RU"/>
        </w:rPr>
      </w:pPr>
      <w:r w:rsidRPr="006753FA">
        <w:rPr>
          <w:sz w:val="28"/>
          <w:szCs w:val="20"/>
          <w:lang w:val="ru-RU" w:eastAsia="ru-RU"/>
        </w:rPr>
        <w:t xml:space="preserve">туристская услуга оплачена </w:t>
      </w:r>
      <w:r w:rsidR="00853570" w:rsidRPr="006753FA">
        <w:rPr>
          <w:sz w:val="28"/>
          <w:szCs w:val="20"/>
          <w:lang w:val="ru-RU" w:eastAsia="ru-RU"/>
        </w:rPr>
        <w:t xml:space="preserve">Туристом </w:t>
      </w:r>
      <w:r w:rsidR="00853570" w:rsidRPr="006753FA">
        <w:rPr>
          <w:sz w:val="28"/>
          <w:szCs w:val="28"/>
          <w:lang w:val="ru-RU"/>
        </w:rPr>
        <w:t>в информационно-телекоммуникационной сети Интернет с использованием Карты «Мир»</w:t>
      </w:r>
      <w:r w:rsidR="00F154F2" w:rsidRPr="006753FA">
        <w:rPr>
          <w:sz w:val="28"/>
          <w:szCs w:val="28"/>
          <w:lang w:val="ru-RU"/>
        </w:rPr>
        <w:t>, зарегистрированной в Программе лояльности,</w:t>
      </w:r>
      <w:r w:rsidR="00853570" w:rsidRPr="006753FA">
        <w:rPr>
          <w:sz w:val="28"/>
          <w:szCs w:val="28"/>
          <w:lang w:val="ru-RU"/>
        </w:rPr>
        <w:t xml:space="preserve"> посредством Электронного терминала</w:t>
      </w:r>
      <w:r w:rsidR="00853570" w:rsidRPr="006753FA">
        <w:rPr>
          <w:sz w:val="28"/>
          <w:szCs w:val="20"/>
          <w:lang w:val="ru-RU" w:eastAsia="ru-RU"/>
        </w:rPr>
        <w:t xml:space="preserve"> </w:t>
      </w:r>
      <w:r w:rsidRPr="006753FA">
        <w:rPr>
          <w:sz w:val="28"/>
          <w:szCs w:val="20"/>
          <w:lang w:val="ru-RU" w:eastAsia="ru-RU"/>
        </w:rPr>
        <w:t>в период, определенный Федеральным агентством по туризму для оплаты стоимости туристской услуги с целью получения выплаты (далее - период оплаты);</w:t>
      </w:r>
    </w:p>
    <w:p w14:paraId="4F70D7A7" w14:textId="77777777" w:rsidR="001663A7" w:rsidRPr="001663A7" w:rsidRDefault="001663A7" w:rsidP="001663A7">
      <w:pPr>
        <w:pStyle w:val="ab"/>
        <w:numPr>
          <w:ilvl w:val="0"/>
          <w:numId w:val="11"/>
        </w:numPr>
        <w:spacing w:line="360" w:lineRule="atLeast"/>
        <w:jc w:val="both"/>
        <w:rPr>
          <w:sz w:val="28"/>
          <w:szCs w:val="20"/>
          <w:lang w:val="ru-RU" w:eastAsia="ru-RU"/>
        </w:rPr>
      </w:pPr>
      <w:r w:rsidRPr="001663A7">
        <w:rPr>
          <w:sz w:val="28"/>
          <w:szCs w:val="20"/>
          <w:lang w:val="ru-RU" w:eastAsia="ru-RU"/>
        </w:rPr>
        <w:t xml:space="preserve">туристская услуга </w:t>
      </w:r>
      <w:r w:rsidR="00F63C94">
        <w:rPr>
          <w:sz w:val="28"/>
          <w:szCs w:val="20"/>
          <w:lang w:val="ru-RU" w:eastAsia="ru-RU"/>
        </w:rPr>
        <w:t>предоставляется</w:t>
      </w:r>
      <w:r w:rsidRPr="001663A7">
        <w:rPr>
          <w:sz w:val="28"/>
          <w:szCs w:val="20"/>
          <w:lang w:val="ru-RU" w:eastAsia="ru-RU"/>
        </w:rPr>
        <w:t xml:space="preserve"> на территории субъектов Российской Федерации, перечень которых устанавливается Федеральным агентством по туризму; </w:t>
      </w:r>
    </w:p>
    <w:p w14:paraId="370E028D" w14:textId="77777777" w:rsidR="00F861D6" w:rsidRPr="00F25B69" w:rsidRDefault="001663A7" w:rsidP="001663A7">
      <w:pPr>
        <w:pStyle w:val="ab"/>
        <w:numPr>
          <w:ilvl w:val="0"/>
          <w:numId w:val="11"/>
        </w:numPr>
        <w:tabs>
          <w:tab w:val="left" w:pos="709"/>
        </w:tabs>
        <w:autoSpaceDE w:val="0"/>
        <w:autoSpaceDN w:val="0"/>
        <w:jc w:val="both"/>
        <w:rPr>
          <w:sz w:val="28"/>
          <w:szCs w:val="28"/>
          <w:lang w:val="ru-RU" w:eastAsia="ru-RU"/>
        </w:rPr>
      </w:pPr>
      <w:r w:rsidRPr="001663A7">
        <w:rPr>
          <w:sz w:val="28"/>
          <w:szCs w:val="20"/>
          <w:lang w:val="ru-RU" w:eastAsia="ru-RU"/>
        </w:rPr>
        <w:t>срок исполнения туристской услуги (начало и окончание) наступает в текущем финансовом году</w:t>
      </w:r>
      <w:r>
        <w:rPr>
          <w:sz w:val="28"/>
          <w:szCs w:val="20"/>
          <w:lang w:val="ru-RU" w:eastAsia="ru-RU"/>
        </w:rPr>
        <w:t>.</w:t>
      </w:r>
    </w:p>
    <w:p w14:paraId="2F84AFBE" w14:textId="77777777" w:rsidR="00575BDB" w:rsidRPr="00F25B69" w:rsidRDefault="00575BDB" w:rsidP="00D02E35">
      <w:pPr>
        <w:autoSpaceDE w:val="0"/>
        <w:autoSpaceDN w:val="0"/>
        <w:adjustRightInd w:val="0"/>
        <w:ind w:firstLine="708"/>
        <w:jc w:val="both"/>
        <w:rPr>
          <w:rFonts w:eastAsiaTheme="minorHAnsi"/>
          <w:sz w:val="28"/>
          <w:szCs w:val="28"/>
          <w:lang w:val="ru-RU"/>
        </w:rPr>
      </w:pPr>
      <w:r w:rsidRPr="00F25B69">
        <w:rPr>
          <w:rFonts w:eastAsiaTheme="minorHAnsi"/>
          <w:sz w:val="28"/>
          <w:szCs w:val="28"/>
          <w:lang w:val="ru-RU"/>
        </w:rPr>
        <w:t xml:space="preserve">«Уведомление об идентификаторах» - термин приведен в пункте </w:t>
      </w:r>
      <w:r w:rsidR="006839DF" w:rsidRPr="006839DF">
        <w:rPr>
          <w:rFonts w:eastAsiaTheme="minorHAnsi"/>
          <w:sz w:val="28"/>
          <w:szCs w:val="28"/>
          <w:lang w:val="ru-RU"/>
        </w:rPr>
        <w:t>4.2.</w:t>
      </w:r>
      <w:r w:rsidR="004758AB">
        <w:rPr>
          <w:rFonts w:eastAsiaTheme="minorHAnsi"/>
          <w:sz w:val="28"/>
          <w:szCs w:val="28"/>
          <w:lang w:val="ru-RU"/>
        </w:rPr>
        <w:t>8</w:t>
      </w:r>
      <w:r w:rsidRPr="00F25B69">
        <w:rPr>
          <w:rFonts w:eastAsiaTheme="minorHAnsi"/>
          <w:sz w:val="28"/>
          <w:szCs w:val="28"/>
          <w:lang w:val="ru-RU"/>
        </w:rPr>
        <w:fldChar w:fldCharType="begin"/>
      </w:r>
      <w:r w:rsidRPr="00F25B69">
        <w:rPr>
          <w:rFonts w:eastAsiaTheme="minorHAnsi"/>
          <w:sz w:val="28"/>
          <w:szCs w:val="28"/>
          <w:lang w:val="ru-RU"/>
        </w:rPr>
        <w:instrText xml:space="preserve"> REF _Ref46690812 \r \h </w:instrText>
      </w:r>
      <w:r w:rsidR="00902A49" w:rsidRPr="00F25B69">
        <w:rPr>
          <w:rFonts w:eastAsiaTheme="minorHAnsi"/>
          <w:sz w:val="28"/>
          <w:szCs w:val="28"/>
          <w:lang w:val="ru-RU"/>
        </w:rPr>
        <w:instrText xml:space="preserve"> \* MERGEFORMAT </w:instrText>
      </w:r>
      <w:r w:rsidRPr="00F25B69">
        <w:rPr>
          <w:rFonts w:eastAsiaTheme="minorHAnsi"/>
          <w:sz w:val="28"/>
          <w:szCs w:val="28"/>
          <w:lang w:val="ru-RU"/>
        </w:rPr>
      </w:r>
      <w:r w:rsidRPr="00F25B69">
        <w:rPr>
          <w:rFonts w:eastAsiaTheme="minorHAnsi"/>
          <w:sz w:val="28"/>
          <w:szCs w:val="28"/>
          <w:lang w:val="ru-RU"/>
        </w:rPr>
        <w:fldChar w:fldCharType="end"/>
      </w:r>
      <w:r w:rsidRPr="00F25B69">
        <w:rPr>
          <w:rFonts w:eastAsiaTheme="minorHAnsi"/>
          <w:sz w:val="28"/>
          <w:szCs w:val="28"/>
          <w:lang w:val="ru-RU"/>
        </w:rPr>
        <w:t xml:space="preserve"> Соглашения.</w:t>
      </w:r>
    </w:p>
    <w:p w14:paraId="1056E1AB" w14:textId="77777777" w:rsidR="00D02E35" w:rsidRPr="00F25B69" w:rsidRDefault="00D02E35" w:rsidP="00D02E35">
      <w:pPr>
        <w:autoSpaceDE w:val="0"/>
        <w:autoSpaceDN w:val="0"/>
        <w:adjustRightInd w:val="0"/>
        <w:ind w:firstLine="708"/>
        <w:jc w:val="both"/>
        <w:rPr>
          <w:rFonts w:eastAsiaTheme="minorHAnsi"/>
          <w:sz w:val="28"/>
          <w:szCs w:val="28"/>
          <w:lang w:val="ru-RU"/>
        </w:rPr>
      </w:pPr>
      <w:r w:rsidRPr="00F25B69">
        <w:rPr>
          <w:rFonts w:eastAsiaTheme="minorHAnsi"/>
          <w:sz w:val="28"/>
          <w:szCs w:val="28"/>
          <w:lang w:val="ru-RU"/>
        </w:rPr>
        <w:t xml:space="preserve">«Удостоверяющий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предусмотренные законодательством Российской Федерации. </w:t>
      </w:r>
    </w:p>
    <w:p w14:paraId="701C2832" w14:textId="77777777" w:rsidR="00883E6F" w:rsidRPr="009842F4" w:rsidRDefault="00D02E35" w:rsidP="00D02E35">
      <w:pPr>
        <w:tabs>
          <w:tab w:val="left" w:pos="709"/>
        </w:tabs>
        <w:autoSpaceDE w:val="0"/>
        <w:autoSpaceDN w:val="0"/>
        <w:jc w:val="both"/>
        <w:rPr>
          <w:sz w:val="28"/>
          <w:szCs w:val="28"/>
          <w:lang w:val="ru-RU" w:eastAsia="ru-RU"/>
        </w:rPr>
      </w:pPr>
      <w:r w:rsidRPr="00F25B69">
        <w:rPr>
          <w:sz w:val="28"/>
          <w:szCs w:val="28"/>
          <w:lang w:val="ru-RU" w:eastAsia="ru-RU"/>
        </w:rPr>
        <w:tab/>
      </w:r>
      <w:r w:rsidR="001B0360" w:rsidRPr="00F25B69">
        <w:rPr>
          <w:sz w:val="28"/>
          <w:szCs w:val="28"/>
          <w:lang w:val="ru-RU" w:eastAsia="ru-RU"/>
        </w:rPr>
        <w:t>«</w:t>
      </w:r>
      <w:r w:rsidR="00883E6F" w:rsidRPr="00F25B69">
        <w:rPr>
          <w:sz w:val="28"/>
          <w:szCs w:val="28"/>
          <w:lang w:val="ru-RU" w:eastAsia="ru-RU"/>
        </w:rPr>
        <w:t>Электронный терминал</w:t>
      </w:r>
      <w:r w:rsidR="001B0360" w:rsidRPr="00F25B69">
        <w:rPr>
          <w:sz w:val="28"/>
          <w:szCs w:val="28"/>
          <w:lang w:val="ru-RU" w:eastAsia="ru-RU"/>
        </w:rPr>
        <w:t>»</w:t>
      </w:r>
      <w:r w:rsidR="00883E6F" w:rsidRPr="00F25B69">
        <w:rPr>
          <w:sz w:val="28"/>
          <w:szCs w:val="28"/>
          <w:lang w:val="ru-RU" w:eastAsia="ru-RU"/>
        </w:rPr>
        <w:t xml:space="preserve"> – </w:t>
      </w:r>
      <w:r w:rsidR="0033018A" w:rsidRPr="00F25B69">
        <w:rPr>
          <w:sz w:val="28"/>
          <w:szCs w:val="28"/>
          <w:lang w:val="ru-RU" w:eastAsia="ru-RU"/>
        </w:rPr>
        <w:t xml:space="preserve">устройство, </w:t>
      </w:r>
      <w:r w:rsidR="0033018A" w:rsidRPr="009842F4">
        <w:rPr>
          <w:sz w:val="28"/>
          <w:szCs w:val="28"/>
          <w:lang w:val="ru-RU" w:eastAsia="ru-RU"/>
        </w:rPr>
        <w:t>предназначенное для оплаты Туристских услуг с использованием карты «Мир» в информационно-телекоммуникационной сети Интернет</w:t>
      </w:r>
      <w:r w:rsidR="005939B5">
        <w:rPr>
          <w:sz w:val="28"/>
          <w:szCs w:val="28"/>
          <w:lang w:val="ru-RU" w:eastAsia="ru-RU"/>
        </w:rPr>
        <w:t>,</w:t>
      </w:r>
      <w:r w:rsidR="0033018A" w:rsidRPr="009842F4">
        <w:rPr>
          <w:sz w:val="28"/>
          <w:szCs w:val="28"/>
          <w:lang w:val="ru-RU" w:eastAsia="ru-RU"/>
        </w:rPr>
        <w:t xml:space="preserve"> предоставленное Кредитной организацией (эквайрером) исключительно для оплаты Туристских услуг, соответствующих требованиям Постановления Правительства</w:t>
      </w:r>
      <w:r w:rsidR="0062377D">
        <w:rPr>
          <w:sz w:val="28"/>
          <w:szCs w:val="28"/>
          <w:lang w:val="ru-RU" w:eastAsia="ru-RU"/>
        </w:rPr>
        <w:t xml:space="preserve"> и Соглашения</w:t>
      </w:r>
      <w:r w:rsidR="0033018A" w:rsidRPr="009842F4">
        <w:rPr>
          <w:sz w:val="28"/>
          <w:szCs w:val="28"/>
          <w:lang w:val="ru-RU" w:eastAsia="ru-RU"/>
        </w:rPr>
        <w:t>, на основании договора на осуществление расчетов</w:t>
      </w:r>
      <w:r w:rsidR="00403118" w:rsidRPr="009842F4">
        <w:rPr>
          <w:sz w:val="28"/>
          <w:szCs w:val="28"/>
          <w:lang w:val="ru-RU" w:eastAsia="ru-RU"/>
        </w:rPr>
        <w:t xml:space="preserve"> </w:t>
      </w:r>
      <w:r w:rsidR="0033018A" w:rsidRPr="009842F4">
        <w:rPr>
          <w:sz w:val="28"/>
          <w:szCs w:val="28"/>
          <w:lang w:val="ru-RU" w:eastAsia="ru-RU"/>
        </w:rPr>
        <w:t xml:space="preserve">по операциям оплаты Туристских услуг, совершаемым с использованием карт «Мир» (далее – договор эквайринга), идентификатор которого в целях учета оплаченных Туристских услуг и обеспечения расчета Выплаты зарегистрирован в аппаратно-программных комплексах Кредитной организации-участника платежной системы «Мир» и Программы лояльности для держателей карт «Мир» (далее – идентификатор), обеспечивающих информационное и технологическое взаимодействие между Кредитными организациями-участниками платежной системы «Мир», </w:t>
      </w:r>
      <w:r w:rsidR="00E25CC1" w:rsidRPr="009842F4">
        <w:rPr>
          <w:sz w:val="28"/>
          <w:szCs w:val="28"/>
          <w:lang w:val="ru-RU" w:eastAsia="ru-RU"/>
        </w:rPr>
        <w:t xml:space="preserve">а также между </w:t>
      </w:r>
      <w:r w:rsidR="0033018A" w:rsidRPr="009842F4">
        <w:rPr>
          <w:sz w:val="28"/>
          <w:szCs w:val="28"/>
          <w:lang w:val="ru-RU" w:eastAsia="ru-RU"/>
        </w:rPr>
        <w:t>Кредитными организациями-участниками платежной системы «Мир» и АО «НСПК».</w:t>
      </w:r>
    </w:p>
    <w:p w14:paraId="033F0685" w14:textId="77777777" w:rsidR="00336DE7" w:rsidRPr="00ED6389" w:rsidRDefault="00D02E35" w:rsidP="00336DE7">
      <w:pPr>
        <w:autoSpaceDE w:val="0"/>
        <w:autoSpaceDN w:val="0"/>
        <w:adjustRightInd w:val="0"/>
        <w:ind w:firstLine="708"/>
        <w:jc w:val="both"/>
        <w:rPr>
          <w:rFonts w:eastAsiaTheme="minorHAnsi"/>
          <w:sz w:val="28"/>
          <w:szCs w:val="28"/>
          <w:lang w:val="ru-RU"/>
        </w:rPr>
      </w:pPr>
      <w:r w:rsidRPr="00F25B69">
        <w:rPr>
          <w:rFonts w:eastAsiaTheme="minorHAnsi"/>
          <w:sz w:val="28"/>
          <w:szCs w:val="28"/>
          <w:lang w:val="ru-RU"/>
        </w:rPr>
        <w:t>«</w:t>
      </w:r>
      <w:r w:rsidR="00336DE7" w:rsidRPr="00F25B69">
        <w:rPr>
          <w:rFonts w:eastAsiaTheme="minorHAnsi"/>
          <w:sz w:val="28"/>
          <w:szCs w:val="28"/>
          <w:lang w:val="ru-RU"/>
        </w:rPr>
        <w:t>Электронный документооборот</w:t>
      </w:r>
      <w:r w:rsidRPr="00ED6389">
        <w:rPr>
          <w:rFonts w:eastAsiaTheme="minorHAnsi"/>
          <w:sz w:val="28"/>
          <w:szCs w:val="28"/>
          <w:lang w:val="ru-RU"/>
        </w:rPr>
        <w:t>,</w:t>
      </w:r>
      <w:r w:rsidR="00336DE7" w:rsidRPr="00ED6389">
        <w:rPr>
          <w:rFonts w:eastAsiaTheme="minorHAnsi"/>
          <w:sz w:val="28"/>
          <w:szCs w:val="28"/>
          <w:lang w:val="ru-RU"/>
        </w:rPr>
        <w:t xml:space="preserve"> ЭД</w:t>
      </w:r>
      <w:r w:rsidR="004968CC">
        <w:rPr>
          <w:rFonts w:eastAsiaTheme="minorHAnsi"/>
          <w:sz w:val="28"/>
          <w:szCs w:val="28"/>
          <w:lang w:val="ru-RU"/>
        </w:rPr>
        <w:t>О</w:t>
      </w:r>
      <w:r w:rsidRPr="00ED6389">
        <w:rPr>
          <w:rFonts w:eastAsiaTheme="minorHAnsi"/>
          <w:sz w:val="28"/>
          <w:szCs w:val="28"/>
          <w:lang w:val="ru-RU"/>
        </w:rPr>
        <w:t>»</w:t>
      </w:r>
      <w:r w:rsidR="00336DE7" w:rsidRPr="00ED6389">
        <w:rPr>
          <w:rFonts w:eastAsiaTheme="minorHAnsi"/>
          <w:sz w:val="28"/>
          <w:szCs w:val="28"/>
          <w:lang w:val="ru-RU"/>
        </w:rPr>
        <w:t xml:space="preserve"> – процесс обмена между АО «НСПК» и </w:t>
      </w:r>
      <w:r w:rsidR="001F091D" w:rsidRPr="00ED6389">
        <w:rPr>
          <w:rFonts w:eastAsiaTheme="minorHAnsi"/>
          <w:sz w:val="28"/>
          <w:szCs w:val="28"/>
          <w:lang w:val="ru-RU"/>
        </w:rPr>
        <w:t>Исполнителем</w:t>
      </w:r>
      <w:r w:rsidR="00336DE7" w:rsidRPr="00ED6389">
        <w:rPr>
          <w:rFonts w:eastAsiaTheme="minorHAnsi"/>
          <w:sz w:val="28"/>
          <w:szCs w:val="28"/>
          <w:lang w:val="ru-RU"/>
        </w:rPr>
        <w:t xml:space="preserve"> документами в электронном виде, подписанными Квалифицированной электронной подписью. </w:t>
      </w:r>
    </w:p>
    <w:p w14:paraId="23E9D5A3" w14:textId="77777777" w:rsidR="00BC4CA4" w:rsidRPr="00F25B69" w:rsidRDefault="00D02E35" w:rsidP="00BC4CA4">
      <w:pPr>
        <w:autoSpaceDE w:val="0"/>
        <w:autoSpaceDN w:val="0"/>
        <w:adjustRightInd w:val="0"/>
        <w:ind w:firstLine="708"/>
        <w:jc w:val="both"/>
        <w:rPr>
          <w:rFonts w:eastAsiaTheme="minorHAnsi"/>
          <w:sz w:val="28"/>
          <w:szCs w:val="28"/>
          <w:lang w:val="ru-RU"/>
        </w:rPr>
      </w:pPr>
      <w:r w:rsidRPr="00F25B69">
        <w:rPr>
          <w:rFonts w:eastAsiaTheme="minorHAnsi"/>
          <w:sz w:val="28"/>
          <w:szCs w:val="28"/>
          <w:lang w:val="ru-RU"/>
        </w:rPr>
        <w:t>«</w:t>
      </w:r>
      <w:r w:rsidR="00336DE7" w:rsidRPr="00F25B69">
        <w:rPr>
          <w:rFonts w:eastAsiaTheme="minorHAnsi"/>
          <w:sz w:val="28"/>
          <w:szCs w:val="28"/>
          <w:lang w:val="ru-RU"/>
        </w:rPr>
        <w:t>Электронная подпись</w:t>
      </w:r>
      <w:r w:rsidRPr="00F25B69">
        <w:rPr>
          <w:rFonts w:eastAsiaTheme="minorHAnsi"/>
          <w:sz w:val="28"/>
          <w:szCs w:val="28"/>
          <w:lang w:val="ru-RU"/>
        </w:rPr>
        <w:t>, ЭП»</w:t>
      </w:r>
      <w:r w:rsidR="00336DE7" w:rsidRPr="00F25B69">
        <w:rPr>
          <w:rFonts w:eastAsiaTheme="minorHAnsi"/>
          <w:sz w:val="28"/>
          <w:szCs w:val="28"/>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5CB5A655" w14:textId="77777777" w:rsidR="00343FC7" w:rsidRPr="00ED6389" w:rsidRDefault="00343FC7" w:rsidP="00343FC7">
      <w:pPr>
        <w:autoSpaceDE w:val="0"/>
        <w:autoSpaceDN w:val="0"/>
        <w:adjustRightInd w:val="0"/>
        <w:ind w:firstLine="708"/>
        <w:jc w:val="both"/>
        <w:rPr>
          <w:rFonts w:eastAsiaTheme="minorHAnsi"/>
          <w:sz w:val="28"/>
          <w:szCs w:val="28"/>
          <w:lang w:val="ru-RU"/>
        </w:rPr>
      </w:pPr>
      <w:r w:rsidRPr="00F25B69">
        <w:rPr>
          <w:rFonts w:eastAsiaTheme="minorHAnsi"/>
          <w:sz w:val="28"/>
          <w:szCs w:val="28"/>
          <w:lang w:val="ru-RU"/>
        </w:rPr>
        <w:t>Понятия «гостиница», «</w:t>
      </w:r>
      <w:r w:rsidRPr="00ED6389">
        <w:rPr>
          <w:rFonts w:eastAsiaTheme="minorHAnsi"/>
          <w:sz w:val="28"/>
          <w:szCs w:val="28"/>
          <w:lang w:val="ru-RU"/>
        </w:rPr>
        <w:t>гостиничные услуги» и «</w:t>
      </w:r>
      <w:r w:rsidRPr="00ED6389">
        <w:rPr>
          <w:sz w:val="28"/>
          <w:szCs w:val="28"/>
          <w:lang w:val="ru-RU" w:eastAsia="ru-RU"/>
        </w:rPr>
        <w:t>туристский продукт</w:t>
      </w:r>
      <w:r w:rsidRPr="00ED6389">
        <w:rPr>
          <w:rFonts w:eastAsiaTheme="minorHAnsi"/>
          <w:sz w:val="28"/>
          <w:szCs w:val="28"/>
          <w:lang w:val="ru-RU"/>
        </w:rPr>
        <w:t xml:space="preserve">» употребляются в </w:t>
      </w:r>
      <w:r w:rsidR="00403118">
        <w:rPr>
          <w:rFonts w:eastAsiaTheme="minorHAnsi"/>
          <w:sz w:val="28"/>
          <w:szCs w:val="28"/>
          <w:lang w:val="ru-RU"/>
        </w:rPr>
        <w:t xml:space="preserve">Соглашении </w:t>
      </w:r>
      <w:r w:rsidRPr="00ED6389">
        <w:rPr>
          <w:rFonts w:eastAsiaTheme="minorHAnsi"/>
          <w:sz w:val="28"/>
          <w:szCs w:val="28"/>
          <w:lang w:val="ru-RU"/>
        </w:rPr>
        <w:t>в значениях, определенных Федеральным законом «Об основах туристской деятельности в Российской Федерации».</w:t>
      </w:r>
    </w:p>
    <w:p w14:paraId="3FBAECBC" w14:textId="77777777" w:rsidR="00722A05" w:rsidRPr="00F25B69" w:rsidRDefault="00722A05" w:rsidP="001B0360">
      <w:pPr>
        <w:pStyle w:val="Iauiue"/>
        <w:ind w:firstLine="708"/>
        <w:jc w:val="both"/>
        <w:rPr>
          <w:sz w:val="28"/>
          <w:szCs w:val="28"/>
          <w:lang w:val="ru-RU"/>
        </w:rPr>
      </w:pPr>
      <w:r w:rsidRPr="00F25B69">
        <w:rPr>
          <w:sz w:val="28"/>
          <w:szCs w:val="28"/>
          <w:lang w:val="ru-RU"/>
        </w:rPr>
        <w:t xml:space="preserve">В рамках Соглашения под «Сторонами» понимается </w:t>
      </w:r>
      <w:r w:rsidR="001F091D" w:rsidRPr="00F25B69">
        <w:rPr>
          <w:sz w:val="28"/>
          <w:szCs w:val="28"/>
          <w:lang w:val="ru-RU"/>
        </w:rPr>
        <w:t xml:space="preserve">Исполнитель </w:t>
      </w:r>
      <w:r w:rsidRPr="00F25B69">
        <w:rPr>
          <w:sz w:val="28"/>
          <w:szCs w:val="28"/>
          <w:lang w:val="ru-RU"/>
        </w:rPr>
        <w:t xml:space="preserve">и АО «НСПК», под «Стороной» соответственно </w:t>
      </w:r>
      <w:r w:rsidR="001F091D" w:rsidRPr="00F25B69">
        <w:rPr>
          <w:sz w:val="28"/>
          <w:szCs w:val="28"/>
          <w:lang w:val="ru-RU"/>
        </w:rPr>
        <w:t xml:space="preserve">Исполнитель </w:t>
      </w:r>
      <w:r w:rsidRPr="00F25B69">
        <w:rPr>
          <w:sz w:val="28"/>
          <w:szCs w:val="28"/>
          <w:lang w:val="ru-RU"/>
        </w:rPr>
        <w:t>или АО «НСПК».</w:t>
      </w:r>
    </w:p>
    <w:p w14:paraId="0118CAAF" w14:textId="77777777" w:rsidR="00AF1498" w:rsidRPr="00F25B69" w:rsidRDefault="00AF1498" w:rsidP="00F70B8C">
      <w:pPr>
        <w:autoSpaceDE w:val="0"/>
        <w:autoSpaceDN w:val="0"/>
        <w:adjustRightInd w:val="0"/>
        <w:ind w:firstLine="708"/>
        <w:jc w:val="center"/>
        <w:rPr>
          <w:b/>
          <w:bCs/>
          <w:sz w:val="28"/>
          <w:szCs w:val="28"/>
          <w:lang w:val="ru-RU"/>
        </w:rPr>
      </w:pPr>
    </w:p>
    <w:p w14:paraId="2F243BA5" w14:textId="77777777" w:rsidR="005A4540" w:rsidRPr="00F25B69" w:rsidRDefault="005A4540" w:rsidP="005A4540">
      <w:pPr>
        <w:pStyle w:val="ab"/>
        <w:ind w:left="0"/>
        <w:jc w:val="both"/>
        <w:outlineLvl w:val="0"/>
        <w:rPr>
          <w:rFonts w:eastAsia="Calibri"/>
          <w:sz w:val="28"/>
          <w:szCs w:val="28"/>
          <w:lang w:val="ru-RU"/>
        </w:rPr>
      </w:pPr>
    </w:p>
    <w:p w14:paraId="1C10F8E5" w14:textId="77777777" w:rsidR="00F210F6" w:rsidRPr="00F25B69" w:rsidRDefault="00C9050F" w:rsidP="005A4540">
      <w:pPr>
        <w:pStyle w:val="ab"/>
        <w:numPr>
          <w:ilvl w:val="0"/>
          <w:numId w:val="6"/>
        </w:numPr>
        <w:autoSpaceDE w:val="0"/>
        <w:autoSpaceDN w:val="0"/>
        <w:adjustRightInd w:val="0"/>
        <w:jc w:val="center"/>
        <w:rPr>
          <w:bCs/>
          <w:sz w:val="28"/>
          <w:szCs w:val="28"/>
          <w:lang w:val="ru-RU"/>
        </w:rPr>
      </w:pPr>
      <w:r w:rsidRPr="00F25B69">
        <w:rPr>
          <w:bCs/>
          <w:sz w:val="28"/>
          <w:szCs w:val="28"/>
          <w:lang w:val="ru-RU"/>
        </w:rPr>
        <w:t>ПРЕДМЕТ СОГЛАШЕНИЯ</w:t>
      </w:r>
    </w:p>
    <w:p w14:paraId="522920E6" w14:textId="77777777" w:rsidR="005A4540" w:rsidRPr="00F25B69" w:rsidRDefault="002A1474" w:rsidP="005A4540">
      <w:pPr>
        <w:pStyle w:val="ab"/>
        <w:numPr>
          <w:ilvl w:val="1"/>
          <w:numId w:val="6"/>
        </w:numPr>
        <w:ind w:left="0" w:firstLine="0"/>
        <w:jc w:val="both"/>
        <w:outlineLvl w:val="0"/>
        <w:rPr>
          <w:rFonts w:eastAsia="Calibri"/>
          <w:sz w:val="28"/>
          <w:szCs w:val="28"/>
          <w:lang w:val="ru-RU"/>
        </w:rPr>
      </w:pPr>
      <w:r>
        <w:rPr>
          <w:rFonts w:eastAsia="Calibri"/>
          <w:sz w:val="28"/>
          <w:szCs w:val="28"/>
          <w:lang w:val="ru-RU"/>
        </w:rPr>
        <w:t xml:space="preserve">Предметом Соглашения является определение порядка </w:t>
      </w:r>
      <w:r w:rsidR="007F01DA" w:rsidRPr="00FE6BFA">
        <w:rPr>
          <w:rFonts w:eastAsia="Calibri"/>
          <w:sz w:val="28"/>
          <w:szCs w:val="28"/>
          <w:lang w:val="ru-RU"/>
        </w:rPr>
        <w:t xml:space="preserve">информационно-технологического взаимодействия между </w:t>
      </w:r>
      <w:r w:rsidR="001F3378" w:rsidRPr="00FE6BFA">
        <w:rPr>
          <w:rFonts w:eastAsia="Calibri"/>
          <w:sz w:val="28"/>
          <w:szCs w:val="28"/>
          <w:lang w:val="ru-RU"/>
        </w:rPr>
        <w:t>АО «</w:t>
      </w:r>
      <w:r w:rsidR="007F01DA" w:rsidRPr="00FE6BFA">
        <w:rPr>
          <w:rFonts w:eastAsia="Calibri"/>
          <w:sz w:val="28"/>
          <w:szCs w:val="28"/>
          <w:lang w:val="ru-RU"/>
        </w:rPr>
        <w:t>НСПК</w:t>
      </w:r>
      <w:r w:rsidR="001F3378" w:rsidRPr="00FE6BFA">
        <w:rPr>
          <w:rFonts w:eastAsia="Calibri"/>
          <w:sz w:val="28"/>
          <w:szCs w:val="28"/>
          <w:lang w:val="ru-RU"/>
        </w:rPr>
        <w:t>»</w:t>
      </w:r>
      <w:r w:rsidR="007F01DA" w:rsidRPr="00FE6BFA">
        <w:rPr>
          <w:rFonts w:eastAsia="Calibri"/>
          <w:sz w:val="28"/>
          <w:szCs w:val="28"/>
          <w:lang w:val="ru-RU"/>
        </w:rPr>
        <w:t xml:space="preserve"> и </w:t>
      </w:r>
      <w:r w:rsidR="001F091D" w:rsidRPr="00FE6BFA">
        <w:rPr>
          <w:rFonts w:eastAsia="Calibri"/>
          <w:sz w:val="28"/>
          <w:szCs w:val="28"/>
          <w:lang w:val="ru-RU"/>
        </w:rPr>
        <w:t xml:space="preserve">Исполнителем </w:t>
      </w:r>
      <w:r w:rsidR="005A4540" w:rsidRPr="00FE6BFA">
        <w:rPr>
          <w:rFonts w:eastAsia="Calibri"/>
          <w:sz w:val="28"/>
          <w:szCs w:val="28"/>
          <w:lang w:val="ru-RU"/>
        </w:rPr>
        <w:t>в рамках</w:t>
      </w:r>
      <w:r>
        <w:rPr>
          <w:rFonts w:eastAsia="Calibri"/>
          <w:sz w:val="28"/>
          <w:szCs w:val="28"/>
          <w:lang w:val="ru-RU"/>
        </w:rPr>
        <w:t xml:space="preserve"> Мероприятия</w:t>
      </w:r>
      <w:r w:rsidR="005A4540" w:rsidRPr="00F25B69">
        <w:rPr>
          <w:rFonts w:eastAsia="Calibri"/>
          <w:sz w:val="28"/>
          <w:szCs w:val="28"/>
          <w:lang w:val="ru-RU"/>
        </w:rPr>
        <w:t xml:space="preserve">. </w:t>
      </w:r>
    </w:p>
    <w:p w14:paraId="0EE0067D" w14:textId="77777777" w:rsidR="00276C3F" w:rsidRPr="00F25B69" w:rsidRDefault="00BE0A88" w:rsidP="005A4540">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В</w:t>
      </w:r>
      <w:r w:rsidR="00276C3F" w:rsidRPr="00F25B69">
        <w:rPr>
          <w:rFonts w:eastAsia="Calibri"/>
          <w:sz w:val="28"/>
          <w:szCs w:val="28"/>
          <w:lang w:val="ru-RU"/>
        </w:rPr>
        <w:t xml:space="preserve">заимодействие Сторон </w:t>
      </w:r>
      <w:r w:rsidRPr="00F25B69">
        <w:rPr>
          <w:rFonts w:eastAsia="Calibri"/>
          <w:sz w:val="28"/>
          <w:szCs w:val="28"/>
          <w:lang w:val="ru-RU"/>
        </w:rPr>
        <w:t xml:space="preserve">по Соглашению </w:t>
      </w:r>
      <w:r w:rsidR="00276C3F" w:rsidRPr="00F25B69">
        <w:rPr>
          <w:rFonts w:eastAsia="Calibri"/>
          <w:sz w:val="28"/>
          <w:szCs w:val="28"/>
          <w:lang w:val="ru-RU"/>
        </w:rPr>
        <w:t>не предусматривает взимания платы (комиссии).</w:t>
      </w:r>
    </w:p>
    <w:p w14:paraId="4365ACFF" w14:textId="77777777" w:rsidR="009E789F" w:rsidRPr="00F25B69" w:rsidRDefault="00973E80" w:rsidP="005A4540">
      <w:pPr>
        <w:pStyle w:val="ab"/>
        <w:numPr>
          <w:ilvl w:val="1"/>
          <w:numId w:val="6"/>
        </w:numPr>
        <w:ind w:left="0" w:firstLine="0"/>
        <w:jc w:val="both"/>
        <w:outlineLvl w:val="0"/>
        <w:rPr>
          <w:color w:val="000000"/>
          <w:sz w:val="28"/>
          <w:szCs w:val="28"/>
          <w:lang w:val="ru-RU"/>
        </w:rPr>
      </w:pPr>
      <w:bookmarkStart w:id="3" w:name="_Ref46692065"/>
      <w:r w:rsidRPr="00F25B69">
        <w:rPr>
          <w:rFonts w:eastAsia="Calibri"/>
          <w:sz w:val="28"/>
          <w:szCs w:val="28"/>
          <w:lang w:val="ru-RU"/>
        </w:rPr>
        <w:t xml:space="preserve">Настоящим </w:t>
      </w:r>
      <w:r w:rsidR="001F091D" w:rsidRPr="00F25B69">
        <w:rPr>
          <w:rFonts w:eastAsia="Calibri"/>
          <w:sz w:val="28"/>
          <w:szCs w:val="28"/>
          <w:lang w:val="ru-RU"/>
        </w:rPr>
        <w:t xml:space="preserve">Исполнитель </w:t>
      </w:r>
      <w:r w:rsidR="00194231" w:rsidRPr="00F25B69">
        <w:rPr>
          <w:rFonts w:eastAsia="Calibri"/>
          <w:sz w:val="28"/>
          <w:szCs w:val="28"/>
          <w:lang w:val="ru-RU"/>
        </w:rPr>
        <w:t>подтверждает и</w:t>
      </w:r>
      <w:r w:rsidRPr="00F25B69">
        <w:rPr>
          <w:rFonts w:eastAsia="Calibri"/>
          <w:sz w:val="28"/>
          <w:szCs w:val="28"/>
          <w:lang w:val="ru-RU"/>
        </w:rPr>
        <w:t xml:space="preserve"> гарантирует</w:t>
      </w:r>
      <w:r w:rsidR="00194231" w:rsidRPr="00F25B69">
        <w:rPr>
          <w:rFonts w:eastAsia="Calibri"/>
          <w:sz w:val="28"/>
          <w:szCs w:val="28"/>
          <w:lang w:val="ru-RU"/>
        </w:rPr>
        <w:t xml:space="preserve">, что на момент заключения </w:t>
      </w:r>
      <w:r w:rsidR="00194231" w:rsidRPr="00F25B69">
        <w:rPr>
          <w:color w:val="000000"/>
          <w:sz w:val="28"/>
          <w:szCs w:val="28"/>
          <w:lang w:val="ru-RU"/>
        </w:rPr>
        <w:t>Соглашения</w:t>
      </w:r>
      <w:r w:rsidR="009E789F" w:rsidRPr="00F25B69">
        <w:rPr>
          <w:color w:val="000000"/>
          <w:sz w:val="28"/>
          <w:szCs w:val="28"/>
          <w:lang w:val="ru-RU"/>
        </w:rPr>
        <w:t>:</w:t>
      </w:r>
      <w:bookmarkEnd w:id="3"/>
    </w:p>
    <w:p w14:paraId="2EAA8655" w14:textId="77777777" w:rsidR="009E789F" w:rsidRPr="00F25B69" w:rsidRDefault="009E789F" w:rsidP="009E789F">
      <w:pPr>
        <w:pStyle w:val="ab"/>
        <w:numPr>
          <w:ilvl w:val="0"/>
          <w:numId w:val="4"/>
        </w:numPr>
        <w:ind w:left="709" w:firstLine="0"/>
        <w:jc w:val="both"/>
        <w:outlineLvl w:val="0"/>
        <w:rPr>
          <w:rFonts w:eastAsia="Calibri"/>
          <w:sz w:val="28"/>
          <w:szCs w:val="28"/>
          <w:lang w:val="ru-RU"/>
        </w:rPr>
      </w:pPr>
      <w:r w:rsidRPr="00F25B69">
        <w:rPr>
          <w:rFonts w:eastAsia="Calibri"/>
          <w:sz w:val="28"/>
          <w:szCs w:val="28"/>
          <w:lang w:val="ru-RU"/>
        </w:rPr>
        <w:t>Туристские услуги сформированы в соответствии с требованиями, установленными Постановлением Правительства</w:t>
      </w:r>
      <w:r w:rsidR="00FE6BFA">
        <w:rPr>
          <w:rFonts w:eastAsia="Calibri"/>
          <w:sz w:val="28"/>
          <w:szCs w:val="28"/>
          <w:lang w:val="ru-RU"/>
        </w:rPr>
        <w:t xml:space="preserve"> и Соглашения</w:t>
      </w:r>
      <w:r w:rsidRPr="00F25B69">
        <w:rPr>
          <w:rFonts w:eastAsia="Calibri"/>
          <w:sz w:val="28"/>
          <w:szCs w:val="28"/>
          <w:lang w:val="ru-RU"/>
        </w:rPr>
        <w:t>;</w:t>
      </w:r>
    </w:p>
    <w:p w14:paraId="5EF04098" w14:textId="77777777" w:rsidR="009E789F" w:rsidRPr="00F25B69" w:rsidRDefault="005D06D6" w:rsidP="009E789F">
      <w:pPr>
        <w:pStyle w:val="ab"/>
        <w:numPr>
          <w:ilvl w:val="0"/>
          <w:numId w:val="4"/>
        </w:numPr>
        <w:ind w:left="709" w:firstLine="0"/>
        <w:jc w:val="both"/>
        <w:outlineLvl w:val="0"/>
        <w:rPr>
          <w:rFonts w:eastAsia="Calibri"/>
          <w:sz w:val="28"/>
          <w:szCs w:val="28"/>
          <w:lang w:val="ru-RU"/>
        </w:rPr>
      </w:pPr>
      <w:r w:rsidRPr="005D06D6">
        <w:rPr>
          <w:rFonts w:eastAsia="Calibri"/>
          <w:sz w:val="28"/>
          <w:szCs w:val="28"/>
          <w:lang w:val="ru-RU"/>
        </w:rPr>
        <w:t>информация о Туристской услуге размещена на сайте Исполнителя в информационно-телекоммуникационной сети Интернет либо доведена до Туриста иным способом, позволяющим Туристу определить соответствие Туристской услуги требованиям Постановления Правительства и Соглашения</w:t>
      </w:r>
      <w:r w:rsidR="009E789F" w:rsidRPr="00F25B69">
        <w:rPr>
          <w:rFonts w:eastAsia="Calibri"/>
          <w:sz w:val="28"/>
          <w:szCs w:val="28"/>
          <w:lang w:val="ru-RU"/>
        </w:rPr>
        <w:t>;</w:t>
      </w:r>
    </w:p>
    <w:p w14:paraId="41EAFFA1" w14:textId="77777777" w:rsidR="00973E80" w:rsidRPr="00F25B69" w:rsidRDefault="00973E80" w:rsidP="009E789F">
      <w:pPr>
        <w:pStyle w:val="ab"/>
        <w:numPr>
          <w:ilvl w:val="0"/>
          <w:numId w:val="4"/>
        </w:numPr>
        <w:ind w:left="709" w:firstLine="0"/>
        <w:jc w:val="both"/>
        <w:outlineLvl w:val="0"/>
        <w:rPr>
          <w:rFonts w:eastAsia="Calibri"/>
          <w:sz w:val="28"/>
          <w:szCs w:val="28"/>
          <w:lang w:val="ru-RU"/>
        </w:rPr>
      </w:pPr>
      <w:r w:rsidRPr="00F25B69">
        <w:rPr>
          <w:color w:val="000000"/>
          <w:sz w:val="28"/>
          <w:szCs w:val="28"/>
          <w:lang w:val="ru-RU"/>
        </w:rPr>
        <w:t>установлен</w:t>
      </w:r>
      <w:r w:rsidR="005A4540" w:rsidRPr="00F25B69">
        <w:rPr>
          <w:color w:val="000000"/>
          <w:sz w:val="28"/>
          <w:szCs w:val="28"/>
          <w:lang w:val="ru-RU"/>
        </w:rPr>
        <w:t xml:space="preserve"> Электронный терминал</w:t>
      </w:r>
      <w:r w:rsidRPr="00F25B69">
        <w:rPr>
          <w:color w:val="000000"/>
          <w:sz w:val="28"/>
          <w:szCs w:val="28"/>
          <w:lang w:val="ru-RU"/>
        </w:rPr>
        <w:t>, предназначенн</w:t>
      </w:r>
      <w:r w:rsidR="00931678" w:rsidRPr="00F25B69">
        <w:rPr>
          <w:color w:val="000000"/>
          <w:sz w:val="28"/>
          <w:szCs w:val="28"/>
          <w:lang w:val="ru-RU"/>
        </w:rPr>
        <w:t>ый</w:t>
      </w:r>
      <w:r w:rsidRPr="00F25B69">
        <w:rPr>
          <w:color w:val="000000"/>
          <w:sz w:val="28"/>
          <w:szCs w:val="28"/>
          <w:lang w:val="ru-RU"/>
        </w:rPr>
        <w:t xml:space="preserve"> для оплаты </w:t>
      </w:r>
      <w:r w:rsidR="00377D55" w:rsidRPr="00F25B69">
        <w:rPr>
          <w:color w:val="000000"/>
          <w:sz w:val="28"/>
          <w:szCs w:val="28"/>
          <w:lang w:val="ru-RU"/>
        </w:rPr>
        <w:t xml:space="preserve">с использованием карты «Мир» </w:t>
      </w:r>
      <w:r w:rsidR="007A380D" w:rsidRPr="00F25B69">
        <w:rPr>
          <w:color w:val="000000"/>
          <w:sz w:val="28"/>
          <w:szCs w:val="28"/>
          <w:lang w:val="ru-RU"/>
        </w:rPr>
        <w:t>Туристических услуг</w:t>
      </w:r>
      <w:r w:rsidR="0084207B" w:rsidRPr="00F25B69">
        <w:rPr>
          <w:color w:val="000000"/>
          <w:sz w:val="28"/>
          <w:szCs w:val="28"/>
          <w:lang w:val="ru-RU"/>
        </w:rPr>
        <w:t xml:space="preserve"> в </w:t>
      </w:r>
      <w:r w:rsidRPr="00F25B69">
        <w:rPr>
          <w:color w:val="000000"/>
          <w:sz w:val="28"/>
          <w:szCs w:val="28"/>
          <w:lang w:val="ru-RU"/>
        </w:rPr>
        <w:t>информационно-телекоммуникационной сети Интернет</w:t>
      </w:r>
      <w:r w:rsidR="009E789F" w:rsidRPr="00F25B69">
        <w:rPr>
          <w:color w:val="000000"/>
          <w:sz w:val="28"/>
          <w:szCs w:val="28"/>
          <w:lang w:val="ru-RU"/>
        </w:rPr>
        <w:t>;</w:t>
      </w:r>
    </w:p>
    <w:p w14:paraId="6F5D995B" w14:textId="77777777" w:rsidR="009E789F" w:rsidRPr="00F6239C" w:rsidRDefault="009E789F" w:rsidP="009E789F">
      <w:pPr>
        <w:pStyle w:val="ab"/>
        <w:numPr>
          <w:ilvl w:val="0"/>
          <w:numId w:val="4"/>
        </w:numPr>
        <w:ind w:left="709" w:firstLine="0"/>
        <w:jc w:val="both"/>
        <w:outlineLvl w:val="0"/>
        <w:rPr>
          <w:rFonts w:eastAsia="Calibri"/>
          <w:sz w:val="28"/>
          <w:szCs w:val="28"/>
          <w:lang w:val="ru-RU"/>
        </w:rPr>
      </w:pPr>
      <w:r w:rsidRPr="00F25B69">
        <w:rPr>
          <w:color w:val="000000"/>
          <w:sz w:val="28"/>
          <w:szCs w:val="28"/>
          <w:lang w:val="ru-RU"/>
        </w:rPr>
        <w:t>Электронный терминал используется исключительно в целях оплаты Туристских услуг</w:t>
      </w:r>
      <w:r w:rsidR="00931678" w:rsidRPr="00F25B69">
        <w:rPr>
          <w:color w:val="000000"/>
          <w:sz w:val="28"/>
          <w:szCs w:val="28"/>
          <w:lang w:val="ru-RU"/>
        </w:rPr>
        <w:t xml:space="preserve"> в рамках исполнения Постановления Правительства</w:t>
      </w:r>
      <w:r w:rsidR="005D06D6">
        <w:rPr>
          <w:color w:val="000000"/>
          <w:sz w:val="28"/>
          <w:szCs w:val="28"/>
          <w:lang w:val="ru-RU"/>
        </w:rPr>
        <w:t xml:space="preserve"> и Соглашения</w:t>
      </w:r>
      <w:r w:rsidR="006235A7" w:rsidRPr="00F6239C">
        <w:rPr>
          <w:color w:val="000000"/>
          <w:sz w:val="28"/>
          <w:szCs w:val="28"/>
          <w:lang w:val="ru-RU"/>
        </w:rPr>
        <w:t>;</w:t>
      </w:r>
    </w:p>
    <w:p w14:paraId="74D1180A" w14:textId="77777777" w:rsidR="006235A7" w:rsidRPr="00F25B69" w:rsidRDefault="006235A7" w:rsidP="009E789F">
      <w:pPr>
        <w:pStyle w:val="ab"/>
        <w:numPr>
          <w:ilvl w:val="0"/>
          <w:numId w:val="4"/>
        </w:numPr>
        <w:ind w:left="709" w:firstLine="0"/>
        <w:jc w:val="both"/>
        <w:outlineLvl w:val="0"/>
        <w:rPr>
          <w:rFonts w:eastAsia="Calibri"/>
          <w:sz w:val="28"/>
          <w:szCs w:val="28"/>
          <w:lang w:val="ru-RU"/>
        </w:rPr>
      </w:pPr>
      <w:r w:rsidRPr="00AD54E4">
        <w:rPr>
          <w:color w:val="000000"/>
          <w:sz w:val="28"/>
          <w:szCs w:val="28"/>
          <w:lang w:val="ru-RU"/>
        </w:rPr>
        <w:t xml:space="preserve">третье лицо, привлеченное в соответствии с пунктом </w:t>
      </w:r>
      <w:r w:rsidRPr="00AD54E4">
        <w:rPr>
          <w:color w:val="000000"/>
          <w:sz w:val="28"/>
          <w:szCs w:val="28"/>
          <w:lang w:val="ru-RU"/>
        </w:rPr>
        <w:fldChar w:fldCharType="begin"/>
      </w:r>
      <w:r w:rsidRPr="00AD54E4">
        <w:rPr>
          <w:color w:val="000000"/>
          <w:sz w:val="28"/>
          <w:szCs w:val="28"/>
          <w:lang w:val="ru-RU"/>
        </w:rPr>
        <w:instrText xml:space="preserve"> REF _Ref47300331 \r \h  \* MERGEFORMAT </w:instrText>
      </w:r>
      <w:r w:rsidRPr="00AD54E4">
        <w:rPr>
          <w:color w:val="000000"/>
          <w:sz w:val="28"/>
          <w:szCs w:val="28"/>
          <w:lang w:val="ru-RU"/>
        </w:rPr>
      </w:r>
      <w:r w:rsidRPr="00AD54E4">
        <w:rPr>
          <w:color w:val="000000"/>
          <w:sz w:val="28"/>
          <w:szCs w:val="28"/>
          <w:lang w:val="ru-RU"/>
        </w:rPr>
        <w:fldChar w:fldCharType="separate"/>
      </w:r>
      <w:r w:rsidRPr="00AD54E4">
        <w:rPr>
          <w:color w:val="000000"/>
          <w:sz w:val="28"/>
          <w:szCs w:val="28"/>
          <w:lang w:val="ru-RU"/>
        </w:rPr>
        <w:t>4.4.1</w:t>
      </w:r>
      <w:r w:rsidRPr="00AD54E4">
        <w:rPr>
          <w:color w:val="000000"/>
          <w:sz w:val="28"/>
          <w:szCs w:val="28"/>
          <w:lang w:val="ru-RU"/>
        </w:rPr>
        <w:fldChar w:fldCharType="end"/>
      </w:r>
      <w:r w:rsidRPr="00AD54E4">
        <w:rPr>
          <w:color w:val="000000"/>
          <w:sz w:val="28"/>
          <w:szCs w:val="28"/>
          <w:lang w:val="ru-RU"/>
        </w:rPr>
        <w:t xml:space="preserve"> Соглашения, имеет все необходимые полномочия</w:t>
      </w:r>
      <w:r w:rsidR="00D0698B" w:rsidRPr="00AD54E4">
        <w:rPr>
          <w:color w:val="000000"/>
          <w:sz w:val="28"/>
          <w:szCs w:val="28"/>
          <w:lang w:val="ru-RU"/>
        </w:rPr>
        <w:t xml:space="preserve"> для исполнения обязанностей по Соглашению</w:t>
      </w:r>
      <w:r w:rsidRPr="00AD54E4">
        <w:rPr>
          <w:color w:val="000000"/>
          <w:sz w:val="28"/>
          <w:szCs w:val="28"/>
          <w:lang w:val="ru-RU"/>
        </w:rPr>
        <w:t>.</w:t>
      </w:r>
    </w:p>
    <w:p w14:paraId="14942BB3" w14:textId="77777777" w:rsidR="00750B39" w:rsidRPr="00F25B69" w:rsidRDefault="00750B39" w:rsidP="00750B39">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 xml:space="preserve">АО «НСПК» осуществляет расчет Выплаты в соответствии с требованиями </w:t>
      </w:r>
      <w:r w:rsidR="008438A0" w:rsidRPr="00F25B69">
        <w:rPr>
          <w:rFonts w:eastAsia="Calibri"/>
          <w:sz w:val="28"/>
          <w:szCs w:val="28"/>
          <w:lang w:val="ru-RU"/>
        </w:rPr>
        <w:t>Постановления</w:t>
      </w:r>
      <w:r w:rsidRPr="00F25B69">
        <w:rPr>
          <w:rFonts w:eastAsia="Calibri"/>
          <w:sz w:val="28"/>
          <w:szCs w:val="28"/>
          <w:lang w:val="ru-RU"/>
        </w:rPr>
        <w:t xml:space="preserve"> Правительства.</w:t>
      </w:r>
    </w:p>
    <w:p w14:paraId="135D3371" w14:textId="77777777" w:rsidR="005D720D" w:rsidRPr="00F25B69" w:rsidRDefault="005D720D" w:rsidP="00750B39">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 xml:space="preserve">Возврат суммы </w:t>
      </w:r>
      <w:r w:rsidR="00010C1B" w:rsidRPr="00F25B69">
        <w:rPr>
          <w:rFonts w:eastAsia="Calibri"/>
          <w:sz w:val="28"/>
          <w:szCs w:val="28"/>
          <w:lang w:val="ru-RU"/>
        </w:rPr>
        <w:t xml:space="preserve">Выплаты </w:t>
      </w:r>
      <w:r w:rsidRPr="00F25B69">
        <w:rPr>
          <w:rFonts w:eastAsia="Calibri"/>
          <w:sz w:val="28"/>
          <w:szCs w:val="28"/>
          <w:lang w:val="ru-RU"/>
        </w:rPr>
        <w:t xml:space="preserve">осуществляется в порядке, установленном правилами Программы </w:t>
      </w:r>
      <w:r w:rsidR="00C8331F" w:rsidRPr="00F25B69">
        <w:rPr>
          <w:rFonts w:eastAsia="Calibri"/>
          <w:sz w:val="28"/>
          <w:szCs w:val="28"/>
          <w:lang w:val="ru-RU"/>
        </w:rPr>
        <w:t>лояльности</w:t>
      </w:r>
      <w:r w:rsidR="00FE6BFA" w:rsidRPr="00AD54E4">
        <w:rPr>
          <w:rFonts w:eastAsia="Calibri"/>
          <w:sz w:val="28"/>
          <w:szCs w:val="28"/>
          <w:lang w:val="ru-RU"/>
        </w:rPr>
        <w:t xml:space="preserve"> и правилами акции АО «НСПК», размещенными </w:t>
      </w:r>
      <w:r w:rsidR="00AD54E4" w:rsidRPr="00AD54E4">
        <w:rPr>
          <w:rFonts w:eastAsia="Calibri"/>
          <w:sz w:val="28"/>
          <w:szCs w:val="28"/>
          <w:lang w:val="ru-RU"/>
        </w:rPr>
        <w:t xml:space="preserve">на </w:t>
      </w:r>
      <w:r w:rsidR="00FE6BFA" w:rsidRPr="00AD54E4">
        <w:rPr>
          <w:rFonts w:eastAsia="Calibri"/>
          <w:bCs/>
          <w:sz w:val="28"/>
          <w:szCs w:val="28"/>
          <w:lang w:val="ru-RU"/>
        </w:rPr>
        <w:t>официальном сайте АО «НСПК» в информационно-телекоммуникационной сети Интернет (</w:t>
      </w:r>
      <w:hyperlink r:id="rId14" w:history="1">
        <w:r w:rsidR="00FE6BFA" w:rsidRPr="00AD54E4">
          <w:rPr>
            <w:rStyle w:val="a7"/>
            <w:rFonts w:eastAsia="Calibri"/>
            <w:bCs/>
            <w:sz w:val="28"/>
            <w:szCs w:val="28"/>
            <w:lang w:val="ru-RU"/>
          </w:rPr>
          <w:t>https://privetmir.ru/</w:t>
        </w:r>
      </w:hyperlink>
      <w:r w:rsidR="00FE6BFA" w:rsidRPr="00AD54E4">
        <w:rPr>
          <w:rFonts w:eastAsia="Calibri"/>
          <w:bCs/>
          <w:sz w:val="28"/>
          <w:szCs w:val="28"/>
          <w:lang w:val="ru-RU"/>
        </w:rPr>
        <w:t>)</w:t>
      </w:r>
      <w:r w:rsidRPr="00F25B69">
        <w:rPr>
          <w:rFonts w:eastAsia="Calibri"/>
          <w:sz w:val="28"/>
          <w:szCs w:val="28"/>
          <w:lang w:val="ru-RU"/>
        </w:rPr>
        <w:t>.</w:t>
      </w:r>
    </w:p>
    <w:p w14:paraId="798B3F7A" w14:textId="77777777" w:rsidR="00276C3F" w:rsidRPr="00F25B69" w:rsidRDefault="00276C3F" w:rsidP="00276C3F">
      <w:pPr>
        <w:pStyle w:val="Iauiue"/>
        <w:rPr>
          <w:sz w:val="28"/>
          <w:szCs w:val="28"/>
          <w:lang w:val="ru-RU"/>
        </w:rPr>
      </w:pPr>
    </w:p>
    <w:p w14:paraId="6E0F2BD2" w14:textId="77777777" w:rsidR="00C9050F" w:rsidRPr="00F25B69" w:rsidRDefault="00C9050F" w:rsidP="0084207B">
      <w:pPr>
        <w:pStyle w:val="ab"/>
        <w:numPr>
          <w:ilvl w:val="0"/>
          <w:numId w:val="6"/>
        </w:numPr>
        <w:autoSpaceDE w:val="0"/>
        <w:autoSpaceDN w:val="0"/>
        <w:adjustRightInd w:val="0"/>
        <w:jc w:val="center"/>
        <w:rPr>
          <w:bCs/>
          <w:sz w:val="28"/>
          <w:szCs w:val="28"/>
          <w:lang w:val="ru-RU"/>
        </w:rPr>
      </w:pPr>
      <w:r w:rsidRPr="00F25B69">
        <w:rPr>
          <w:bCs/>
          <w:sz w:val="28"/>
          <w:szCs w:val="28"/>
          <w:lang w:val="ru-RU"/>
        </w:rPr>
        <w:t>ПРАВА И ОБЯЗАННОСТИ СТОРОН</w:t>
      </w:r>
    </w:p>
    <w:p w14:paraId="571104E8" w14:textId="77777777" w:rsidR="00C9050F" w:rsidRPr="00F25B69" w:rsidRDefault="00F80469" w:rsidP="0084207B">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 xml:space="preserve">АО «НСПК» </w:t>
      </w:r>
      <w:r w:rsidR="00CE26DC" w:rsidRPr="00F25B69">
        <w:rPr>
          <w:rFonts w:eastAsia="Calibri"/>
          <w:sz w:val="28"/>
          <w:szCs w:val="28"/>
          <w:lang w:val="ru-RU"/>
        </w:rPr>
        <w:t>обязуется</w:t>
      </w:r>
      <w:r w:rsidR="00C9050F" w:rsidRPr="00F25B69">
        <w:rPr>
          <w:rFonts w:eastAsia="Calibri"/>
          <w:sz w:val="28"/>
          <w:szCs w:val="28"/>
          <w:lang w:val="ru-RU"/>
        </w:rPr>
        <w:t>:</w:t>
      </w:r>
    </w:p>
    <w:p w14:paraId="42F62E98" w14:textId="77777777" w:rsidR="0084207B" w:rsidRPr="00F25B69" w:rsidRDefault="0084207B" w:rsidP="0084207B">
      <w:pPr>
        <w:pStyle w:val="Iauiue"/>
        <w:numPr>
          <w:ilvl w:val="2"/>
          <w:numId w:val="6"/>
        </w:numPr>
        <w:ind w:left="0" w:firstLine="0"/>
        <w:jc w:val="both"/>
        <w:rPr>
          <w:sz w:val="28"/>
          <w:szCs w:val="28"/>
          <w:lang w:val="ru-RU"/>
        </w:rPr>
      </w:pPr>
      <w:r w:rsidRPr="00F25B69">
        <w:rPr>
          <w:sz w:val="28"/>
          <w:szCs w:val="28"/>
          <w:lang w:val="ru-RU"/>
        </w:rPr>
        <w:t xml:space="preserve">Осуществлять </w:t>
      </w:r>
      <w:r w:rsidRPr="003F6DD9">
        <w:rPr>
          <w:rFonts w:eastAsia="Calibri"/>
          <w:sz w:val="28"/>
          <w:szCs w:val="28"/>
          <w:lang w:val="ru-RU" w:eastAsia="en-US"/>
        </w:rPr>
        <w:t>информационно-технологического взаимодействи</w:t>
      </w:r>
      <w:r w:rsidR="00D3268E">
        <w:rPr>
          <w:rFonts w:eastAsia="Calibri"/>
          <w:sz w:val="28"/>
          <w:szCs w:val="28"/>
          <w:lang w:val="ru-RU" w:eastAsia="en-US"/>
        </w:rPr>
        <w:t>е</w:t>
      </w:r>
      <w:r w:rsidRPr="003F6DD9">
        <w:rPr>
          <w:rFonts w:eastAsia="Calibri"/>
          <w:sz w:val="28"/>
          <w:szCs w:val="28"/>
          <w:lang w:val="ru-RU" w:eastAsia="en-US"/>
        </w:rPr>
        <w:t xml:space="preserve"> с </w:t>
      </w:r>
      <w:r w:rsidR="001F091D" w:rsidRPr="003F6DD9">
        <w:rPr>
          <w:rFonts w:eastAsia="Calibri"/>
          <w:sz w:val="28"/>
          <w:szCs w:val="28"/>
          <w:lang w:val="ru-RU" w:eastAsia="en-US"/>
        </w:rPr>
        <w:t>Исполнителем</w:t>
      </w:r>
      <w:r w:rsidRPr="003F6DD9">
        <w:rPr>
          <w:rFonts w:eastAsia="Calibri"/>
          <w:sz w:val="28"/>
          <w:szCs w:val="28"/>
          <w:lang w:val="ru-RU" w:eastAsia="en-US"/>
        </w:rPr>
        <w:t xml:space="preserve"> в рамках </w:t>
      </w:r>
      <w:r w:rsidR="00D3268E">
        <w:rPr>
          <w:rFonts w:eastAsia="Calibri"/>
          <w:sz w:val="28"/>
          <w:szCs w:val="28"/>
          <w:lang w:val="ru-RU" w:eastAsia="en-US"/>
        </w:rPr>
        <w:t xml:space="preserve">Мероприятия </w:t>
      </w:r>
      <w:r w:rsidRPr="003F6DD9">
        <w:rPr>
          <w:rFonts w:eastAsia="Calibri"/>
          <w:sz w:val="28"/>
          <w:szCs w:val="28"/>
          <w:lang w:val="ru-RU" w:eastAsia="en-US"/>
        </w:rPr>
        <w:t xml:space="preserve">в соответствии </w:t>
      </w:r>
      <w:r w:rsidRPr="00F25B69">
        <w:rPr>
          <w:rFonts w:eastAsia="Calibri"/>
          <w:sz w:val="28"/>
          <w:szCs w:val="28"/>
          <w:lang w:val="ru-RU" w:eastAsia="en-US"/>
        </w:rPr>
        <w:t>с условиями Соглашения.</w:t>
      </w:r>
    </w:p>
    <w:p w14:paraId="79664FC9" w14:textId="77777777" w:rsidR="00931678" w:rsidRPr="00F25B69" w:rsidRDefault="00931678" w:rsidP="00854551">
      <w:pPr>
        <w:pStyle w:val="Iauiue"/>
        <w:numPr>
          <w:ilvl w:val="2"/>
          <w:numId w:val="6"/>
        </w:numPr>
        <w:ind w:left="0" w:firstLine="0"/>
        <w:jc w:val="both"/>
        <w:rPr>
          <w:sz w:val="28"/>
          <w:szCs w:val="28"/>
          <w:lang w:val="ru-RU"/>
        </w:rPr>
      </w:pPr>
      <w:r w:rsidRPr="00F25B69">
        <w:rPr>
          <w:rFonts w:eastAsia="Calibri"/>
          <w:sz w:val="28"/>
          <w:szCs w:val="28"/>
          <w:lang w:val="ru-RU" w:eastAsia="en-US"/>
        </w:rPr>
        <w:t xml:space="preserve">Производить </w:t>
      </w:r>
      <w:r w:rsidR="00854551" w:rsidRPr="00F25B69">
        <w:rPr>
          <w:rFonts w:eastAsia="Calibri"/>
          <w:sz w:val="28"/>
          <w:szCs w:val="28"/>
          <w:lang w:val="ru-RU" w:eastAsia="en-US"/>
        </w:rPr>
        <w:t xml:space="preserve">с учетом требований Постановления Правительства </w:t>
      </w:r>
      <w:r w:rsidRPr="00F25B69">
        <w:rPr>
          <w:rFonts w:eastAsia="Calibri"/>
          <w:sz w:val="28"/>
          <w:szCs w:val="28"/>
          <w:lang w:val="ru-RU" w:eastAsia="en-US"/>
        </w:rPr>
        <w:t xml:space="preserve">расчет Выплаты на основании </w:t>
      </w:r>
      <w:r w:rsidR="00010C1B" w:rsidRPr="00F25B69">
        <w:rPr>
          <w:rFonts w:eastAsia="Calibri"/>
          <w:sz w:val="28"/>
          <w:szCs w:val="28"/>
          <w:lang w:val="ru-RU" w:eastAsia="en-US"/>
        </w:rPr>
        <w:t>информации об операциях оплаты Туристских услуг</w:t>
      </w:r>
      <w:r w:rsidR="00854551" w:rsidRPr="00F25B69">
        <w:rPr>
          <w:rFonts w:eastAsia="Calibri"/>
          <w:sz w:val="28"/>
          <w:szCs w:val="28"/>
          <w:lang w:val="ru-RU" w:eastAsia="en-US"/>
        </w:rPr>
        <w:t xml:space="preserve">, </w:t>
      </w:r>
      <w:r w:rsidR="0086561B">
        <w:rPr>
          <w:rFonts w:eastAsia="Calibri"/>
          <w:sz w:val="28"/>
          <w:szCs w:val="28"/>
          <w:lang w:val="ru-RU" w:eastAsia="en-US"/>
        </w:rPr>
        <w:t xml:space="preserve">предоставленной </w:t>
      </w:r>
      <w:r w:rsidR="00854551" w:rsidRPr="00F25B69">
        <w:rPr>
          <w:rFonts w:eastAsia="Calibri"/>
          <w:sz w:val="28"/>
          <w:szCs w:val="28"/>
          <w:lang w:val="ru-RU" w:eastAsia="en-US"/>
        </w:rPr>
        <w:t>в АО «НСПК»</w:t>
      </w:r>
      <w:r w:rsidR="00010C1B" w:rsidRPr="00F25B69">
        <w:rPr>
          <w:rFonts w:eastAsia="Calibri"/>
          <w:sz w:val="28"/>
          <w:szCs w:val="28"/>
          <w:lang w:val="ru-RU" w:eastAsia="en-US"/>
        </w:rPr>
        <w:t xml:space="preserve">, содержащей </w:t>
      </w:r>
      <w:r w:rsidRPr="00F25B69">
        <w:rPr>
          <w:rFonts w:eastAsia="Calibri"/>
          <w:sz w:val="28"/>
          <w:szCs w:val="28"/>
          <w:lang w:val="ru-RU" w:eastAsia="en-US"/>
        </w:rPr>
        <w:t>идентификатор</w:t>
      </w:r>
      <w:r w:rsidR="00010C1B" w:rsidRPr="00F25B69">
        <w:rPr>
          <w:rFonts w:eastAsia="Calibri"/>
          <w:sz w:val="28"/>
          <w:szCs w:val="28"/>
          <w:lang w:val="ru-RU" w:eastAsia="en-US"/>
        </w:rPr>
        <w:t>ы</w:t>
      </w:r>
      <w:r w:rsidR="005D06D6">
        <w:rPr>
          <w:rFonts w:eastAsia="Calibri"/>
          <w:sz w:val="28"/>
          <w:szCs w:val="28"/>
          <w:lang w:val="ru-RU" w:eastAsia="en-US"/>
        </w:rPr>
        <w:t xml:space="preserve"> (</w:t>
      </w:r>
      <w:r w:rsidR="005D06D6" w:rsidRPr="00F25B69">
        <w:rPr>
          <w:sz w:val="28"/>
          <w:szCs w:val="28"/>
          <w:lang w:val="ru-RU"/>
        </w:rPr>
        <w:t>Банк ID</w:t>
      </w:r>
      <w:r w:rsidR="005D06D6">
        <w:rPr>
          <w:sz w:val="28"/>
          <w:szCs w:val="28"/>
          <w:lang w:val="ru-RU"/>
        </w:rPr>
        <w:t xml:space="preserve">, Идентификатор </w:t>
      </w:r>
      <w:r w:rsidR="005D06D6" w:rsidRPr="005D06D6">
        <w:rPr>
          <w:sz w:val="28"/>
          <w:szCs w:val="28"/>
          <w:lang w:val="ru-RU"/>
        </w:rPr>
        <w:t>ТID</w:t>
      </w:r>
      <w:r w:rsidR="005D06D6">
        <w:rPr>
          <w:sz w:val="28"/>
          <w:szCs w:val="28"/>
          <w:lang w:val="ru-RU"/>
        </w:rPr>
        <w:t>, Идентификатор</w:t>
      </w:r>
      <w:r w:rsidR="005D06D6" w:rsidRPr="005D06D6">
        <w:rPr>
          <w:sz w:val="28"/>
          <w:szCs w:val="28"/>
          <w:lang w:val="ru-RU"/>
        </w:rPr>
        <w:t xml:space="preserve"> </w:t>
      </w:r>
      <w:r w:rsidR="005D06D6" w:rsidRPr="00F25B69">
        <w:rPr>
          <w:sz w:val="28"/>
          <w:szCs w:val="28"/>
          <w:lang w:val="en-US"/>
        </w:rPr>
        <w:t>MID</w:t>
      </w:r>
      <w:r w:rsidR="005D06D6">
        <w:rPr>
          <w:sz w:val="28"/>
          <w:szCs w:val="28"/>
          <w:lang w:val="ru-RU"/>
        </w:rPr>
        <w:t>)</w:t>
      </w:r>
      <w:r w:rsidR="00854551" w:rsidRPr="00F25B69">
        <w:rPr>
          <w:rFonts w:eastAsia="Calibri"/>
          <w:sz w:val="28"/>
          <w:szCs w:val="28"/>
          <w:lang w:val="ru-RU" w:eastAsia="en-US"/>
        </w:rPr>
        <w:t xml:space="preserve">, присвоенные </w:t>
      </w:r>
      <w:r w:rsidR="00D82780" w:rsidRPr="00F25B69">
        <w:rPr>
          <w:rFonts w:eastAsia="Calibri"/>
          <w:sz w:val="28"/>
          <w:szCs w:val="28"/>
          <w:lang w:val="ru-RU" w:eastAsia="en-US"/>
        </w:rPr>
        <w:t>в целях учета оплаченных Туристских услуг и обеспечения расчета Выплаты</w:t>
      </w:r>
      <w:r w:rsidR="00854551" w:rsidRPr="00F25B69">
        <w:rPr>
          <w:rFonts w:eastAsia="Calibri"/>
          <w:sz w:val="28"/>
          <w:szCs w:val="28"/>
          <w:lang w:val="ru-RU" w:eastAsia="en-US"/>
        </w:rPr>
        <w:t>,</w:t>
      </w:r>
      <w:r w:rsidR="00D82780" w:rsidRPr="00F25B69">
        <w:rPr>
          <w:rFonts w:eastAsia="Calibri"/>
          <w:sz w:val="28"/>
          <w:szCs w:val="28"/>
          <w:lang w:val="ru-RU" w:eastAsia="en-US"/>
        </w:rPr>
        <w:t xml:space="preserve"> зарегистрирован</w:t>
      </w:r>
      <w:r w:rsidR="00854551" w:rsidRPr="00F25B69">
        <w:rPr>
          <w:rFonts w:eastAsia="Calibri"/>
          <w:sz w:val="28"/>
          <w:szCs w:val="28"/>
          <w:lang w:val="ru-RU" w:eastAsia="en-US"/>
        </w:rPr>
        <w:t>ные</w:t>
      </w:r>
      <w:r w:rsidR="00D82780" w:rsidRPr="00F25B69">
        <w:rPr>
          <w:rFonts w:eastAsia="Calibri"/>
          <w:sz w:val="28"/>
          <w:szCs w:val="28"/>
          <w:lang w:val="ru-RU" w:eastAsia="en-US"/>
        </w:rPr>
        <w:t xml:space="preserve"> в аппаратно-программных комплексах Кредитной организации-участника </w:t>
      </w:r>
      <w:r w:rsidR="00D82780" w:rsidRPr="003F6DD9">
        <w:rPr>
          <w:rFonts w:eastAsia="Calibri"/>
          <w:sz w:val="28"/>
          <w:szCs w:val="28"/>
          <w:lang w:val="ru-RU" w:eastAsia="en-US"/>
        </w:rPr>
        <w:t xml:space="preserve">платежной системы «Мир» и Программы лояльности для держателей карт «Мир», </w:t>
      </w:r>
      <w:r w:rsidR="00040D0E">
        <w:rPr>
          <w:rFonts w:eastAsia="Calibri"/>
          <w:sz w:val="28"/>
          <w:szCs w:val="28"/>
          <w:lang w:val="ru-RU" w:eastAsia="en-US"/>
        </w:rPr>
        <w:t xml:space="preserve">которые </w:t>
      </w:r>
      <w:r w:rsidR="00D82780" w:rsidRPr="003F6DD9">
        <w:rPr>
          <w:rFonts w:eastAsia="Calibri"/>
          <w:sz w:val="28"/>
          <w:szCs w:val="28"/>
          <w:lang w:val="ru-RU" w:eastAsia="en-US"/>
        </w:rPr>
        <w:t>обеспечиваю</w:t>
      </w:r>
      <w:r w:rsidR="00040D0E">
        <w:rPr>
          <w:rFonts w:eastAsia="Calibri"/>
          <w:sz w:val="28"/>
          <w:szCs w:val="28"/>
          <w:lang w:val="ru-RU" w:eastAsia="en-US"/>
        </w:rPr>
        <w:t xml:space="preserve">т </w:t>
      </w:r>
      <w:r w:rsidR="00D82780" w:rsidRPr="003F6DD9">
        <w:rPr>
          <w:rFonts w:eastAsia="Calibri"/>
          <w:sz w:val="28"/>
          <w:szCs w:val="28"/>
          <w:lang w:val="ru-RU" w:eastAsia="en-US"/>
        </w:rPr>
        <w:t xml:space="preserve">информационное и технологическое взаимодействие между Кредитными организациями-участниками платежной системы «Мир», </w:t>
      </w:r>
      <w:r w:rsidR="00E25CC1">
        <w:rPr>
          <w:rFonts w:eastAsia="Calibri"/>
          <w:sz w:val="28"/>
          <w:szCs w:val="28"/>
          <w:lang w:val="ru-RU" w:eastAsia="en-US"/>
        </w:rPr>
        <w:t xml:space="preserve">а также между </w:t>
      </w:r>
      <w:r w:rsidR="00D82780" w:rsidRPr="003F6DD9">
        <w:rPr>
          <w:rFonts w:eastAsia="Calibri"/>
          <w:sz w:val="28"/>
          <w:szCs w:val="28"/>
          <w:lang w:val="ru-RU" w:eastAsia="en-US"/>
        </w:rPr>
        <w:t xml:space="preserve">Кредитными организациями-участниками платежной системы «Мир» и АО </w:t>
      </w:r>
      <w:r w:rsidR="00D82780" w:rsidRPr="00F25B69">
        <w:rPr>
          <w:rFonts w:eastAsia="Calibri"/>
          <w:sz w:val="28"/>
          <w:szCs w:val="28"/>
          <w:lang w:val="ru-RU" w:eastAsia="en-US"/>
        </w:rPr>
        <w:t>«НСПК»</w:t>
      </w:r>
      <w:r w:rsidRPr="00F25B69">
        <w:rPr>
          <w:rFonts w:eastAsia="Calibri"/>
          <w:sz w:val="28"/>
          <w:szCs w:val="28"/>
          <w:lang w:val="ru-RU" w:eastAsia="en-US"/>
        </w:rPr>
        <w:t>.</w:t>
      </w:r>
    </w:p>
    <w:p w14:paraId="650FD8AA" w14:textId="77777777" w:rsidR="00C9050F" w:rsidRPr="00F25B69" w:rsidRDefault="001F091D" w:rsidP="00F80469">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Исполнитель</w:t>
      </w:r>
      <w:r w:rsidR="009D58D3" w:rsidRPr="00F25B69">
        <w:rPr>
          <w:rFonts w:eastAsia="Calibri"/>
          <w:sz w:val="28"/>
          <w:szCs w:val="28"/>
          <w:lang w:val="ru-RU"/>
        </w:rPr>
        <w:t xml:space="preserve"> </w:t>
      </w:r>
      <w:r w:rsidR="003F315A" w:rsidRPr="00F25B69">
        <w:rPr>
          <w:rFonts w:eastAsia="Calibri"/>
          <w:sz w:val="28"/>
          <w:szCs w:val="28"/>
          <w:lang w:val="ru-RU"/>
        </w:rPr>
        <w:t>обязуется</w:t>
      </w:r>
      <w:r w:rsidR="00C9050F" w:rsidRPr="00F25B69">
        <w:rPr>
          <w:rFonts w:eastAsia="Calibri"/>
          <w:sz w:val="28"/>
          <w:szCs w:val="28"/>
          <w:lang w:val="ru-RU"/>
        </w:rPr>
        <w:t>:</w:t>
      </w:r>
    </w:p>
    <w:p w14:paraId="2BF7DB55" w14:textId="77777777" w:rsidR="004D00A2" w:rsidRPr="00F51D6B" w:rsidRDefault="00F80469" w:rsidP="0084207B">
      <w:pPr>
        <w:pStyle w:val="Iauiue"/>
        <w:numPr>
          <w:ilvl w:val="2"/>
          <w:numId w:val="6"/>
        </w:numPr>
        <w:ind w:left="0" w:firstLine="0"/>
        <w:jc w:val="both"/>
        <w:rPr>
          <w:sz w:val="28"/>
          <w:szCs w:val="28"/>
          <w:lang w:val="ru-RU"/>
        </w:rPr>
      </w:pPr>
      <w:r w:rsidRPr="00F25B69">
        <w:rPr>
          <w:sz w:val="28"/>
          <w:szCs w:val="28"/>
          <w:lang w:val="ru-RU"/>
        </w:rPr>
        <w:t xml:space="preserve">Осуществлять </w:t>
      </w:r>
      <w:r w:rsidRPr="00F51D6B">
        <w:rPr>
          <w:sz w:val="28"/>
          <w:szCs w:val="28"/>
          <w:lang w:val="ru-RU"/>
        </w:rPr>
        <w:t>информационно-технологического взаимодействи</w:t>
      </w:r>
      <w:r w:rsidR="00040D0E">
        <w:rPr>
          <w:sz w:val="28"/>
          <w:szCs w:val="28"/>
          <w:lang w:val="ru-RU"/>
        </w:rPr>
        <w:t>е</w:t>
      </w:r>
      <w:r w:rsidRPr="00F51D6B">
        <w:rPr>
          <w:sz w:val="28"/>
          <w:szCs w:val="28"/>
          <w:lang w:val="ru-RU"/>
        </w:rPr>
        <w:t xml:space="preserve"> с АО «НСП</w:t>
      </w:r>
      <w:r w:rsidR="007A380D" w:rsidRPr="00F51D6B">
        <w:rPr>
          <w:sz w:val="28"/>
          <w:szCs w:val="28"/>
          <w:lang w:val="ru-RU"/>
        </w:rPr>
        <w:t>К</w:t>
      </w:r>
      <w:r w:rsidRPr="00F51D6B">
        <w:rPr>
          <w:sz w:val="28"/>
          <w:szCs w:val="28"/>
          <w:lang w:val="ru-RU"/>
        </w:rPr>
        <w:t xml:space="preserve">» в рамках </w:t>
      </w:r>
      <w:r w:rsidR="00040D0E">
        <w:rPr>
          <w:sz w:val="28"/>
          <w:szCs w:val="28"/>
          <w:lang w:val="ru-RU"/>
        </w:rPr>
        <w:t xml:space="preserve">Мероприятия </w:t>
      </w:r>
      <w:r w:rsidRPr="00F51D6B">
        <w:rPr>
          <w:sz w:val="28"/>
          <w:szCs w:val="28"/>
          <w:lang w:val="ru-RU"/>
        </w:rPr>
        <w:t>в соответствии с условиями Соглашения.</w:t>
      </w:r>
    </w:p>
    <w:p w14:paraId="5EA62318" w14:textId="77777777" w:rsidR="00C76BFF" w:rsidRPr="00F25B69" w:rsidRDefault="00C76BFF" w:rsidP="00C76BFF">
      <w:pPr>
        <w:pStyle w:val="Iauiue"/>
        <w:numPr>
          <w:ilvl w:val="2"/>
          <w:numId w:val="6"/>
        </w:numPr>
        <w:ind w:left="0" w:firstLine="0"/>
        <w:jc w:val="both"/>
        <w:rPr>
          <w:sz w:val="28"/>
          <w:szCs w:val="28"/>
          <w:lang w:val="ru-RU"/>
        </w:rPr>
      </w:pPr>
      <w:bookmarkStart w:id="4" w:name="_Ref46691695"/>
      <w:r w:rsidRPr="00F25B69">
        <w:rPr>
          <w:sz w:val="28"/>
          <w:szCs w:val="28"/>
          <w:lang w:val="ru-RU"/>
        </w:rPr>
        <w:t>Сформировать Туристские услуги в соответствии с требованиями, установленными Постановлением Правительства</w:t>
      </w:r>
      <w:r w:rsidR="005D06D6">
        <w:rPr>
          <w:sz w:val="28"/>
          <w:szCs w:val="28"/>
          <w:lang w:val="ru-RU"/>
        </w:rPr>
        <w:t xml:space="preserve"> и Соглашения</w:t>
      </w:r>
      <w:r w:rsidRPr="00F25B69">
        <w:rPr>
          <w:sz w:val="28"/>
          <w:szCs w:val="28"/>
          <w:lang w:val="ru-RU"/>
        </w:rPr>
        <w:t>.</w:t>
      </w:r>
      <w:bookmarkEnd w:id="4"/>
    </w:p>
    <w:p w14:paraId="269D3A0B" w14:textId="77777777" w:rsidR="00C76BFF" w:rsidRPr="00F25B69" w:rsidRDefault="00C76BFF" w:rsidP="00C76BFF">
      <w:pPr>
        <w:pStyle w:val="Iauiue"/>
        <w:numPr>
          <w:ilvl w:val="2"/>
          <w:numId w:val="6"/>
        </w:numPr>
        <w:ind w:left="0" w:firstLine="0"/>
        <w:jc w:val="both"/>
        <w:rPr>
          <w:sz w:val="28"/>
          <w:szCs w:val="28"/>
          <w:lang w:val="ru-RU"/>
        </w:rPr>
      </w:pPr>
      <w:r w:rsidRPr="00F25B69">
        <w:rPr>
          <w:sz w:val="28"/>
          <w:szCs w:val="28"/>
          <w:lang w:val="ru-RU"/>
        </w:rPr>
        <w:t xml:space="preserve">Размещать информацию о Туристских услугах </w:t>
      </w:r>
      <w:r w:rsidR="002A3F17" w:rsidRPr="002A3F17">
        <w:rPr>
          <w:sz w:val="28"/>
          <w:szCs w:val="28"/>
          <w:lang w:val="ru-RU"/>
        </w:rPr>
        <w:t>на сайте Исполнителя в информационно-телекоммуникационной сети Интернет либо иным способом, позволяющим Туристу определить соответствие Туристской услуги требованиям Постановления Правительства и Соглашения</w:t>
      </w:r>
      <w:r w:rsidR="002A3F17">
        <w:rPr>
          <w:sz w:val="28"/>
          <w:szCs w:val="28"/>
          <w:lang w:val="ru-RU"/>
        </w:rPr>
        <w:t>,</w:t>
      </w:r>
      <w:r w:rsidR="0036334C" w:rsidRPr="00F51D6B">
        <w:rPr>
          <w:sz w:val="28"/>
          <w:szCs w:val="28"/>
          <w:lang w:val="ru-RU"/>
        </w:rPr>
        <w:t xml:space="preserve"> в период </w:t>
      </w:r>
      <w:r w:rsidR="0036334C" w:rsidRPr="00F25B69">
        <w:rPr>
          <w:sz w:val="28"/>
          <w:szCs w:val="28"/>
          <w:lang w:val="ru-RU"/>
        </w:rPr>
        <w:t>проведения Мероприятия</w:t>
      </w:r>
      <w:r w:rsidRPr="00F25B69">
        <w:rPr>
          <w:sz w:val="28"/>
          <w:szCs w:val="28"/>
          <w:lang w:val="ru-RU"/>
        </w:rPr>
        <w:t>.</w:t>
      </w:r>
    </w:p>
    <w:p w14:paraId="78C8882B" w14:textId="77777777" w:rsidR="00C76BFF" w:rsidRPr="00F25B69" w:rsidRDefault="00C76BFF" w:rsidP="00C76BFF">
      <w:pPr>
        <w:pStyle w:val="Iauiue"/>
        <w:numPr>
          <w:ilvl w:val="2"/>
          <w:numId w:val="6"/>
        </w:numPr>
        <w:ind w:left="0" w:firstLine="0"/>
        <w:jc w:val="both"/>
        <w:rPr>
          <w:sz w:val="28"/>
          <w:szCs w:val="28"/>
          <w:lang w:val="ru-RU"/>
        </w:rPr>
      </w:pPr>
      <w:r w:rsidRPr="00F25B69">
        <w:rPr>
          <w:sz w:val="28"/>
          <w:szCs w:val="28"/>
          <w:lang w:val="ru-RU"/>
        </w:rPr>
        <w:t xml:space="preserve">Осуществлять реализацию Туристских услуг в информационно-телекоммуникационной сети </w:t>
      </w:r>
      <w:r w:rsidRPr="008F142B">
        <w:rPr>
          <w:sz w:val="28"/>
          <w:szCs w:val="28"/>
          <w:lang w:val="ru-RU"/>
        </w:rPr>
        <w:t>Интернет</w:t>
      </w:r>
      <w:r w:rsidR="00C326C7">
        <w:rPr>
          <w:sz w:val="28"/>
          <w:szCs w:val="28"/>
          <w:lang w:val="ru-RU"/>
        </w:rPr>
        <w:t xml:space="preserve"> с использованием Карты «Мир», зарегистрированной в Программе лояльности,</w:t>
      </w:r>
      <w:r w:rsidRPr="008F142B">
        <w:rPr>
          <w:sz w:val="28"/>
          <w:szCs w:val="28"/>
          <w:lang w:val="ru-RU"/>
        </w:rPr>
        <w:t xml:space="preserve"> посредством Электронного терминала </w:t>
      </w:r>
      <w:r w:rsidR="00040D0E" w:rsidRPr="00BE058A">
        <w:rPr>
          <w:sz w:val="28"/>
          <w:szCs w:val="28"/>
          <w:lang w:val="ru-RU"/>
        </w:rPr>
        <w:t>для оплаты стоимости Туристских услуг с целью получения Выплаты</w:t>
      </w:r>
      <w:r w:rsidR="00040D0E" w:rsidRPr="003C3FAD">
        <w:rPr>
          <w:sz w:val="28"/>
          <w:szCs w:val="28"/>
          <w:lang w:val="ru-RU"/>
        </w:rPr>
        <w:t xml:space="preserve"> </w:t>
      </w:r>
      <w:r w:rsidRPr="008F142B">
        <w:rPr>
          <w:sz w:val="28"/>
          <w:szCs w:val="28"/>
          <w:lang w:val="ru-RU"/>
        </w:rPr>
        <w:t>в период, определенный Федеральным агентством по туризму.</w:t>
      </w:r>
    </w:p>
    <w:p w14:paraId="401CC119" w14:textId="77777777" w:rsidR="00C76BFF" w:rsidRPr="00F25B69" w:rsidRDefault="00793EC5" w:rsidP="00C76BFF">
      <w:pPr>
        <w:pStyle w:val="Iauiue"/>
        <w:numPr>
          <w:ilvl w:val="2"/>
          <w:numId w:val="6"/>
        </w:numPr>
        <w:ind w:left="0" w:firstLine="0"/>
        <w:jc w:val="both"/>
        <w:rPr>
          <w:sz w:val="28"/>
          <w:szCs w:val="28"/>
          <w:lang w:val="ru-RU"/>
        </w:rPr>
      </w:pPr>
      <w:r w:rsidRPr="00F25B69">
        <w:rPr>
          <w:sz w:val="28"/>
          <w:szCs w:val="28"/>
          <w:lang w:val="ru-RU"/>
        </w:rPr>
        <w:t xml:space="preserve">Обеспечить </w:t>
      </w:r>
      <w:r w:rsidR="00C76BFF" w:rsidRPr="00F25B69">
        <w:rPr>
          <w:sz w:val="28"/>
          <w:szCs w:val="28"/>
          <w:lang w:val="ru-RU"/>
        </w:rPr>
        <w:t xml:space="preserve">направление запросов на одобрение оплаты </w:t>
      </w:r>
      <w:r w:rsidR="00F50DBF" w:rsidRPr="00F25B69">
        <w:rPr>
          <w:sz w:val="28"/>
          <w:szCs w:val="28"/>
          <w:lang w:val="ru-RU"/>
        </w:rPr>
        <w:t xml:space="preserve">каждой </w:t>
      </w:r>
      <w:r w:rsidRPr="00F25B69">
        <w:rPr>
          <w:sz w:val="28"/>
          <w:szCs w:val="28"/>
          <w:lang w:val="ru-RU"/>
        </w:rPr>
        <w:t xml:space="preserve">Туристкой </w:t>
      </w:r>
      <w:r w:rsidR="00C76BFF" w:rsidRPr="00F25B69">
        <w:rPr>
          <w:sz w:val="28"/>
          <w:szCs w:val="28"/>
          <w:lang w:val="ru-RU"/>
        </w:rPr>
        <w:t xml:space="preserve">услуги в </w:t>
      </w:r>
      <w:r w:rsidRPr="00F25B69">
        <w:rPr>
          <w:sz w:val="28"/>
          <w:szCs w:val="28"/>
          <w:lang w:val="ru-RU"/>
        </w:rPr>
        <w:t>АО «НСПК»</w:t>
      </w:r>
      <w:r w:rsidR="00C76BFF" w:rsidRPr="00F25B69">
        <w:rPr>
          <w:sz w:val="28"/>
          <w:szCs w:val="28"/>
          <w:lang w:val="ru-RU"/>
        </w:rPr>
        <w:t xml:space="preserve"> с использованием </w:t>
      </w:r>
      <w:r w:rsidRPr="00F25B69">
        <w:rPr>
          <w:sz w:val="28"/>
          <w:szCs w:val="28"/>
          <w:lang w:val="ru-RU"/>
        </w:rPr>
        <w:t>Электронного терминала</w:t>
      </w:r>
      <w:r w:rsidR="00FD697C" w:rsidRPr="00F25B69">
        <w:rPr>
          <w:sz w:val="28"/>
          <w:szCs w:val="28"/>
          <w:lang w:val="ru-RU"/>
        </w:rPr>
        <w:t xml:space="preserve"> в период проведения Мероприятия</w:t>
      </w:r>
      <w:r w:rsidRPr="00F25B69">
        <w:rPr>
          <w:sz w:val="28"/>
          <w:szCs w:val="28"/>
          <w:lang w:val="ru-RU"/>
        </w:rPr>
        <w:t>.</w:t>
      </w:r>
    </w:p>
    <w:p w14:paraId="2A28B014" w14:textId="77777777" w:rsidR="00C76BFF" w:rsidRPr="00F25B69" w:rsidRDefault="00023BC1" w:rsidP="00C76BFF">
      <w:pPr>
        <w:pStyle w:val="Iauiue"/>
        <w:numPr>
          <w:ilvl w:val="2"/>
          <w:numId w:val="6"/>
        </w:numPr>
        <w:ind w:left="0" w:firstLine="0"/>
        <w:jc w:val="both"/>
        <w:rPr>
          <w:sz w:val="28"/>
          <w:szCs w:val="28"/>
          <w:lang w:val="ru-RU"/>
        </w:rPr>
      </w:pPr>
      <w:bookmarkStart w:id="5" w:name="_Ref46689908"/>
      <w:bookmarkStart w:id="6" w:name="_Ref46833052"/>
      <w:r w:rsidRPr="00F25B69">
        <w:rPr>
          <w:sz w:val="28"/>
          <w:szCs w:val="28"/>
          <w:lang w:val="ru-RU"/>
        </w:rPr>
        <w:t xml:space="preserve">Обеспечить </w:t>
      </w:r>
      <w:r w:rsidR="00C76BFF" w:rsidRPr="00F25B69">
        <w:rPr>
          <w:sz w:val="28"/>
          <w:szCs w:val="28"/>
          <w:lang w:val="ru-RU"/>
        </w:rPr>
        <w:t xml:space="preserve">возврат </w:t>
      </w:r>
      <w:r w:rsidRPr="00F25B69">
        <w:rPr>
          <w:sz w:val="28"/>
          <w:szCs w:val="28"/>
          <w:lang w:val="ru-RU"/>
        </w:rPr>
        <w:t xml:space="preserve">Туристу </w:t>
      </w:r>
      <w:r w:rsidR="00C76BFF" w:rsidRPr="00F25B69">
        <w:rPr>
          <w:sz w:val="28"/>
          <w:szCs w:val="28"/>
          <w:lang w:val="ru-RU"/>
        </w:rPr>
        <w:t xml:space="preserve">уплаченных им за </w:t>
      </w:r>
      <w:r w:rsidRPr="00F25B69">
        <w:rPr>
          <w:sz w:val="28"/>
          <w:szCs w:val="28"/>
          <w:lang w:val="ru-RU"/>
        </w:rPr>
        <w:t xml:space="preserve">Туристскую </w:t>
      </w:r>
      <w:r w:rsidR="00C76BFF" w:rsidRPr="00F25B69">
        <w:rPr>
          <w:sz w:val="28"/>
          <w:szCs w:val="28"/>
          <w:lang w:val="ru-RU"/>
        </w:rPr>
        <w:t xml:space="preserve">услугу денежных сумм в связи с расторжением договора о реализации </w:t>
      </w:r>
      <w:r w:rsidR="00C326C7" w:rsidRPr="00F25B69">
        <w:rPr>
          <w:sz w:val="28"/>
          <w:szCs w:val="28"/>
          <w:lang w:val="ru-RU"/>
        </w:rPr>
        <w:t xml:space="preserve">Туристской </w:t>
      </w:r>
      <w:r w:rsidR="00C76BFF" w:rsidRPr="00F25B69">
        <w:rPr>
          <w:sz w:val="28"/>
          <w:szCs w:val="28"/>
          <w:lang w:val="ru-RU"/>
        </w:rPr>
        <w:t xml:space="preserve">услуги </w:t>
      </w:r>
      <w:r w:rsidR="00F550FF" w:rsidRPr="00AD54E4">
        <w:rPr>
          <w:sz w:val="28"/>
          <w:szCs w:val="28"/>
          <w:lang w:val="ru-RU"/>
        </w:rPr>
        <w:t>либо</w:t>
      </w:r>
      <w:r w:rsidR="00817C21" w:rsidRPr="00AD54E4">
        <w:rPr>
          <w:sz w:val="28"/>
          <w:szCs w:val="28"/>
          <w:lang w:val="ru-RU"/>
        </w:rPr>
        <w:t xml:space="preserve"> в связи с </w:t>
      </w:r>
      <w:r w:rsidR="00F550FF" w:rsidRPr="00AD54E4">
        <w:rPr>
          <w:sz w:val="28"/>
          <w:szCs w:val="28"/>
          <w:lang w:val="ru-RU"/>
        </w:rPr>
        <w:t>возврат</w:t>
      </w:r>
      <w:r w:rsidR="00817C21" w:rsidRPr="00AD54E4">
        <w:rPr>
          <w:sz w:val="28"/>
          <w:szCs w:val="28"/>
          <w:lang w:val="ru-RU"/>
        </w:rPr>
        <w:t>ом</w:t>
      </w:r>
      <w:r w:rsidR="00F550FF" w:rsidRPr="00AD54E4">
        <w:rPr>
          <w:sz w:val="28"/>
          <w:szCs w:val="28"/>
          <w:lang w:val="ru-RU"/>
        </w:rPr>
        <w:t xml:space="preserve"> части стоимости Туристкой услуги</w:t>
      </w:r>
      <w:r w:rsidR="00F550FF">
        <w:rPr>
          <w:sz w:val="28"/>
          <w:szCs w:val="28"/>
          <w:lang w:val="ru-RU"/>
        </w:rPr>
        <w:t xml:space="preserve"> </w:t>
      </w:r>
      <w:r w:rsidR="00C76BFF" w:rsidRPr="00F25B69">
        <w:rPr>
          <w:sz w:val="28"/>
          <w:szCs w:val="28"/>
          <w:lang w:val="ru-RU"/>
        </w:rPr>
        <w:t xml:space="preserve">посредством </w:t>
      </w:r>
      <w:r w:rsidRPr="00F25B69">
        <w:rPr>
          <w:sz w:val="28"/>
          <w:szCs w:val="28"/>
          <w:lang w:val="ru-RU"/>
        </w:rPr>
        <w:t xml:space="preserve">Электронного </w:t>
      </w:r>
      <w:r w:rsidR="00C76BFF" w:rsidRPr="00F25B69">
        <w:rPr>
          <w:sz w:val="28"/>
          <w:szCs w:val="28"/>
          <w:lang w:val="ru-RU"/>
        </w:rPr>
        <w:t xml:space="preserve">терминала с использованием карты «Мир», по которой была произведена оплата </w:t>
      </w:r>
      <w:r w:rsidRPr="00F25B69">
        <w:rPr>
          <w:sz w:val="28"/>
          <w:szCs w:val="28"/>
          <w:lang w:val="ru-RU"/>
        </w:rPr>
        <w:t xml:space="preserve">Туристской </w:t>
      </w:r>
      <w:r w:rsidR="00C76BFF" w:rsidRPr="00F25B69">
        <w:rPr>
          <w:sz w:val="28"/>
          <w:szCs w:val="28"/>
          <w:lang w:val="ru-RU"/>
        </w:rPr>
        <w:t xml:space="preserve">услуги, с указанием идентификаторов, указанных в запросах на одобрение оплаты </w:t>
      </w:r>
      <w:r w:rsidRPr="00F25B69">
        <w:rPr>
          <w:sz w:val="28"/>
          <w:szCs w:val="28"/>
          <w:lang w:val="ru-RU"/>
        </w:rPr>
        <w:t>Туристкой услуги</w:t>
      </w:r>
      <w:r w:rsidR="00FD697C" w:rsidRPr="00F25B69">
        <w:rPr>
          <w:sz w:val="28"/>
          <w:szCs w:val="28"/>
          <w:lang w:val="ru-RU"/>
        </w:rPr>
        <w:t xml:space="preserve"> в период проведения Мероприятия, а также до </w:t>
      </w:r>
      <w:r w:rsidR="00532E07" w:rsidRPr="00F25B69">
        <w:rPr>
          <w:sz w:val="28"/>
          <w:szCs w:val="28"/>
          <w:lang w:val="ru-RU"/>
        </w:rPr>
        <w:t>31.12.2020</w:t>
      </w:r>
      <w:r w:rsidRPr="00F25B69">
        <w:rPr>
          <w:sz w:val="28"/>
          <w:szCs w:val="28"/>
          <w:lang w:val="ru-RU"/>
        </w:rPr>
        <w:t>.</w:t>
      </w:r>
      <w:bookmarkEnd w:id="5"/>
      <w:bookmarkEnd w:id="6"/>
    </w:p>
    <w:p w14:paraId="75F7BA7E" w14:textId="77777777" w:rsidR="003D152A" w:rsidRPr="00F25B69" w:rsidRDefault="003D152A" w:rsidP="0084207B">
      <w:pPr>
        <w:pStyle w:val="Iauiue"/>
        <w:numPr>
          <w:ilvl w:val="2"/>
          <w:numId w:val="6"/>
        </w:numPr>
        <w:ind w:left="0" w:firstLine="0"/>
        <w:jc w:val="both"/>
        <w:rPr>
          <w:sz w:val="28"/>
          <w:szCs w:val="28"/>
          <w:lang w:val="ru-RU"/>
        </w:rPr>
      </w:pPr>
      <w:bookmarkStart w:id="7" w:name="_Ref46692576"/>
      <w:r w:rsidRPr="00F25B69">
        <w:rPr>
          <w:sz w:val="28"/>
          <w:szCs w:val="28"/>
          <w:lang w:val="ru-RU"/>
        </w:rPr>
        <w:t xml:space="preserve">Хранить в электронной форме не менее 5 лет </w:t>
      </w:r>
      <w:r w:rsidR="009B5609" w:rsidRPr="00F25B69">
        <w:rPr>
          <w:sz w:val="28"/>
          <w:szCs w:val="28"/>
          <w:lang w:val="ru-RU"/>
        </w:rPr>
        <w:t>отчеты</w:t>
      </w:r>
      <w:r w:rsidRPr="00F25B69">
        <w:rPr>
          <w:sz w:val="28"/>
          <w:szCs w:val="28"/>
          <w:lang w:val="ru-RU"/>
        </w:rPr>
        <w:t xml:space="preserve">, </w:t>
      </w:r>
      <w:r w:rsidR="000259AC" w:rsidRPr="00F25B69">
        <w:rPr>
          <w:sz w:val="28"/>
          <w:szCs w:val="28"/>
          <w:lang w:val="ru-RU"/>
        </w:rPr>
        <w:t>указанные в пунктах</w:t>
      </w:r>
      <w:r w:rsidR="003F73A0" w:rsidRPr="00F25B69">
        <w:rPr>
          <w:sz w:val="28"/>
          <w:szCs w:val="28"/>
          <w:lang w:val="ru-RU"/>
        </w:rPr>
        <w:t xml:space="preserve"> </w:t>
      </w:r>
      <w:r w:rsidR="008B71E2" w:rsidRPr="00F25B69">
        <w:rPr>
          <w:sz w:val="28"/>
          <w:szCs w:val="28"/>
          <w:lang w:val="ru-RU"/>
        </w:rPr>
        <w:fldChar w:fldCharType="begin"/>
      </w:r>
      <w:r w:rsidR="008B71E2" w:rsidRPr="00F25B69">
        <w:rPr>
          <w:sz w:val="28"/>
          <w:szCs w:val="28"/>
          <w:lang w:val="ru-RU"/>
        </w:rPr>
        <w:instrText xml:space="preserve"> REF _Ref46917737 \r \h </w:instrText>
      </w:r>
      <w:r w:rsidR="003C3FAD" w:rsidRPr="00F25B69">
        <w:rPr>
          <w:sz w:val="28"/>
          <w:szCs w:val="28"/>
          <w:lang w:val="ru-RU"/>
        </w:rPr>
        <w:instrText xml:space="preserve"> \* MERGEFORMAT </w:instrText>
      </w:r>
      <w:r w:rsidR="008B71E2" w:rsidRPr="00F25B69">
        <w:rPr>
          <w:sz w:val="28"/>
          <w:szCs w:val="28"/>
          <w:lang w:val="ru-RU"/>
        </w:rPr>
      </w:r>
      <w:r w:rsidR="008B71E2" w:rsidRPr="00F25B69">
        <w:rPr>
          <w:sz w:val="28"/>
          <w:szCs w:val="28"/>
          <w:lang w:val="ru-RU"/>
        </w:rPr>
        <w:fldChar w:fldCharType="separate"/>
      </w:r>
      <w:r w:rsidR="008B71E2" w:rsidRPr="00F25B69">
        <w:rPr>
          <w:sz w:val="28"/>
          <w:szCs w:val="28"/>
          <w:lang w:val="ru-RU"/>
        </w:rPr>
        <w:t>7.2</w:t>
      </w:r>
      <w:r w:rsidR="008B71E2" w:rsidRPr="00F25B69">
        <w:rPr>
          <w:sz w:val="28"/>
          <w:szCs w:val="28"/>
          <w:lang w:val="ru-RU"/>
        </w:rPr>
        <w:fldChar w:fldCharType="end"/>
      </w:r>
      <w:r w:rsidR="00BB39F1" w:rsidRPr="00BB39F1">
        <w:rPr>
          <w:sz w:val="28"/>
          <w:szCs w:val="28"/>
          <w:lang w:val="ru-RU"/>
        </w:rPr>
        <w:t>, 7.</w:t>
      </w:r>
      <w:r w:rsidR="00F6239C">
        <w:rPr>
          <w:sz w:val="28"/>
          <w:szCs w:val="28"/>
          <w:lang w:val="ru-RU"/>
        </w:rPr>
        <w:t>3</w:t>
      </w:r>
      <w:r w:rsidR="000A194E" w:rsidRPr="00F25B69">
        <w:rPr>
          <w:sz w:val="28"/>
          <w:szCs w:val="28"/>
          <w:lang w:val="ru-RU"/>
        </w:rPr>
        <w:t xml:space="preserve"> </w:t>
      </w:r>
      <w:r w:rsidR="003F73A0" w:rsidRPr="00F25B69">
        <w:rPr>
          <w:sz w:val="28"/>
          <w:szCs w:val="28"/>
          <w:lang w:val="ru-RU"/>
        </w:rPr>
        <w:t>Соглашения.</w:t>
      </w:r>
      <w:bookmarkEnd w:id="7"/>
    </w:p>
    <w:p w14:paraId="3BBA5BB3" w14:textId="77777777" w:rsidR="00D62AB7" w:rsidRPr="00F25B69" w:rsidRDefault="00D62AB7" w:rsidP="0084207B">
      <w:pPr>
        <w:pStyle w:val="Iauiue"/>
        <w:numPr>
          <w:ilvl w:val="2"/>
          <w:numId w:val="6"/>
        </w:numPr>
        <w:ind w:left="0" w:firstLine="0"/>
        <w:jc w:val="both"/>
        <w:rPr>
          <w:sz w:val="28"/>
          <w:szCs w:val="28"/>
          <w:lang w:val="ru-RU"/>
        </w:rPr>
      </w:pPr>
      <w:bookmarkStart w:id="8" w:name="_Ref46690812"/>
      <w:r w:rsidRPr="00F25B69">
        <w:rPr>
          <w:sz w:val="28"/>
          <w:szCs w:val="28"/>
          <w:lang w:val="ru-RU"/>
        </w:rPr>
        <w:t>В течение всего срока проведени</w:t>
      </w:r>
      <w:r w:rsidR="00A16C08" w:rsidRPr="00F25B69">
        <w:rPr>
          <w:sz w:val="28"/>
          <w:szCs w:val="28"/>
          <w:lang w:val="ru-RU"/>
        </w:rPr>
        <w:t>я</w:t>
      </w:r>
      <w:r w:rsidRPr="00F25B69">
        <w:rPr>
          <w:sz w:val="28"/>
          <w:szCs w:val="28"/>
          <w:lang w:val="ru-RU"/>
        </w:rPr>
        <w:t xml:space="preserve"> Мероприяти</w:t>
      </w:r>
      <w:r w:rsidR="000A194E" w:rsidRPr="00F25B69">
        <w:rPr>
          <w:sz w:val="28"/>
          <w:szCs w:val="28"/>
          <w:lang w:val="ru-RU"/>
        </w:rPr>
        <w:t>я</w:t>
      </w:r>
      <w:r w:rsidRPr="00F25B69">
        <w:rPr>
          <w:sz w:val="28"/>
          <w:szCs w:val="28"/>
          <w:lang w:val="ru-RU"/>
        </w:rPr>
        <w:t xml:space="preserve"> предоставлять </w:t>
      </w:r>
      <w:r w:rsidR="0036334C" w:rsidRPr="00F25B69">
        <w:rPr>
          <w:sz w:val="28"/>
          <w:szCs w:val="28"/>
          <w:lang w:val="ru-RU"/>
        </w:rPr>
        <w:t>АО «</w:t>
      </w:r>
      <w:r w:rsidRPr="00F25B69">
        <w:rPr>
          <w:sz w:val="28"/>
          <w:szCs w:val="28"/>
          <w:lang w:val="ru-RU"/>
        </w:rPr>
        <w:t>НСПК</w:t>
      </w:r>
      <w:r w:rsidR="0036334C" w:rsidRPr="00F25B69">
        <w:rPr>
          <w:sz w:val="28"/>
          <w:szCs w:val="28"/>
          <w:lang w:val="ru-RU"/>
        </w:rPr>
        <w:t>»</w:t>
      </w:r>
      <w:r w:rsidRPr="00F25B69">
        <w:rPr>
          <w:sz w:val="28"/>
          <w:szCs w:val="28"/>
          <w:lang w:val="ru-RU"/>
        </w:rPr>
        <w:t xml:space="preserve"> актуальн</w:t>
      </w:r>
      <w:r w:rsidR="0036334C" w:rsidRPr="00F25B69">
        <w:rPr>
          <w:sz w:val="28"/>
          <w:szCs w:val="28"/>
          <w:lang w:val="ru-RU"/>
        </w:rPr>
        <w:t>ую</w:t>
      </w:r>
      <w:r w:rsidRPr="00F25B69">
        <w:rPr>
          <w:sz w:val="28"/>
          <w:szCs w:val="28"/>
          <w:lang w:val="ru-RU"/>
        </w:rPr>
        <w:t xml:space="preserve"> </w:t>
      </w:r>
      <w:r w:rsidR="0036334C" w:rsidRPr="00F25B69">
        <w:rPr>
          <w:sz w:val="28"/>
          <w:szCs w:val="28"/>
          <w:lang w:val="ru-RU"/>
        </w:rPr>
        <w:t>информацию об идентификаторах</w:t>
      </w:r>
      <w:r w:rsidR="00CA4DD5">
        <w:rPr>
          <w:sz w:val="28"/>
          <w:szCs w:val="28"/>
          <w:lang w:val="ru-RU"/>
        </w:rPr>
        <w:t xml:space="preserve"> </w:t>
      </w:r>
      <w:r w:rsidR="00CA4DD5">
        <w:rPr>
          <w:rFonts w:eastAsia="Calibri"/>
          <w:sz w:val="28"/>
          <w:szCs w:val="28"/>
          <w:lang w:val="ru-RU" w:eastAsia="en-US"/>
        </w:rPr>
        <w:t>(</w:t>
      </w:r>
      <w:r w:rsidR="00CA4DD5">
        <w:rPr>
          <w:sz w:val="28"/>
          <w:szCs w:val="28"/>
          <w:lang w:val="ru-RU"/>
        </w:rPr>
        <w:t xml:space="preserve">Идентификатор </w:t>
      </w:r>
      <w:r w:rsidR="00CA4DD5" w:rsidRPr="005D06D6">
        <w:rPr>
          <w:sz w:val="28"/>
          <w:szCs w:val="28"/>
          <w:lang w:val="ru-RU"/>
        </w:rPr>
        <w:t>ТID</w:t>
      </w:r>
      <w:r w:rsidR="00CA4DD5">
        <w:rPr>
          <w:sz w:val="28"/>
          <w:szCs w:val="28"/>
          <w:lang w:val="ru-RU"/>
        </w:rPr>
        <w:t>, Идентификатор</w:t>
      </w:r>
      <w:r w:rsidR="00CA4DD5" w:rsidRPr="005D06D6">
        <w:rPr>
          <w:sz w:val="28"/>
          <w:szCs w:val="28"/>
          <w:lang w:val="ru-RU"/>
        </w:rPr>
        <w:t xml:space="preserve"> </w:t>
      </w:r>
      <w:r w:rsidR="00CA4DD5" w:rsidRPr="00F25B69">
        <w:rPr>
          <w:sz w:val="28"/>
          <w:szCs w:val="28"/>
          <w:lang w:val="en-US"/>
        </w:rPr>
        <w:t>MID</w:t>
      </w:r>
      <w:r w:rsidR="00CA4DD5">
        <w:rPr>
          <w:sz w:val="28"/>
          <w:szCs w:val="28"/>
          <w:lang w:val="ru-RU"/>
        </w:rPr>
        <w:t>)</w:t>
      </w:r>
      <w:r w:rsidR="0036334C" w:rsidRPr="00F25B69">
        <w:rPr>
          <w:sz w:val="28"/>
          <w:szCs w:val="28"/>
          <w:lang w:val="ru-RU"/>
        </w:rPr>
        <w:t>, присвоенны</w:t>
      </w:r>
      <w:r w:rsidR="000A194E" w:rsidRPr="00F25B69">
        <w:rPr>
          <w:sz w:val="28"/>
          <w:szCs w:val="28"/>
          <w:lang w:val="ru-RU"/>
        </w:rPr>
        <w:t>х</w:t>
      </w:r>
      <w:r w:rsidR="0036334C" w:rsidRPr="00F25B69">
        <w:rPr>
          <w:sz w:val="28"/>
          <w:szCs w:val="28"/>
          <w:lang w:val="ru-RU"/>
        </w:rPr>
        <w:t xml:space="preserve"> в целях учета оплаченных Туристских услу</w:t>
      </w:r>
      <w:r w:rsidR="000A194E" w:rsidRPr="00F25B69">
        <w:rPr>
          <w:sz w:val="28"/>
          <w:szCs w:val="28"/>
          <w:lang w:val="ru-RU"/>
        </w:rPr>
        <w:t>г и обеспечения расчета Выплаты</w:t>
      </w:r>
      <w:r w:rsidR="00E673D0" w:rsidRPr="00F25B69">
        <w:rPr>
          <w:sz w:val="28"/>
          <w:szCs w:val="28"/>
          <w:lang w:val="ru-RU"/>
        </w:rPr>
        <w:t>,</w:t>
      </w:r>
      <w:r w:rsidR="000A194E" w:rsidRPr="00F25B69">
        <w:rPr>
          <w:sz w:val="28"/>
          <w:szCs w:val="28"/>
          <w:lang w:val="ru-RU"/>
        </w:rPr>
        <w:t xml:space="preserve"> и</w:t>
      </w:r>
      <w:r w:rsidR="0036334C" w:rsidRPr="00F25B69">
        <w:rPr>
          <w:sz w:val="28"/>
          <w:szCs w:val="28"/>
          <w:lang w:val="ru-RU"/>
        </w:rPr>
        <w:t xml:space="preserve"> идентификатор</w:t>
      </w:r>
      <w:r w:rsidR="00143765">
        <w:rPr>
          <w:sz w:val="28"/>
          <w:szCs w:val="28"/>
          <w:lang w:val="ru-RU"/>
        </w:rPr>
        <w:t>е</w:t>
      </w:r>
      <w:r w:rsidR="0036334C" w:rsidRPr="00F25B69">
        <w:rPr>
          <w:sz w:val="28"/>
          <w:szCs w:val="28"/>
          <w:lang w:val="ru-RU"/>
        </w:rPr>
        <w:t xml:space="preserve"> эквайрера</w:t>
      </w:r>
      <w:r w:rsidR="00575BDB" w:rsidRPr="00F25B69">
        <w:rPr>
          <w:sz w:val="28"/>
          <w:szCs w:val="28"/>
          <w:lang w:val="ru-RU"/>
        </w:rPr>
        <w:t xml:space="preserve"> </w:t>
      </w:r>
      <w:r w:rsidR="00CA4DD5">
        <w:rPr>
          <w:rFonts w:eastAsia="Calibri"/>
          <w:sz w:val="28"/>
          <w:szCs w:val="28"/>
          <w:lang w:val="ru-RU" w:eastAsia="en-US"/>
        </w:rPr>
        <w:t>(</w:t>
      </w:r>
      <w:r w:rsidR="00CA4DD5" w:rsidRPr="00F25B69">
        <w:rPr>
          <w:sz w:val="28"/>
          <w:szCs w:val="28"/>
          <w:lang w:val="ru-RU"/>
        </w:rPr>
        <w:t>Банк ID</w:t>
      </w:r>
      <w:r w:rsidR="00CA4DD5">
        <w:rPr>
          <w:sz w:val="28"/>
          <w:szCs w:val="28"/>
          <w:lang w:val="ru-RU"/>
        </w:rPr>
        <w:t>)</w:t>
      </w:r>
      <w:r w:rsidR="00CA4DD5" w:rsidRPr="00F25B69">
        <w:rPr>
          <w:sz w:val="28"/>
          <w:szCs w:val="28"/>
          <w:lang w:val="ru-RU"/>
        </w:rPr>
        <w:t xml:space="preserve"> </w:t>
      </w:r>
      <w:r w:rsidR="00575BDB" w:rsidRPr="00F25B69">
        <w:rPr>
          <w:sz w:val="28"/>
          <w:szCs w:val="28"/>
          <w:lang w:val="ru-RU"/>
        </w:rPr>
        <w:t>(далее – Уведомление об идентификаторах)</w:t>
      </w:r>
      <w:r w:rsidRPr="00F25B69">
        <w:rPr>
          <w:sz w:val="28"/>
          <w:szCs w:val="28"/>
          <w:lang w:val="ru-RU"/>
        </w:rPr>
        <w:t xml:space="preserve">. </w:t>
      </w:r>
      <w:r w:rsidR="00575BDB" w:rsidRPr="00F25B69">
        <w:rPr>
          <w:sz w:val="28"/>
          <w:szCs w:val="28"/>
          <w:lang w:val="ru-RU"/>
        </w:rPr>
        <w:t xml:space="preserve">Уведомление об </w:t>
      </w:r>
      <w:r w:rsidR="00575BDB" w:rsidRPr="001A3144">
        <w:rPr>
          <w:sz w:val="28"/>
          <w:szCs w:val="28"/>
          <w:lang w:val="ru-RU"/>
        </w:rPr>
        <w:t xml:space="preserve">идентификаторах </w:t>
      </w:r>
      <w:r w:rsidR="000A194E" w:rsidRPr="001A3144">
        <w:rPr>
          <w:sz w:val="28"/>
          <w:szCs w:val="28"/>
          <w:lang w:val="ru-RU"/>
        </w:rPr>
        <w:t>предоставляются на постоянной</w:t>
      </w:r>
      <w:r w:rsidRPr="001A3144">
        <w:rPr>
          <w:sz w:val="28"/>
          <w:szCs w:val="28"/>
          <w:lang w:val="ru-RU"/>
        </w:rPr>
        <w:t xml:space="preserve"> основе в период проведения Мероприяти</w:t>
      </w:r>
      <w:r w:rsidR="000A194E" w:rsidRPr="001A3144">
        <w:rPr>
          <w:sz w:val="28"/>
          <w:szCs w:val="28"/>
          <w:lang w:val="ru-RU"/>
        </w:rPr>
        <w:t>я</w:t>
      </w:r>
      <w:r w:rsidRPr="001A3144">
        <w:rPr>
          <w:sz w:val="28"/>
          <w:szCs w:val="28"/>
          <w:lang w:val="ru-RU"/>
        </w:rPr>
        <w:t xml:space="preserve"> не </w:t>
      </w:r>
      <w:r w:rsidRPr="00F25B69">
        <w:rPr>
          <w:sz w:val="28"/>
          <w:szCs w:val="28"/>
          <w:lang w:val="ru-RU"/>
        </w:rPr>
        <w:t>позднее</w:t>
      </w:r>
      <w:r w:rsidR="00143765">
        <w:rPr>
          <w:sz w:val="28"/>
          <w:szCs w:val="28"/>
          <w:lang w:val="ru-RU"/>
        </w:rPr>
        <w:t xml:space="preserve"> чем за</w:t>
      </w:r>
      <w:r w:rsidRPr="00F25B69">
        <w:rPr>
          <w:sz w:val="28"/>
          <w:szCs w:val="28"/>
          <w:lang w:val="ru-RU"/>
        </w:rPr>
        <w:t xml:space="preserve"> 1 (</w:t>
      </w:r>
      <w:r w:rsidR="000C10A3" w:rsidRPr="00F25B69">
        <w:rPr>
          <w:sz w:val="28"/>
          <w:szCs w:val="28"/>
          <w:lang w:val="ru-RU"/>
        </w:rPr>
        <w:t>оди</w:t>
      </w:r>
      <w:r w:rsidR="000C10A3">
        <w:rPr>
          <w:sz w:val="28"/>
          <w:szCs w:val="28"/>
          <w:lang w:val="ru-RU"/>
        </w:rPr>
        <w:t>н</w:t>
      </w:r>
      <w:r w:rsidRPr="00F25B69">
        <w:rPr>
          <w:sz w:val="28"/>
          <w:szCs w:val="28"/>
          <w:lang w:val="ru-RU"/>
        </w:rPr>
        <w:t>) рабоч</w:t>
      </w:r>
      <w:r w:rsidR="00143765">
        <w:rPr>
          <w:sz w:val="28"/>
          <w:szCs w:val="28"/>
          <w:lang w:val="ru-RU"/>
        </w:rPr>
        <w:t>ий</w:t>
      </w:r>
      <w:r w:rsidRPr="00F25B69">
        <w:rPr>
          <w:sz w:val="28"/>
          <w:szCs w:val="28"/>
          <w:lang w:val="ru-RU"/>
        </w:rPr>
        <w:t xml:space="preserve"> д</w:t>
      </w:r>
      <w:r w:rsidR="00143765">
        <w:rPr>
          <w:sz w:val="28"/>
          <w:szCs w:val="28"/>
          <w:lang w:val="ru-RU"/>
        </w:rPr>
        <w:t>ень до даты</w:t>
      </w:r>
      <w:r w:rsidRPr="00F25B69">
        <w:rPr>
          <w:sz w:val="28"/>
          <w:szCs w:val="28"/>
          <w:lang w:val="ru-RU"/>
        </w:rPr>
        <w:t xml:space="preserve"> их </w:t>
      </w:r>
      <w:r w:rsidR="0036334C" w:rsidRPr="00F25B69">
        <w:rPr>
          <w:sz w:val="28"/>
          <w:szCs w:val="28"/>
          <w:lang w:val="ru-RU"/>
        </w:rPr>
        <w:t>изменения (</w:t>
      </w:r>
      <w:r w:rsidRPr="00F25B69">
        <w:rPr>
          <w:sz w:val="28"/>
          <w:szCs w:val="28"/>
          <w:lang w:val="ru-RU"/>
        </w:rPr>
        <w:t>обновления</w:t>
      </w:r>
      <w:r w:rsidR="0036334C" w:rsidRPr="00F25B69">
        <w:rPr>
          <w:sz w:val="28"/>
          <w:szCs w:val="28"/>
          <w:lang w:val="ru-RU"/>
        </w:rPr>
        <w:t>)</w:t>
      </w:r>
      <w:r w:rsidR="00213EFD" w:rsidRPr="00F25B69">
        <w:rPr>
          <w:sz w:val="28"/>
          <w:szCs w:val="28"/>
          <w:lang w:val="ru-RU"/>
        </w:rPr>
        <w:t xml:space="preserve"> по </w:t>
      </w:r>
      <w:r w:rsidR="000A194E" w:rsidRPr="00F25B69">
        <w:rPr>
          <w:sz w:val="28"/>
          <w:szCs w:val="28"/>
          <w:lang w:val="ru-RU"/>
        </w:rPr>
        <w:t>ф</w:t>
      </w:r>
      <w:r w:rsidR="00213EFD" w:rsidRPr="00F25B69">
        <w:rPr>
          <w:sz w:val="28"/>
          <w:szCs w:val="28"/>
          <w:lang w:val="ru-RU"/>
        </w:rPr>
        <w:t xml:space="preserve">орме, установленной Приложением </w:t>
      </w:r>
      <w:r w:rsidR="00E673D0" w:rsidRPr="00F25B69">
        <w:rPr>
          <w:sz w:val="28"/>
          <w:szCs w:val="28"/>
          <w:lang w:val="ru-RU"/>
        </w:rPr>
        <w:t>№</w:t>
      </w:r>
      <w:r w:rsidR="00FA1708" w:rsidRPr="00F25B69">
        <w:rPr>
          <w:sz w:val="28"/>
          <w:szCs w:val="28"/>
          <w:lang w:val="ru-RU"/>
        </w:rPr>
        <w:t xml:space="preserve">4 </w:t>
      </w:r>
      <w:r w:rsidR="00213EFD" w:rsidRPr="00F25B69">
        <w:rPr>
          <w:sz w:val="28"/>
          <w:szCs w:val="28"/>
          <w:lang w:val="ru-RU"/>
        </w:rPr>
        <w:t>к Соглашению</w:t>
      </w:r>
      <w:r w:rsidRPr="00F25B69">
        <w:rPr>
          <w:sz w:val="28"/>
          <w:szCs w:val="28"/>
          <w:lang w:val="ru-RU"/>
        </w:rPr>
        <w:t>.</w:t>
      </w:r>
      <w:bookmarkEnd w:id="8"/>
    </w:p>
    <w:p w14:paraId="775CB977" w14:textId="77777777" w:rsidR="00D47463" w:rsidRPr="00F25B69" w:rsidRDefault="00D47463" w:rsidP="00F9387F">
      <w:pPr>
        <w:pStyle w:val="Iauiue"/>
        <w:numPr>
          <w:ilvl w:val="2"/>
          <w:numId w:val="6"/>
        </w:numPr>
        <w:ind w:left="0" w:firstLine="0"/>
        <w:jc w:val="both"/>
        <w:rPr>
          <w:sz w:val="28"/>
          <w:szCs w:val="28"/>
          <w:lang w:val="ru-RU"/>
        </w:rPr>
      </w:pPr>
      <w:bookmarkStart w:id="9" w:name="_Ref46833100"/>
      <w:r w:rsidRPr="00F25B69">
        <w:rPr>
          <w:sz w:val="28"/>
          <w:szCs w:val="28"/>
          <w:lang w:val="ru-RU"/>
        </w:rPr>
        <w:t>Предоставить АО «НСПК»</w:t>
      </w:r>
      <w:r w:rsidR="008442C5">
        <w:rPr>
          <w:sz w:val="28"/>
          <w:szCs w:val="28"/>
          <w:lang w:val="ru-RU"/>
        </w:rPr>
        <w:t xml:space="preserve">, Федеральному агентству по туризму, </w:t>
      </w:r>
      <w:r w:rsidR="008442C5" w:rsidRPr="008442C5">
        <w:rPr>
          <w:sz w:val="28"/>
          <w:szCs w:val="28"/>
          <w:lang w:val="ru-RU"/>
        </w:rPr>
        <w:t>кредитным организациям –</w:t>
      </w:r>
      <w:r w:rsidR="008442C5">
        <w:rPr>
          <w:sz w:val="28"/>
          <w:szCs w:val="28"/>
          <w:lang w:val="ru-RU"/>
        </w:rPr>
        <w:t xml:space="preserve"> </w:t>
      </w:r>
      <w:r w:rsidR="008442C5" w:rsidRPr="008442C5">
        <w:rPr>
          <w:sz w:val="28"/>
          <w:szCs w:val="28"/>
          <w:lang w:val="ru-RU"/>
        </w:rPr>
        <w:t>участникам платежной системы «Мир»</w:t>
      </w:r>
      <w:r w:rsidR="008442C5" w:rsidRPr="00F25B69">
        <w:rPr>
          <w:sz w:val="28"/>
          <w:szCs w:val="28"/>
          <w:lang w:val="ru-RU"/>
        </w:rPr>
        <w:t xml:space="preserve"> </w:t>
      </w:r>
      <w:r w:rsidRPr="00F25B69">
        <w:rPr>
          <w:sz w:val="28"/>
          <w:szCs w:val="28"/>
          <w:lang w:val="ru-RU"/>
        </w:rPr>
        <w:t>разрешение на использование товарного знака (знака обслуживания</w:t>
      </w:r>
      <w:r w:rsidR="002A0A59" w:rsidRPr="00F25B69">
        <w:rPr>
          <w:sz w:val="28"/>
          <w:szCs w:val="28"/>
          <w:lang w:val="ru-RU"/>
        </w:rPr>
        <w:t>)/ разрешение на использование</w:t>
      </w:r>
      <w:r w:rsidRPr="00F25B69">
        <w:rPr>
          <w:sz w:val="28"/>
          <w:szCs w:val="28"/>
          <w:lang w:val="ru-RU"/>
        </w:rPr>
        <w:t xml:space="preserve"> обозначения </w:t>
      </w:r>
      <w:r w:rsidR="001F091D" w:rsidRPr="00F25B69">
        <w:rPr>
          <w:sz w:val="28"/>
          <w:szCs w:val="28"/>
          <w:lang w:val="ru-RU"/>
        </w:rPr>
        <w:t>Исполнителя</w:t>
      </w:r>
      <w:r w:rsidRPr="00F25B69">
        <w:rPr>
          <w:sz w:val="28"/>
          <w:szCs w:val="28"/>
          <w:lang w:val="ru-RU"/>
        </w:rPr>
        <w:t xml:space="preserve"> под </w:t>
      </w:r>
      <w:r w:rsidRPr="001A3144">
        <w:rPr>
          <w:sz w:val="28"/>
          <w:szCs w:val="28"/>
          <w:lang w:val="ru-RU"/>
        </w:rPr>
        <w:t xml:space="preserve">контролем правообладателя по форме, установленной в Приложении </w:t>
      </w:r>
      <w:r w:rsidR="00E673D0" w:rsidRPr="001A3144">
        <w:rPr>
          <w:sz w:val="28"/>
          <w:szCs w:val="28"/>
          <w:lang w:val="ru-RU"/>
        </w:rPr>
        <w:t>№</w:t>
      </w:r>
      <w:r w:rsidR="00FA1708" w:rsidRPr="001A3144">
        <w:rPr>
          <w:sz w:val="28"/>
          <w:szCs w:val="28"/>
          <w:lang w:val="ru-RU"/>
        </w:rPr>
        <w:t xml:space="preserve">5 </w:t>
      </w:r>
      <w:r w:rsidR="00040D0E">
        <w:rPr>
          <w:sz w:val="28"/>
          <w:szCs w:val="28"/>
          <w:lang w:val="ru-RU"/>
        </w:rPr>
        <w:t xml:space="preserve">к </w:t>
      </w:r>
      <w:r w:rsidRPr="001A3144">
        <w:rPr>
          <w:sz w:val="28"/>
          <w:szCs w:val="28"/>
          <w:lang w:val="ru-RU"/>
        </w:rPr>
        <w:t>Соглашени</w:t>
      </w:r>
      <w:r w:rsidR="00040D0E">
        <w:rPr>
          <w:sz w:val="28"/>
          <w:szCs w:val="28"/>
          <w:lang w:val="ru-RU"/>
        </w:rPr>
        <w:t>ю</w:t>
      </w:r>
      <w:r w:rsidRPr="001A3144">
        <w:rPr>
          <w:sz w:val="28"/>
          <w:szCs w:val="28"/>
          <w:lang w:val="ru-RU"/>
        </w:rPr>
        <w:t xml:space="preserve">, </w:t>
      </w:r>
      <w:r w:rsidR="000B13B7" w:rsidRPr="001A3144">
        <w:rPr>
          <w:sz w:val="28"/>
          <w:szCs w:val="28"/>
          <w:lang w:val="ru-RU"/>
        </w:rPr>
        <w:t xml:space="preserve">в </w:t>
      </w:r>
      <w:r w:rsidR="000B13B7" w:rsidRPr="00F25B69">
        <w:rPr>
          <w:sz w:val="28"/>
          <w:szCs w:val="28"/>
          <w:lang w:val="ru-RU"/>
        </w:rPr>
        <w:t xml:space="preserve">целях его </w:t>
      </w:r>
      <w:r w:rsidRPr="00F25B69">
        <w:rPr>
          <w:sz w:val="28"/>
          <w:szCs w:val="28"/>
          <w:lang w:val="ru-RU"/>
        </w:rPr>
        <w:t>размещени</w:t>
      </w:r>
      <w:r w:rsidR="000B13B7" w:rsidRPr="00F25B69">
        <w:rPr>
          <w:sz w:val="28"/>
          <w:szCs w:val="28"/>
          <w:lang w:val="ru-RU"/>
        </w:rPr>
        <w:t>я</w:t>
      </w:r>
      <w:r w:rsidRPr="00F25B69">
        <w:rPr>
          <w:sz w:val="28"/>
          <w:szCs w:val="28"/>
          <w:lang w:val="ru-RU"/>
        </w:rPr>
        <w:t xml:space="preserve"> </w:t>
      </w:r>
      <w:r w:rsidR="002B1D44" w:rsidRPr="00F25B69">
        <w:rPr>
          <w:sz w:val="28"/>
          <w:szCs w:val="28"/>
          <w:lang w:val="ru-RU"/>
        </w:rPr>
        <w:t xml:space="preserve">АО «НСПК» </w:t>
      </w:r>
      <w:r w:rsidR="008442C5">
        <w:rPr>
          <w:sz w:val="28"/>
          <w:szCs w:val="28"/>
          <w:lang w:val="ru-RU"/>
        </w:rPr>
        <w:t>и (или) Федеральным агентством по туризму</w:t>
      </w:r>
      <w:r w:rsidR="008442C5" w:rsidRPr="00F25B69">
        <w:rPr>
          <w:sz w:val="28"/>
          <w:szCs w:val="28"/>
          <w:lang w:val="ru-RU"/>
        </w:rPr>
        <w:t xml:space="preserve"> </w:t>
      </w:r>
      <w:r w:rsidR="008442C5">
        <w:rPr>
          <w:sz w:val="28"/>
          <w:szCs w:val="28"/>
          <w:lang w:val="ru-RU"/>
        </w:rPr>
        <w:t xml:space="preserve">и (или) </w:t>
      </w:r>
      <w:r w:rsidR="008442C5" w:rsidRPr="008442C5">
        <w:rPr>
          <w:sz w:val="28"/>
          <w:szCs w:val="28"/>
          <w:lang w:val="ru-RU"/>
        </w:rPr>
        <w:t>кредитным</w:t>
      </w:r>
      <w:r w:rsidR="008442C5">
        <w:rPr>
          <w:sz w:val="28"/>
          <w:szCs w:val="28"/>
          <w:lang w:val="ru-RU"/>
        </w:rPr>
        <w:t>и</w:t>
      </w:r>
      <w:r w:rsidR="008442C5" w:rsidRPr="008442C5">
        <w:rPr>
          <w:sz w:val="28"/>
          <w:szCs w:val="28"/>
          <w:lang w:val="ru-RU"/>
        </w:rPr>
        <w:t xml:space="preserve"> организациям</w:t>
      </w:r>
      <w:r w:rsidR="008442C5">
        <w:rPr>
          <w:sz w:val="28"/>
          <w:szCs w:val="28"/>
          <w:lang w:val="ru-RU"/>
        </w:rPr>
        <w:t>и</w:t>
      </w:r>
      <w:r w:rsidR="008442C5" w:rsidRPr="008442C5">
        <w:rPr>
          <w:sz w:val="28"/>
          <w:szCs w:val="28"/>
          <w:lang w:val="ru-RU"/>
        </w:rPr>
        <w:t xml:space="preserve"> –участникам</w:t>
      </w:r>
      <w:r w:rsidR="008442C5">
        <w:rPr>
          <w:sz w:val="28"/>
          <w:szCs w:val="28"/>
          <w:lang w:val="ru-RU"/>
        </w:rPr>
        <w:t>и</w:t>
      </w:r>
      <w:r w:rsidR="008442C5" w:rsidRPr="008442C5">
        <w:rPr>
          <w:sz w:val="28"/>
          <w:szCs w:val="28"/>
          <w:lang w:val="ru-RU"/>
        </w:rPr>
        <w:t xml:space="preserve"> платежной системы «Мир»</w:t>
      </w:r>
      <w:r w:rsidR="008442C5">
        <w:rPr>
          <w:sz w:val="28"/>
          <w:szCs w:val="28"/>
          <w:lang w:val="ru-RU"/>
        </w:rPr>
        <w:t xml:space="preserve"> </w:t>
      </w:r>
      <w:r w:rsidR="007A380D" w:rsidRPr="00F25B69">
        <w:rPr>
          <w:sz w:val="28"/>
          <w:szCs w:val="28"/>
          <w:lang w:val="ru-RU"/>
        </w:rPr>
        <w:t>в материалах</w:t>
      </w:r>
      <w:r w:rsidR="000B13B7" w:rsidRPr="00F25B69">
        <w:rPr>
          <w:sz w:val="28"/>
          <w:szCs w:val="28"/>
          <w:lang w:val="ru-RU"/>
        </w:rPr>
        <w:t xml:space="preserve">, </w:t>
      </w:r>
      <w:r w:rsidRPr="00F25B69">
        <w:rPr>
          <w:sz w:val="28"/>
          <w:szCs w:val="28"/>
          <w:lang w:val="ru-RU"/>
        </w:rPr>
        <w:t>информир</w:t>
      </w:r>
      <w:r w:rsidR="000B13B7" w:rsidRPr="00F25B69">
        <w:rPr>
          <w:sz w:val="28"/>
          <w:szCs w:val="28"/>
          <w:lang w:val="ru-RU"/>
        </w:rPr>
        <w:t>ующих</w:t>
      </w:r>
      <w:r w:rsidRPr="00F25B69">
        <w:rPr>
          <w:sz w:val="28"/>
          <w:szCs w:val="28"/>
          <w:lang w:val="ru-RU"/>
        </w:rPr>
        <w:t xml:space="preserve"> физических лиц о Мероприятии.</w:t>
      </w:r>
      <w:bookmarkEnd w:id="9"/>
    </w:p>
    <w:p w14:paraId="3B440976" w14:textId="77777777" w:rsidR="00757681" w:rsidRPr="00F25B69" w:rsidRDefault="00975BB1" w:rsidP="0084207B">
      <w:pPr>
        <w:pStyle w:val="Iauiue"/>
        <w:numPr>
          <w:ilvl w:val="2"/>
          <w:numId w:val="6"/>
        </w:numPr>
        <w:ind w:left="0" w:firstLine="0"/>
        <w:jc w:val="both"/>
        <w:rPr>
          <w:sz w:val="28"/>
          <w:szCs w:val="28"/>
          <w:lang w:val="ru-RU"/>
        </w:rPr>
      </w:pPr>
      <w:bookmarkStart w:id="10" w:name="_Ref46690074"/>
      <w:r w:rsidRPr="00F25B69">
        <w:rPr>
          <w:sz w:val="28"/>
          <w:szCs w:val="28"/>
          <w:lang w:val="ru-RU"/>
        </w:rPr>
        <w:t>Н</w:t>
      </w:r>
      <w:r w:rsidR="00A04555" w:rsidRPr="00F25B69">
        <w:rPr>
          <w:sz w:val="28"/>
          <w:szCs w:val="28"/>
          <w:lang w:val="ru-RU"/>
        </w:rPr>
        <w:t xml:space="preserve">е позднее </w:t>
      </w:r>
      <w:r w:rsidRPr="00F25B69">
        <w:rPr>
          <w:sz w:val="28"/>
          <w:szCs w:val="28"/>
          <w:lang w:val="ru-RU"/>
        </w:rPr>
        <w:t xml:space="preserve">5 (Пяти) календарных дней с даты получения от АО «НСПК» </w:t>
      </w:r>
      <w:r w:rsidR="00EA4FB4" w:rsidRPr="00F25B69">
        <w:rPr>
          <w:sz w:val="28"/>
          <w:szCs w:val="28"/>
          <w:lang w:val="ru-RU"/>
        </w:rPr>
        <w:t xml:space="preserve">Отчета </w:t>
      </w:r>
      <w:r w:rsidRPr="00F25B69">
        <w:rPr>
          <w:sz w:val="28"/>
          <w:szCs w:val="28"/>
          <w:lang w:val="ru-RU"/>
        </w:rPr>
        <w:t xml:space="preserve">в порядке, установленном разделом </w:t>
      </w:r>
      <w:r w:rsidRPr="00F25B69">
        <w:rPr>
          <w:sz w:val="28"/>
          <w:szCs w:val="28"/>
          <w:lang w:val="ru-RU"/>
        </w:rPr>
        <w:fldChar w:fldCharType="begin"/>
      </w:r>
      <w:r w:rsidRPr="00F25B69">
        <w:rPr>
          <w:sz w:val="28"/>
          <w:szCs w:val="28"/>
          <w:lang w:val="ru-RU"/>
        </w:rPr>
        <w:instrText xml:space="preserve"> REF _Ref46525468 \r \h </w:instrText>
      </w:r>
      <w:r w:rsidR="003C3FAD" w:rsidRPr="00F25B69">
        <w:rPr>
          <w:sz w:val="28"/>
          <w:szCs w:val="28"/>
          <w:lang w:val="ru-RU"/>
        </w:rPr>
        <w:instrText xml:space="preserve"> \* MERGEFORMAT </w:instrText>
      </w:r>
      <w:r w:rsidRPr="00F25B69">
        <w:rPr>
          <w:sz w:val="28"/>
          <w:szCs w:val="28"/>
          <w:lang w:val="ru-RU"/>
        </w:rPr>
      </w:r>
      <w:r w:rsidRPr="00F25B69">
        <w:rPr>
          <w:sz w:val="28"/>
          <w:szCs w:val="28"/>
          <w:lang w:val="ru-RU"/>
        </w:rPr>
        <w:fldChar w:fldCharType="separate"/>
      </w:r>
      <w:r w:rsidRPr="00F25B69">
        <w:rPr>
          <w:sz w:val="28"/>
          <w:szCs w:val="28"/>
          <w:lang w:val="ru-RU"/>
        </w:rPr>
        <w:t>6</w:t>
      </w:r>
      <w:r w:rsidRPr="00F25B69">
        <w:rPr>
          <w:sz w:val="28"/>
          <w:szCs w:val="28"/>
          <w:lang w:val="ru-RU"/>
        </w:rPr>
        <w:fldChar w:fldCharType="end"/>
      </w:r>
      <w:r w:rsidRPr="00F25B69">
        <w:rPr>
          <w:sz w:val="28"/>
          <w:szCs w:val="28"/>
          <w:lang w:val="ru-RU"/>
        </w:rPr>
        <w:t xml:space="preserve"> и пунктом</w:t>
      </w:r>
      <w:r w:rsidR="00F230BA" w:rsidRPr="00F6239C">
        <w:rPr>
          <w:sz w:val="28"/>
          <w:szCs w:val="28"/>
          <w:lang w:val="ru-RU"/>
        </w:rPr>
        <w:t xml:space="preserve"> 7.</w:t>
      </w:r>
      <w:r w:rsidR="000E2A1B">
        <w:rPr>
          <w:sz w:val="28"/>
          <w:szCs w:val="28"/>
          <w:lang w:val="ru-RU"/>
        </w:rPr>
        <w:t>1</w:t>
      </w:r>
      <w:r w:rsidRPr="00F25B69">
        <w:rPr>
          <w:sz w:val="28"/>
          <w:szCs w:val="28"/>
          <w:lang w:val="ru-RU"/>
        </w:rPr>
        <w:t xml:space="preserve"> Соглашения, </w:t>
      </w:r>
      <w:r w:rsidR="00757681" w:rsidRPr="00F25B69">
        <w:rPr>
          <w:sz w:val="28"/>
          <w:szCs w:val="28"/>
          <w:lang w:val="ru-RU"/>
        </w:rPr>
        <w:t xml:space="preserve">предоставлять </w:t>
      </w:r>
      <w:r w:rsidRPr="00F25B69">
        <w:rPr>
          <w:sz w:val="28"/>
          <w:szCs w:val="28"/>
          <w:lang w:val="ru-RU"/>
        </w:rPr>
        <w:t>в АО «</w:t>
      </w:r>
      <w:r w:rsidR="00757681" w:rsidRPr="00F25B69">
        <w:rPr>
          <w:sz w:val="28"/>
          <w:szCs w:val="28"/>
          <w:lang w:val="ru-RU"/>
        </w:rPr>
        <w:t>НСПК</w:t>
      </w:r>
      <w:r w:rsidRPr="00F25B69">
        <w:rPr>
          <w:sz w:val="28"/>
          <w:szCs w:val="28"/>
          <w:lang w:val="ru-RU"/>
        </w:rPr>
        <w:t>»</w:t>
      </w:r>
      <w:r w:rsidR="00757681" w:rsidRPr="00F25B69">
        <w:rPr>
          <w:sz w:val="28"/>
          <w:szCs w:val="28"/>
          <w:lang w:val="ru-RU"/>
        </w:rPr>
        <w:t xml:space="preserve"> </w:t>
      </w:r>
      <w:r w:rsidR="00EA4FB4" w:rsidRPr="00F25B69">
        <w:rPr>
          <w:sz w:val="28"/>
          <w:szCs w:val="28"/>
          <w:lang w:val="ru-RU"/>
        </w:rPr>
        <w:t>Отчет</w:t>
      </w:r>
      <w:r w:rsidR="00690BCA" w:rsidRPr="00F25B69">
        <w:rPr>
          <w:sz w:val="28"/>
          <w:szCs w:val="28"/>
          <w:lang w:val="ru-RU"/>
        </w:rPr>
        <w:t xml:space="preserve">, содержащий в том числе </w:t>
      </w:r>
      <w:r w:rsidR="00757681" w:rsidRPr="00F25B69">
        <w:rPr>
          <w:sz w:val="28"/>
          <w:szCs w:val="28"/>
          <w:lang w:val="ru-RU"/>
        </w:rPr>
        <w:t xml:space="preserve">данные по операциям </w:t>
      </w:r>
      <w:r w:rsidRPr="00F25B69">
        <w:rPr>
          <w:sz w:val="28"/>
          <w:szCs w:val="28"/>
          <w:lang w:val="ru-RU"/>
        </w:rPr>
        <w:t xml:space="preserve">оплаты Туристской услуги и (или) </w:t>
      </w:r>
      <w:r w:rsidR="00757681" w:rsidRPr="00F25B69">
        <w:rPr>
          <w:sz w:val="28"/>
          <w:szCs w:val="28"/>
          <w:lang w:val="ru-RU"/>
        </w:rPr>
        <w:t>возврата денежных средств,</w:t>
      </w:r>
      <w:r w:rsidR="00D62AB7" w:rsidRPr="00F25B69">
        <w:rPr>
          <w:sz w:val="28"/>
          <w:szCs w:val="28"/>
          <w:lang w:val="ru-RU"/>
        </w:rPr>
        <w:t xml:space="preserve"> в связи </w:t>
      </w:r>
      <w:r w:rsidR="002B1D44" w:rsidRPr="00F25B69">
        <w:rPr>
          <w:sz w:val="28"/>
          <w:szCs w:val="28"/>
          <w:lang w:val="ru-RU"/>
        </w:rPr>
        <w:t xml:space="preserve">с расторжением договора о реализации </w:t>
      </w:r>
      <w:r w:rsidR="00C326C7" w:rsidRPr="00F25B69">
        <w:rPr>
          <w:sz w:val="28"/>
          <w:szCs w:val="28"/>
          <w:lang w:val="ru-RU"/>
        </w:rPr>
        <w:t xml:space="preserve">Туристской </w:t>
      </w:r>
      <w:r w:rsidR="002B1D44" w:rsidRPr="00F25B69">
        <w:rPr>
          <w:sz w:val="28"/>
          <w:szCs w:val="28"/>
          <w:lang w:val="ru-RU"/>
        </w:rPr>
        <w:t>услуги</w:t>
      </w:r>
      <w:r w:rsidR="00DF720D" w:rsidRPr="00F6239C">
        <w:rPr>
          <w:sz w:val="28"/>
          <w:szCs w:val="28"/>
          <w:lang w:val="ru-RU"/>
        </w:rPr>
        <w:t>, либо</w:t>
      </w:r>
      <w:r w:rsidR="00817C21" w:rsidRPr="00F6239C">
        <w:rPr>
          <w:sz w:val="28"/>
          <w:szCs w:val="28"/>
          <w:lang w:val="ru-RU"/>
        </w:rPr>
        <w:t xml:space="preserve"> в связи с</w:t>
      </w:r>
      <w:r w:rsidR="00DF720D" w:rsidRPr="00F6239C">
        <w:rPr>
          <w:sz w:val="28"/>
          <w:szCs w:val="28"/>
          <w:lang w:val="ru-RU"/>
        </w:rPr>
        <w:t xml:space="preserve"> возврат</w:t>
      </w:r>
      <w:r w:rsidR="00817C21" w:rsidRPr="00F6239C">
        <w:rPr>
          <w:sz w:val="28"/>
          <w:szCs w:val="28"/>
          <w:lang w:val="ru-RU"/>
        </w:rPr>
        <w:t>ом</w:t>
      </w:r>
      <w:r w:rsidR="00DF720D" w:rsidRPr="00F6239C">
        <w:rPr>
          <w:sz w:val="28"/>
          <w:szCs w:val="28"/>
          <w:lang w:val="ru-RU"/>
        </w:rPr>
        <w:t xml:space="preserve"> части стоимости Туристкой услуги</w:t>
      </w:r>
      <w:r w:rsidR="00690BCA" w:rsidRPr="00F25B69">
        <w:rPr>
          <w:sz w:val="28"/>
          <w:szCs w:val="28"/>
          <w:lang w:val="ru-RU"/>
        </w:rPr>
        <w:t>,</w:t>
      </w:r>
      <w:r w:rsidR="00D62AB7" w:rsidRPr="00F25B69">
        <w:rPr>
          <w:sz w:val="28"/>
          <w:szCs w:val="28"/>
          <w:lang w:val="ru-RU"/>
        </w:rPr>
        <w:t xml:space="preserve"> </w:t>
      </w:r>
      <w:r w:rsidRPr="00F25B69">
        <w:rPr>
          <w:sz w:val="28"/>
          <w:szCs w:val="28"/>
          <w:lang w:val="ru-RU"/>
        </w:rPr>
        <w:t>в порядке</w:t>
      </w:r>
      <w:r w:rsidR="004835DA" w:rsidRPr="00F25B69">
        <w:rPr>
          <w:sz w:val="28"/>
          <w:szCs w:val="28"/>
          <w:lang w:val="ru-RU"/>
        </w:rPr>
        <w:t xml:space="preserve">, определенном разделом </w:t>
      </w:r>
      <w:r w:rsidR="004835DA" w:rsidRPr="00F25B69">
        <w:rPr>
          <w:sz w:val="28"/>
          <w:szCs w:val="28"/>
          <w:highlight w:val="yellow"/>
          <w:lang w:val="ru-RU"/>
        </w:rPr>
        <w:fldChar w:fldCharType="begin"/>
      </w:r>
      <w:r w:rsidR="004835DA" w:rsidRPr="00F25B69">
        <w:rPr>
          <w:sz w:val="28"/>
          <w:szCs w:val="28"/>
          <w:lang w:val="ru-RU"/>
        </w:rPr>
        <w:instrText xml:space="preserve"> REF _Ref46525468 \r \h </w:instrText>
      </w:r>
      <w:r w:rsidR="00902A49" w:rsidRPr="00F25B69">
        <w:rPr>
          <w:sz w:val="28"/>
          <w:szCs w:val="28"/>
          <w:highlight w:val="yellow"/>
          <w:lang w:val="ru-RU"/>
        </w:rPr>
        <w:instrText xml:space="preserve"> \* MERGEFORMAT </w:instrText>
      </w:r>
      <w:r w:rsidR="004835DA" w:rsidRPr="00F25B69">
        <w:rPr>
          <w:sz w:val="28"/>
          <w:szCs w:val="28"/>
          <w:highlight w:val="yellow"/>
          <w:lang w:val="ru-RU"/>
        </w:rPr>
      </w:r>
      <w:r w:rsidR="004835DA" w:rsidRPr="00F25B69">
        <w:rPr>
          <w:sz w:val="28"/>
          <w:szCs w:val="28"/>
          <w:highlight w:val="yellow"/>
          <w:lang w:val="ru-RU"/>
        </w:rPr>
        <w:fldChar w:fldCharType="separate"/>
      </w:r>
      <w:r w:rsidR="00BC6867" w:rsidRPr="00F25B69">
        <w:rPr>
          <w:sz w:val="28"/>
          <w:szCs w:val="28"/>
          <w:lang w:val="ru-RU"/>
        </w:rPr>
        <w:t>6</w:t>
      </w:r>
      <w:r w:rsidR="004835DA" w:rsidRPr="00F25B69">
        <w:rPr>
          <w:sz w:val="28"/>
          <w:szCs w:val="28"/>
          <w:highlight w:val="yellow"/>
          <w:lang w:val="ru-RU"/>
        </w:rPr>
        <w:fldChar w:fldCharType="end"/>
      </w:r>
      <w:r w:rsidRPr="00F25B69">
        <w:rPr>
          <w:sz w:val="28"/>
          <w:szCs w:val="28"/>
          <w:lang w:val="ru-RU"/>
        </w:rPr>
        <w:t xml:space="preserve"> и пунктом </w:t>
      </w:r>
      <w:r w:rsidRPr="00F25B69">
        <w:rPr>
          <w:sz w:val="28"/>
          <w:szCs w:val="28"/>
          <w:highlight w:val="yellow"/>
          <w:lang w:val="ru-RU"/>
        </w:rPr>
        <w:fldChar w:fldCharType="begin"/>
      </w:r>
      <w:r w:rsidRPr="00F25B69">
        <w:rPr>
          <w:sz w:val="28"/>
          <w:szCs w:val="28"/>
          <w:lang w:val="ru-RU"/>
        </w:rPr>
        <w:instrText xml:space="preserve"> REF _Ref46917737 \r \h </w:instrText>
      </w:r>
      <w:r w:rsidR="003C3FAD" w:rsidRPr="00F25B69">
        <w:rPr>
          <w:sz w:val="28"/>
          <w:szCs w:val="28"/>
          <w:highlight w:val="yellow"/>
          <w:lang w:val="ru-RU"/>
        </w:rPr>
        <w:instrText xml:space="preserve"> \* MERGEFORMAT </w:instrText>
      </w:r>
      <w:r w:rsidRPr="00F25B69">
        <w:rPr>
          <w:sz w:val="28"/>
          <w:szCs w:val="28"/>
          <w:highlight w:val="yellow"/>
          <w:lang w:val="ru-RU"/>
        </w:rPr>
      </w:r>
      <w:r w:rsidRPr="00F25B69">
        <w:rPr>
          <w:sz w:val="28"/>
          <w:szCs w:val="28"/>
          <w:highlight w:val="yellow"/>
          <w:lang w:val="ru-RU"/>
        </w:rPr>
        <w:fldChar w:fldCharType="separate"/>
      </w:r>
      <w:r w:rsidRPr="00F25B69">
        <w:rPr>
          <w:sz w:val="28"/>
          <w:szCs w:val="28"/>
          <w:lang w:val="ru-RU"/>
        </w:rPr>
        <w:t>7.2</w:t>
      </w:r>
      <w:r w:rsidRPr="00F25B69">
        <w:rPr>
          <w:sz w:val="28"/>
          <w:szCs w:val="28"/>
          <w:highlight w:val="yellow"/>
          <w:lang w:val="ru-RU"/>
        </w:rPr>
        <w:fldChar w:fldCharType="end"/>
      </w:r>
      <w:r w:rsidR="00AA46F3" w:rsidRPr="00F6239C">
        <w:rPr>
          <w:sz w:val="28"/>
          <w:szCs w:val="28"/>
          <w:lang w:val="ru-RU"/>
        </w:rPr>
        <w:t xml:space="preserve">, </w:t>
      </w:r>
      <w:r w:rsidR="00F6239C" w:rsidRPr="00F6239C">
        <w:rPr>
          <w:sz w:val="28"/>
          <w:szCs w:val="28"/>
          <w:lang w:val="ru-RU"/>
        </w:rPr>
        <w:t>7.3</w:t>
      </w:r>
      <w:r w:rsidR="004835DA" w:rsidRPr="00F25B69">
        <w:rPr>
          <w:sz w:val="28"/>
          <w:szCs w:val="28"/>
          <w:lang w:val="ru-RU"/>
        </w:rPr>
        <w:t xml:space="preserve"> Соглашения</w:t>
      </w:r>
      <w:r w:rsidR="00757681" w:rsidRPr="00F25B69">
        <w:rPr>
          <w:sz w:val="28"/>
          <w:szCs w:val="28"/>
          <w:lang w:val="ru-RU"/>
        </w:rPr>
        <w:t>.</w:t>
      </w:r>
      <w:bookmarkEnd w:id="10"/>
    </w:p>
    <w:p w14:paraId="3C2BB7D4" w14:textId="77777777" w:rsidR="00CC4F39" w:rsidRPr="00F25B69" w:rsidRDefault="00CC4F39" w:rsidP="0084207B">
      <w:pPr>
        <w:pStyle w:val="Iauiue"/>
        <w:numPr>
          <w:ilvl w:val="2"/>
          <w:numId w:val="6"/>
        </w:numPr>
        <w:ind w:left="0" w:firstLine="0"/>
        <w:jc w:val="both"/>
        <w:rPr>
          <w:sz w:val="28"/>
          <w:szCs w:val="28"/>
          <w:lang w:val="ru-RU"/>
        </w:rPr>
      </w:pPr>
      <w:r w:rsidRPr="00F25B69">
        <w:rPr>
          <w:sz w:val="28"/>
          <w:szCs w:val="28"/>
          <w:lang w:val="ru-RU"/>
        </w:rPr>
        <w:t xml:space="preserve">Незамедлительно информировать </w:t>
      </w:r>
      <w:r w:rsidR="0057552A" w:rsidRPr="00F25B69">
        <w:rPr>
          <w:sz w:val="28"/>
          <w:szCs w:val="28"/>
          <w:lang w:val="ru-RU"/>
        </w:rPr>
        <w:t>АО «</w:t>
      </w:r>
      <w:r w:rsidRPr="00F25B69">
        <w:rPr>
          <w:sz w:val="28"/>
          <w:szCs w:val="28"/>
          <w:lang w:val="ru-RU"/>
        </w:rPr>
        <w:t>НСПК</w:t>
      </w:r>
      <w:r w:rsidR="0057552A" w:rsidRPr="00F25B69">
        <w:rPr>
          <w:sz w:val="28"/>
          <w:szCs w:val="28"/>
          <w:lang w:val="ru-RU"/>
        </w:rPr>
        <w:t>»</w:t>
      </w:r>
      <w:r w:rsidRPr="00F25B69">
        <w:rPr>
          <w:sz w:val="28"/>
          <w:szCs w:val="28"/>
          <w:lang w:val="ru-RU"/>
        </w:rPr>
        <w:t xml:space="preserve"> о случаях возникновения обстоятельств, препятствующих исполнению Соглашения.</w:t>
      </w:r>
    </w:p>
    <w:p w14:paraId="74381030" w14:textId="77777777" w:rsidR="00E77889" w:rsidRPr="00F25B69" w:rsidRDefault="00A16C08" w:rsidP="0084207B">
      <w:pPr>
        <w:pStyle w:val="Iauiue"/>
        <w:numPr>
          <w:ilvl w:val="2"/>
          <w:numId w:val="6"/>
        </w:numPr>
        <w:ind w:left="0" w:firstLine="0"/>
        <w:jc w:val="both"/>
        <w:rPr>
          <w:sz w:val="28"/>
          <w:szCs w:val="28"/>
          <w:lang w:val="ru-RU"/>
        </w:rPr>
      </w:pPr>
      <w:bookmarkStart w:id="11" w:name="_Ref46833577"/>
      <w:r w:rsidRPr="00F25B69">
        <w:rPr>
          <w:sz w:val="28"/>
          <w:szCs w:val="28"/>
          <w:lang w:val="ru-RU"/>
        </w:rPr>
        <w:t>П</w:t>
      </w:r>
      <w:r w:rsidR="00E77889" w:rsidRPr="00F25B69">
        <w:rPr>
          <w:sz w:val="28"/>
          <w:szCs w:val="28"/>
          <w:lang w:val="ru-RU"/>
        </w:rPr>
        <w:t xml:space="preserve">олучать предварительное согласие </w:t>
      </w:r>
      <w:r w:rsidR="0057552A" w:rsidRPr="00F25B69">
        <w:rPr>
          <w:sz w:val="28"/>
          <w:szCs w:val="28"/>
          <w:lang w:val="ru-RU"/>
        </w:rPr>
        <w:t>АО «</w:t>
      </w:r>
      <w:r w:rsidR="00E77889" w:rsidRPr="00F25B69">
        <w:rPr>
          <w:sz w:val="28"/>
          <w:szCs w:val="28"/>
          <w:lang w:val="ru-RU"/>
        </w:rPr>
        <w:t>НСПК</w:t>
      </w:r>
      <w:r w:rsidR="0057552A" w:rsidRPr="00F25B69">
        <w:rPr>
          <w:sz w:val="28"/>
          <w:szCs w:val="28"/>
          <w:lang w:val="ru-RU"/>
        </w:rPr>
        <w:t>»</w:t>
      </w:r>
      <w:r w:rsidR="00E77889" w:rsidRPr="00F25B69">
        <w:rPr>
          <w:sz w:val="28"/>
          <w:szCs w:val="28"/>
          <w:lang w:val="ru-RU"/>
        </w:rPr>
        <w:t xml:space="preserve"> </w:t>
      </w:r>
      <w:r w:rsidR="0057552A" w:rsidRPr="00F25B69">
        <w:rPr>
          <w:sz w:val="28"/>
          <w:szCs w:val="28"/>
          <w:lang w:val="ru-RU"/>
        </w:rPr>
        <w:t xml:space="preserve">с использованием </w:t>
      </w:r>
      <w:r w:rsidR="0057552A" w:rsidRPr="001A3144">
        <w:rPr>
          <w:sz w:val="28"/>
          <w:szCs w:val="28"/>
          <w:lang w:val="ru-RU"/>
        </w:rPr>
        <w:t>следующих адресов электронной почты АО «НСПК»</w:t>
      </w:r>
      <w:r w:rsidR="00040D0E">
        <w:rPr>
          <w:sz w:val="28"/>
          <w:szCs w:val="28"/>
          <w:lang w:val="ru-RU"/>
        </w:rPr>
        <w:t>:</w:t>
      </w:r>
      <w:r w:rsidR="0057552A" w:rsidRPr="001A3144">
        <w:rPr>
          <w:sz w:val="28"/>
          <w:szCs w:val="28"/>
          <w:lang w:val="ru-RU"/>
        </w:rPr>
        <w:t xml:space="preserve"> </w:t>
      </w:r>
      <w:hyperlink r:id="rId15" w:history="1">
        <w:r w:rsidR="0057552A" w:rsidRPr="001A3144">
          <w:rPr>
            <w:rStyle w:val="a7"/>
            <w:color w:val="auto"/>
            <w:sz w:val="28"/>
            <w:szCs w:val="28"/>
            <w:lang w:val="en-US"/>
          </w:rPr>
          <w:t>media</w:t>
        </w:r>
        <w:r w:rsidR="0057552A" w:rsidRPr="001A3144">
          <w:rPr>
            <w:rStyle w:val="a7"/>
            <w:color w:val="auto"/>
            <w:sz w:val="28"/>
            <w:szCs w:val="28"/>
            <w:lang w:val="ru-RU"/>
          </w:rPr>
          <w:t>@</w:t>
        </w:r>
        <w:r w:rsidR="0057552A" w:rsidRPr="001A3144">
          <w:rPr>
            <w:rStyle w:val="a7"/>
            <w:color w:val="auto"/>
            <w:sz w:val="28"/>
            <w:szCs w:val="28"/>
            <w:lang w:val="en-US"/>
          </w:rPr>
          <w:t>nspk</w:t>
        </w:r>
        <w:r w:rsidR="0057552A" w:rsidRPr="001A3144">
          <w:rPr>
            <w:rStyle w:val="a7"/>
            <w:color w:val="auto"/>
            <w:sz w:val="28"/>
            <w:szCs w:val="28"/>
            <w:lang w:val="ru-RU"/>
          </w:rPr>
          <w:t>.</w:t>
        </w:r>
        <w:r w:rsidR="0057552A" w:rsidRPr="001A3144">
          <w:rPr>
            <w:rStyle w:val="a7"/>
            <w:color w:val="auto"/>
            <w:sz w:val="28"/>
            <w:szCs w:val="28"/>
            <w:lang w:val="en-US"/>
          </w:rPr>
          <w:t>ru</w:t>
        </w:r>
      </w:hyperlink>
      <w:r w:rsidR="0057552A" w:rsidRPr="001A3144">
        <w:rPr>
          <w:sz w:val="28"/>
          <w:szCs w:val="28"/>
          <w:lang w:val="ru-RU"/>
        </w:rPr>
        <w:t xml:space="preserve"> и </w:t>
      </w:r>
      <w:hyperlink r:id="rId16" w:history="1">
        <w:r w:rsidR="0057552A" w:rsidRPr="001A3144">
          <w:rPr>
            <w:rStyle w:val="a7"/>
            <w:color w:val="auto"/>
            <w:sz w:val="28"/>
            <w:szCs w:val="28"/>
            <w:lang w:val="en-US"/>
          </w:rPr>
          <w:t>vishniakovaiud</w:t>
        </w:r>
        <w:r w:rsidR="0057552A" w:rsidRPr="001A3144">
          <w:rPr>
            <w:rStyle w:val="a7"/>
            <w:color w:val="auto"/>
            <w:sz w:val="28"/>
            <w:szCs w:val="28"/>
            <w:lang w:val="ru-RU"/>
          </w:rPr>
          <w:t>@</w:t>
        </w:r>
        <w:r w:rsidR="0057552A" w:rsidRPr="001A3144">
          <w:rPr>
            <w:rStyle w:val="a7"/>
            <w:color w:val="auto"/>
            <w:sz w:val="28"/>
            <w:szCs w:val="28"/>
            <w:lang w:val="en-US"/>
          </w:rPr>
          <w:t>nspk</w:t>
        </w:r>
        <w:r w:rsidR="0057552A" w:rsidRPr="001A3144">
          <w:rPr>
            <w:rStyle w:val="a7"/>
            <w:color w:val="auto"/>
            <w:sz w:val="28"/>
            <w:szCs w:val="28"/>
            <w:lang w:val="ru-RU"/>
          </w:rPr>
          <w:t>.</w:t>
        </w:r>
        <w:r w:rsidR="0057552A" w:rsidRPr="001A3144">
          <w:rPr>
            <w:rStyle w:val="a7"/>
            <w:color w:val="auto"/>
            <w:sz w:val="28"/>
            <w:szCs w:val="28"/>
            <w:lang w:val="en-US"/>
          </w:rPr>
          <w:t>ru</w:t>
        </w:r>
      </w:hyperlink>
      <w:r w:rsidR="00040D0E">
        <w:rPr>
          <w:rStyle w:val="a7"/>
          <w:color w:val="auto"/>
          <w:sz w:val="28"/>
          <w:szCs w:val="28"/>
          <w:lang w:val="ru-RU"/>
        </w:rPr>
        <w:t>,</w:t>
      </w:r>
      <w:r w:rsidR="0057552A" w:rsidRPr="001A3144">
        <w:rPr>
          <w:sz w:val="28"/>
          <w:szCs w:val="28"/>
          <w:lang w:val="ru-RU"/>
        </w:rPr>
        <w:t xml:space="preserve"> </w:t>
      </w:r>
      <w:r w:rsidR="00E77889" w:rsidRPr="001A3144">
        <w:rPr>
          <w:sz w:val="28"/>
          <w:szCs w:val="28"/>
          <w:lang w:val="ru-RU"/>
        </w:rPr>
        <w:t>на использование при публичном упоминании наименовани</w:t>
      </w:r>
      <w:r w:rsidR="00040D0E">
        <w:rPr>
          <w:sz w:val="28"/>
          <w:szCs w:val="28"/>
          <w:lang w:val="ru-RU"/>
        </w:rPr>
        <w:t>я</w:t>
      </w:r>
      <w:r w:rsidR="00804F3D" w:rsidRPr="001A3144">
        <w:rPr>
          <w:sz w:val="28"/>
          <w:szCs w:val="28"/>
          <w:lang w:val="ru-RU"/>
        </w:rPr>
        <w:t xml:space="preserve"> и</w:t>
      </w:r>
      <w:r w:rsidRPr="001A3144">
        <w:rPr>
          <w:sz w:val="28"/>
          <w:szCs w:val="28"/>
          <w:lang w:val="ru-RU"/>
        </w:rPr>
        <w:t xml:space="preserve"> </w:t>
      </w:r>
      <w:r w:rsidR="00804F3D" w:rsidRPr="001A3144">
        <w:rPr>
          <w:sz w:val="28"/>
          <w:szCs w:val="28"/>
          <w:lang w:val="ru-RU"/>
        </w:rPr>
        <w:t>(или)</w:t>
      </w:r>
      <w:r w:rsidR="00E77889" w:rsidRPr="001A3144">
        <w:rPr>
          <w:sz w:val="28"/>
          <w:szCs w:val="28"/>
          <w:lang w:val="ru-RU"/>
        </w:rPr>
        <w:t xml:space="preserve"> товарных </w:t>
      </w:r>
      <w:r w:rsidR="00E77889" w:rsidRPr="00F25B69">
        <w:rPr>
          <w:sz w:val="28"/>
          <w:szCs w:val="28"/>
          <w:lang w:val="ru-RU"/>
        </w:rPr>
        <w:t>знаков</w:t>
      </w:r>
      <w:r w:rsidR="00804F3D" w:rsidRPr="00F25B69">
        <w:rPr>
          <w:sz w:val="28"/>
          <w:szCs w:val="28"/>
          <w:lang w:val="ru-RU"/>
        </w:rPr>
        <w:t xml:space="preserve"> </w:t>
      </w:r>
      <w:r w:rsidR="00EA4FB4" w:rsidRPr="00F25B69">
        <w:rPr>
          <w:sz w:val="28"/>
          <w:szCs w:val="28"/>
          <w:lang w:val="ru-RU"/>
        </w:rPr>
        <w:t>АО «</w:t>
      </w:r>
      <w:r w:rsidR="00804F3D" w:rsidRPr="00F25B69">
        <w:rPr>
          <w:sz w:val="28"/>
          <w:szCs w:val="28"/>
          <w:lang w:val="ru-RU"/>
        </w:rPr>
        <w:t>НСПК</w:t>
      </w:r>
      <w:r w:rsidR="00EA4FB4" w:rsidRPr="00F25B69">
        <w:rPr>
          <w:sz w:val="28"/>
          <w:szCs w:val="28"/>
          <w:lang w:val="ru-RU"/>
        </w:rPr>
        <w:t>»</w:t>
      </w:r>
      <w:r w:rsidR="00E77889" w:rsidRPr="00F25B69">
        <w:rPr>
          <w:sz w:val="28"/>
          <w:szCs w:val="28"/>
          <w:lang w:val="ru-RU"/>
        </w:rPr>
        <w:t>, в том числе в рекламных материалах, пресс-релизах, брошюрах, проспектах и отраслевых презентациях</w:t>
      </w:r>
      <w:r w:rsidR="00804F3D" w:rsidRPr="00F25B69">
        <w:rPr>
          <w:sz w:val="28"/>
          <w:szCs w:val="28"/>
          <w:lang w:val="ru-RU"/>
        </w:rPr>
        <w:t>.</w:t>
      </w:r>
      <w:bookmarkEnd w:id="11"/>
    </w:p>
    <w:p w14:paraId="25D1E8EA" w14:textId="77777777" w:rsidR="008634DC" w:rsidRPr="001A3144" w:rsidRDefault="00A16C08" w:rsidP="0084207B">
      <w:pPr>
        <w:pStyle w:val="Iauiue"/>
        <w:numPr>
          <w:ilvl w:val="2"/>
          <w:numId w:val="6"/>
        </w:numPr>
        <w:ind w:left="0" w:firstLine="0"/>
        <w:jc w:val="both"/>
        <w:rPr>
          <w:sz w:val="28"/>
          <w:szCs w:val="28"/>
          <w:lang w:val="ru-RU"/>
        </w:rPr>
      </w:pPr>
      <w:bookmarkStart w:id="12" w:name="_Ref46924828"/>
      <w:bookmarkStart w:id="13" w:name="_Ref46692946"/>
      <w:r w:rsidRPr="00F25B69">
        <w:rPr>
          <w:sz w:val="28"/>
          <w:szCs w:val="28"/>
          <w:lang w:val="ru-RU"/>
        </w:rPr>
        <w:t>О</w:t>
      </w:r>
      <w:r w:rsidR="008634DC" w:rsidRPr="00F25B69">
        <w:rPr>
          <w:sz w:val="28"/>
          <w:szCs w:val="28"/>
          <w:lang w:val="ru-RU"/>
        </w:rPr>
        <w:t xml:space="preserve">беспечить техническую возможность присоединения физического лица к </w:t>
      </w:r>
      <w:r w:rsidR="00951D23" w:rsidRPr="00F25B69">
        <w:rPr>
          <w:sz w:val="28"/>
          <w:szCs w:val="28"/>
          <w:lang w:val="ru-RU"/>
        </w:rPr>
        <w:t xml:space="preserve">Правилам </w:t>
      </w:r>
      <w:r w:rsidR="0039631B" w:rsidRPr="00F25B69">
        <w:rPr>
          <w:sz w:val="28"/>
          <w:szCs w:val="28"/>
          <w:lang w:val="ru-RU"/>
        </w:rPr>
        <w:t xml:space="preserve">программы </w:t>
      </w:r>
      <w:r w:rsidR="008634DC" w:rsidRPr="00F25B69">
        <w:rPr>
          <w:sz w:val="28"/>
          <w:szCs w:val="28"/>
          <w:lang w:val="ru-RU"/>
        </w:rPr>
        <w:t xml:space="preserve">лояльности </w:t>
      </w:r>
      <w:r w:rsidR="0039631B" w:rsidRPr="00F25B69">
        <w:rPr>
          <w:sz w:val="28"/>
          <w:szCs w:val="28"/>
          <w:lang w:val="ru-RU"/>
        </w:rPr>
        <w:t xml:space="preserve">для </w:t>
      </w:r>
      <w:r w:rsidR="0039631B" w:rsidRPr="001A3144">
        <w:rPr>
          <w:sz w:val="28"/>
          <w:szCs w:val="28"/>
          <w:lang w:val="ru-RU"/>
        </w:rPr>
        <w:t xml:space="preserve">держателей карт «Мир» </w:t>
      </w:r>
      <w:r w:rsidR="008634DC" w:rsidRPr="001A3144">
        <w:rPr>
          <w:sz w:val="28"/>
          <w:szCs w:val="28"/>
          <w:lang w:val="ru-RU"/>
        </w:rPr>
        <w:t>в целях приобретения Турист</w:t>
      </w:r>
      <w:r w:rsidR="0039631B" w:rsidRPr="001A3144">
        <w:rPr>
          <w:sz w:val="28"/>
          <w:szCs w:val="28"/>
          <w:lang w:val="ru-RU"/>
        </w:rPr>
        <w:t>ских</w:t>
      </w:r>
      <w:r w:rsidR="008634DC" w:rsidRPr="001A3144">
        <w:rPr>
          <w:sz w:val="28"/>
          <w:szCs w:val="28"/>
          <w:lang w:val="ru-RU"/>
        </w:rPr>
        <w:t xml:space="preserve"> услуги в рамках </w:t>
      </w:r>
      <w:r w:rsidR="00040D0E">
        <w:rPr>
          <w:sz w:val="28"/>
          <w:szCs w:val="28"/>
          <w:lang w:val="ru-RU"/>
        </w:rPr>
        <w:t xml:space="preserve">Мероприятия </w:t>
      </w:r>
      <w:r w:rsidR="008634DC" w:rsidRPr="001A3144">
        <w:rPr>
          <w:sz w:val="28"/>
          <w:szCs w:val="28"/>
          <w:lang w:val="ru-RU"/>
        </w:rPr>
        <w:t>и получения Выплаты</w:t>
      </w:r>
      <w:r w:rsidR="00DF4402" w:rsidRPr="001A3144">
        <w:rPr>
          <w:sz w:val="28"/>
          <w:szCs w:val="28"/>
          <w:lang w:val="ru-RU"/>
        </w:rPr>
        <w:t xml:space="preserve"> в соответствии с </w:t>
      </w:r>
      <w:r w:rsidR="00362124" w:rsidRPr="001A3144">
        <w:rPr>
          <w:sz w:val="28"/>
          <w:szCs w:val="28"/>
          <w:lang w:val="ru-RU"/>
        </w:rPr>
        <w:t>Приложением 6 к Соглашению.</w:t>
      </w:r>
      <w:bookmarkEnd w:id="12"/>
      <w:r w:rsidR="00362124" w:rsidRPr="001A3144">
        <w:rPr>
          <w:sz w:val="28"/>
          <w:szCs w:val="28"/>
          <w:lang w:val="ru-RU"/>
        </w:rPr>
        <w:t xml:space="preserve"> </w:t>
      </w:r>
      <w:bookmarkEnd w:id="13"/>
    </w:p>
    <w:p w14:paraId="00E12D02" w14:textId="77777777" w:rsidR="004B726D" w:rsidRPr="00F25B69" w:rsidRDefault="004B726D" w:rsidP="0084207B">
      <w:pPr>
        <w:pStyle w:val="Iauiue"/>
        <w:numPr>
          <w:ilvl w:val="2"/>
          <w:numId w:val="6"/>
        </w:numPr>
        <w:ind w:left="0" w:firstLine="0"/>
        <w:jc w:val="both"/>
        <w:rPr>
          <w:sz w:val="28"/>
          <w:szCs w:val="28"/>
          <w:lang w:val="ru-RU"/>
        </w:rPr>
      </w:pPr>
      <w:r w:rsidRPr="00F25B69">
        <w:rPr>
          <w:sz w:val="28"/>
          <w:szCs w:val="28"/>
          <w:lang w:val="ru-RU"/>
        </w:rPr>
        <w:t xml:space="preserve">Обеспечивать круглосуточную работоспособность сайта </w:t>
      </w:r>
      <w:r w:rsidRPr="001A3144">
        <w:rPr>
          <w:sz w:val="28"/>
          <w:szCs w:val="28"/>
          <w:lang w:val="ru-RU"/>
        </w:rPr>
        <w:t>в информационно-телекоммуникационной сети Интернет</w:t>
      </w:r>
      <w:r w:rsidR="00DF0D08" w:rsidRPr="001A3144">
        <w:rPr>
          <w:sz w:val="28"/>
          <w:szCs w:val="28"/>
          <w:lang w:val="ru-RU"/>
        </w:rPr>
        <w:t>,</w:t>
      </w:r>
      <w:r w:rsidR="00DF720D">
        <w:rPr>
          <w:sz w:val="28"/>
          <w:szCs w:val="28"/>
          <w:lang w:val="ru-RU"/>
        </w:rPr>
        <w:t xml:space="preserve"> на котором</w:t>
      </w:r>
      <w:r w:rsidRPr="001A3144">
        <w:rPr>
          <w:sz w:val="28"/>
          <w:szCs w:val="28"/>
          <w:lang w:val="ru-RU"/>
        </w:rPr>
        <w:t xml:space="preserve"> размещена информация о </w:t>
      </w:r>
      <w:r w:rsidR="00B152CF" w:rsidRPr="001A3144">
        <w:rPr>
          <w:sz w:val="28"/>
          <w:szCs w:val="28"/>
          <w:lang w:val="ru-RU"/>
        </w:rPr>
        <w:t>Туристских</w:t>
      </w:r>
      <w:r w:rsidRPr="001A3144">
        <w:rPr>
          <w:sz w:val="28"/>
          <w:szCs w:val="28"/>
          <w:lang w:val="ru-RU"/>
        </w:rPr>
        <w:t xml:space="preserve"> услугах и</w:t>
      </w:r>
      <w:r w:rsidR="00C326C7">
        <w:rPr>
          <w:sz w:val="28"/>
          <w:szCs w:val="28"/>
          <w:lang w:val="ru-RU"/>
        </w:rPr>
        <w:t>(или)</w:t>
      </w:r>
      <w:r w:rsidRPr="001A3144">
        <w:rPr>
          <w:sz w:val="28"/>
          <w:szCs w:val="28"/>
          <w:lang w:val="ru-RU"/>
        </w:rPr>
        <w:t xml:space="preserve"> с использованием которо</w:t>
      </w:r>
      <w:r w:rsidR="00DF720D">
        <w:rPr>
          <w:sz w:val="28"/>
          <w:szCs w:val="28"/>
          <w:lang w:val="ru-RU"/>
        </w:rPr>
        <w:t>го</w:t>
      </w:r>
      <w:r w:rsidRPr="001A3144">
        <w:rPr>
          <w:sz w:val="28"/>
          <w:szCs w:val="28"/>
          <w:lang w:val="ru-RU"/>
        </w:rPr>
        <w:t xml:space="preserve"> </w:t>
      </w:r>
      <w:r w:rsidRPr="00F25B69">
        <w:rPr>
          <w:sz w:val="28"/>
          <w:szCs w:val="28"/>
          <w:lang w:val="ru-RU"/>
        </w:rPr>
        <w:t>осуществляется реализация Туристских услуг.</w:t>
      </w:r>
    </w:p>
    <w:p w14:paraId="59884A97" w14:textId="77777777" w:rsidR="000259AC" w:rsidRPr="00F25B69" w:rsidRDefault="000259AC" w:rsidP="0084207B">
      <w:pPr>
        <w:pStyle w:val="Iauiue"/>
        <w:numPr>
          <w:ilvl w:val="2"/>
          <w:numId w:val="6"/>
        </w:numPr>
        <w:ind w:left="0" w:firstLine="0"/>
        <w:jc w:val="both"/>
        <w:rPr>
          <w:sz w:val="28"/>
          <w:szCs w:val="28"/>
          <w:lang w:val="ru-RU"/>
        </w:rPr>
      </w:pPr>
      <w:bookmarkStart w:id="14" w:name="_Ref46694762"/>
      <w:r w:rsidRPr="00F25B69">
        <w:rPr>
          <w:sz w:val="28"/>
          <w:szCs w:val="28"/>
          <w:lang w:val="ru-RU"/>
        </w:rPr>
        <w:t xml:space="preserve">Оказывать АО «НСПК» содействие в выяснении правомерности осуществления Выплаты в течение 5 (Пяти) лет </w:t>
      </w:r>
      <w:r w:rsidR="00E03FD7" w:rsidRPr="00F25B69">
        <w:rPr>
          <w:sz w:val="28"/>
          <w:szCs w:val="28"/>
          <w:lang w:val="ru-RU"/>
        </w:rPr>
        <w:t xml:space="preserve">с даты </w:t>
      </w:r>
      <w:r w:rsidR="00A73421">
        <w:rPr>
          <w:sz w:val="28"/>
          <w:szCs w:val="28"/>
          <w:lang w:val="ru-RU"/>
        </w:rPr>
        <w:t xml:space="preserve">приобретения Туристской услуги и (или) </w:t>
      </w:r>
      <w:r w:rsidR="00E03FD7" w:rsidRPr="00F25B69">
        <w:rPr>
          <w:sz w:val="28"/>
          <w:szCs w:val="28"/>
          <w:lang w:val="ru-RU"/>
        </w:rPr>
        <w:t>Выплаты</w:t>
      </w:r>
      <w:r w:rsidRPr="00F25B69">
        <w:rPr>
          <w:sz w:val="28"/>
          <w:szCs w:val="28"/>
          <w:lang w:val="ru-RU"/>
        </w:rPr>
        <w:t>.</w:t>
      </w:r>
      <w:bookmarkEnd w:id="14"/>
    </w:p>
    <w:p w14:paraId="5CA26AC8" w14:textId="77777777" w:rsidR="00E03FD7" w:rsidRPr="00F25B69" w:rsidRDefault="00E03FD7" w:rsidP="0084207B">
      <w:pPr>
        <w:pStyle w:val="Iauiue"/>
        <w:numPr>
          <w:ilvl w:val="2"/>
          <w:numId w:val="6"/>
        </w:numPr>
        <w:ind w:left="0" w:firstLine="0"/>
        <w:jc w:val="both"/>
        <w:rPr>
          <w:sz w:val="28"/>
          <w:szCs w:val="28"/>
          <w:lang w:val="ru-RU"/>
        </w:rPr>
      </w:pPr>
      <w:r w:rsidRPr="00F25B69">
        <w:rPr>
          <w:sz w:val="28"/>
          <w:szCs w:val="28"/>
          <w:lang w:val="ru-RU"/>
        </w:rPr>
        <w:t xml:space="preserve">Осуществлять взаимодействие с Туристами по вопросам, связанными с оказанием </w:t>
      </w:r>
      <w:r w:rsidR="00044CAB" w:rsidRPr="00F25B69">
        <w:rPr>
          <w:sz w:val="28"/>
          <w:szCs w:val="28"/>
          <w:lang w:val="ru-RU"/>
        </w:rPr>
        <w:t xml:space="preserve">туристских </w:t>
      </w:r>
      <w:r w:rsidRPr="001A3144">
        <w:rPr>
          <w:sz w:val="28"/>
          <w:szCs w:val="28"/>
          <w:lang w:val="ru-RU"/>
        </w:rPr>
        <w:t>услуг</w:t>
      </w:r>
      <w:r w:rsidR="00040D0E">
        <w:rPr>
          <w:sz w:val="28"/>
          <w:szCs w:val="28"/>
          <w:lang w:val="ru-RU"/>
        </w:rPr>
        <w:t xml:space="preserve"> и</w:t>
      </w:r>
      <w:r w:rsidRPr="001A3144">
        <w:rPr>
          <w:sz w:val="28"/>
          <w:szCs w:val="28"/>
          <w:lang w:val="ru-RU"/>
        </w:rPr>
        <w:t xml:space="preserve"> с соответствием </w:t>
      </w:r>
      <w:r w:rsidR="00044CAB" w:rsidRPr="001A3144">
        <w:rPr>
          <w:sz w:val="28"/>
          <w:szCs w:val="28"/>
          <w:lang w:val="ru-RU"/>
        </w:rPr>
        <w:t xml:space="preserve">туристских </w:t>
      </w:r>
      <w:r w:rsidRPr="001A3144">
        <w:rPr>
          <w:sz w:val="28"/>
          <w:szCs w:val="28"/>
          <w:lang w:val="ru-RU"/>
        </w:rPr>
        <w:t>услуг требованиям Постановления Правительства</w:t>
      </w:r>
      <w:r w:rsidR="00044CAB">
        <w:rPr>
          <w:sz w:val="28"/>
          <w:szCs w:val="28"/>
          <w:lang w:val="ru-RU"/>
        </w:rPr>
        <w:t xml:space="preserve"> и Соглашения</w:t>
      </w:r>
      <w:r w:rsidRPr="001A3144">
        <w:rPr>
          <w:sz w:val="28"/>
          <w:szCs w:val="28"/>
          <w:lang w:val="ru-RU"/>
        </w:rPr>
        <w:t>.</w:t>
      </w:r>
    </w:p>
    <w:p w14:paraId="5DE75D7C" w14:textId="77777777" w:rsidR="00E03FD7" w:rsidRPr="00AD54E4" w:rsidRDefault="00E03FD7" w:rsidP="009449D0">
      <w:pPr>
        <w:pStyle w:val="Iauiue"/>
        <w:numPr>
          <w:ilvl w:val="2"/>
          <w:numId w:val="6"/>
        </w:numPr>
        <w:ind w:left="0" w:firstLine="0"/>
        <w:jc w:val="both"/>
        <w:rPr>
          <w:sz w:val="28"/>
          <w:szCs w:val="28"/>
          <w:lang w:val="ru-RU"/>
        </w:rPr>
      </w:pPr>
      <w:bookmarkStart w:id="15" w:name="_Ref46694775"/>
      <w:r w:rsidRPr="00F25B69">
        <w:rPr>
          <w:sz w:val="28"/>
          <w:szCs w:val="28"/>
          <w:lang w:val="ru-RU"/>
        </w:rPr>
        <w:t>Осуществлять взаимодействие с Федеральным агентством по туризму по вопросам, связанными с выполнением требований Постановления Правительства.</w:t>
      </w:r>
      <w:bookmarkEnd w:id="15"/>
    </w:p>
    <w:p w14:paraId="0FFA4E4B" w14:textId="77777777" w:rsidR="008401E5" w:rsidRDefault="008401E5" w:rsidP="009449D0">
      <w:pPr>
        <w:pStyle w:val="Iauiue"/>
        <w:numPr>
          <w:ilvl w:val="2"/>
          <w:numId w:val="6"/>
        </w:numPr>
        <w:ind w:left="0" w:firstLine="0"/>
        <w:jc w:val="both"/>
        <w:rPr>
          <w:sz w:val="28"/>
          <w:szCs w:val="28"/>
          <w:lang w:val="ru-RU"/>
        </w:rPr>
      </w:pPr>
      <w:r w:rsidRPr="00AD54E4">
        <w:rPr>
          <w:sz w:val="28"/>
          <w:szCs w:val="28"/>
          <w:lang w:val="ru-RU"/>
        </w:rPr>
        <w:t>Самостоятельно оплачиват</w:t>
      </w:r>
      <w:r w:rsidR="00A56193">
        <w:rPr>
          <w:sz w:val="28"/>
          <w:szCs w:val="28"/>
          <w:lang w:val="ru-RU"/>
        </w:rPr>
        <w:t>ь</w:t>
      </w:r>
      <w:r w:rsidRPr="00AD54E4">
        <w:rPr>
          <w:sz w:val="28"/>
          <w:szCs w:val="28"/>
          <w:lang w:val="ru-RU"/>
        </w:rPr>
        <w:t xml:space="preserve"> услуги третьих лиц в случае привлечения их к исполнению Соглашения. </w:t>
      </w:r>
    </w:p>
    <w:p w14:paraId="109A4A79" w14:textId="77777777" w:rsidR="0065102B" w:rsidRPr="00F25B69" w:rsidRDefault="0065102B" w:rsidP="006019D9">
      <w:pPr>
        <w:pStyle w:val="Iauiue"/>
        <w:numPr>
          <w:ilvl w:val="2"/>
          <w:numId w:val="6"/>
        </w:numPr>
        <w:ind w:left="0" w:firstLine="0"/>
        <w:jc w:val="both"/>
        <w:rPr>
          <w:sz w:val="28"/>
          <w:szCs w:val="28"/>
          <w:lang w:val="ru-RU"/>
        </w:rPr>
      </w:pPr>
      <w:r w:rsidRPr="00F25B69">
        <w:rPr>
          <w:sz w:val="28"/>
          <w:szCs w:val="28"/>
          <w:lang w:val="ru-RU"/>
        </w:rPr>
        <w:t xml:space="preserve">Получать предварительное согласие </w:t>
      </w:r>
      <w:r>
        <w:rPr>
          <w:sz w:val="28"/>
          <w:szCs w:val="28"/>
          <w:lang w:val="ru-RU"/>
        </w:rPr>
        <w:t xml:space="preserve">Федерального </w:t>
      </w:r>
      <w:r w:rsidR="000C10A3">
        <w:rPr>
          <w:sz w:val="28"/>
          <w:szCs w:val="28"/>
          <w:lang w:val="ru-RU"/>
        </w:rPr>
        <w:t>агентства</w:t>
      </w:r>
      <w:r>
        <w:rPr>
          <w:sz w:val="28"/>
          <w:szCs w:val="28"/>
          <w:lang w:val="ru-RU"/>
        </w:rPr>
        <w:t xml:space="preserve"> по туризму</w:t>
      </w:r>
      <w:r w:rsidRPr="00F25B69">
        <w:rPr>
          <w:sz w:val="28"/>
          <w:szCs w:val="28"/>
          <w:lang w:val="ru-RU"/>
        </w:rPr>
        <w:t xml:space="preserve"> </w:t>
      </w:r>
      <w:r w:rsidRPr="0065102B">
        <w:rPr>
          <w:sz w:val="28"/>
          <w:szCs w:val="28"/>
          <w:lang w:val="ru-RU"/>
        </w:rPr>
        <w:t xml:space="preserve">на использование при публичном упоминании наименования и (или) товарных </w:t>
      </w:r>
      <w:r w:rsidRPr="00F25B69">
        <w:rPr>
          <w:sz w:val="28"/>
          <w:szCs w:val="28"/>
          <w:lang w:val="ru-RU"/>
        </w:rPr>
        <w:t>знаков</w:t>
      </w:r>
      <w:r>
        <w:rPr>
          <w:sz w:val="28"/>
          <w:szCs w:val="28"/>
          <w:lang w:val="ru-RU"/>
        </w:rPr>
        <w:t xml:space="preserve">, обозначений Федерального </w:t>
      </w:r>
      <w:r w:rsidR="000C10A3">
        <w:rPr>
          <w:sz w:val="28"/>
          <w:szCs w:val="28"/>
          <w:lang w:val="ru-RU"/>
        </w:rPr>
        <w:t>агентства</w:t>
      </w:r>
      <w:r>
        <w:rPr>
          <w:sz w:val="28"/>
          <w:szCs w:val="28"/>
          <w:lang w:val="ru-RU"/>
        </w:rPr>
        <w:t xml:space="preserve"> по туризму</w:t>
      </w:r>
      <w:r w:rsidRPr="00F25B69">
        <w:rPr>
          <w:sz w:val="28"/>
          <w:szCs w:val="28"/>
          <w:lang w:val="ru-RU"/>
        </w:rPr>
        <w:t>, в том числе в рекламных материалах, пресс-релизах, брошюрах, проспектах и отраслевых презентациях.</w:t>
      </w:r>
    </w:p>
    <w:p w14:paraId="0A27B26B" w14:textId="77777777" w:rsidR="00A77D64" w:rsidRPr="00F25B69" w:rsidRDefault="0023729D" w:rsidP="006D4753">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АО «</w:t>
      </w:r>
      <w:r w:rsidR="00A77D64" w:rsidRPr="00F25B69">
        <w:rPr>
          <w:rFonts w:eastAsia="Calibri"/>
          <w:sz w:val="28"/>
          <w:szCs w:val="28"/>
          <w:lang w:val="ru-RU"/>
        </w:rPr>
        <w:t>НСПК</w:t>
      </w:r>
      <w:r w:rsidRPr="00F25B69">
        <w:rPr>
          <w:rFonts w:eastAsia="Calibri"/>
          <w:sz w:val="28"/>
          <w:szCs w:val="28"/>
          <w:lang w:val="ru-RU"/>
        </w:rPr>
        <w:t>»</w:t>
      </w:r>
      <w:r w:rsidR="00A77D64" w:rsidRPr="00F25B69">
        <w:rPr>
          <w:rFonts w:eastAsia="Calibri"/>
          <w:sz w:val="28"/>
          <w:szCs w:val="28"/>
          <w:lang w:val="ru-RU"/>
        </w:rPr>
        <w:t xml:space="preserve"> вправе:</w:t>
      </w:r>
    </w:p>
    <w:p w14:paraId="2FF457AA" w14:textId="77777777" w:rsidR="00750B39" w:rsidRPr="00F25B69" w:rsidRDefault="00750B39" w:rsidP="00750B39">
      <w:pPr>
        <w:pStyle w:val="ab"/>
        <w:numPr>
          <w:ilvl w:val="2"/>
          <w:numId w:val="6"/>
        </w:numPr>
        <w:ind w:left="0" w:firstLine="0"/>
        <w:jc w:val="both"/>
        <w:rPr>
          <w:sz w:val="28"/>
          <w:szCs w:val="28"/>
          <w:lang w:val="ru-RU" w:eastAsia="ru-RU"/>
        </w:rPr>
      </w:pPr>
      <w:r w:rsidRPr="00F25B69">
        <w:rPr>
          <w:sz w:val="28"/>
          <w:szCs w:val="28"/>
          <w:lang w:val="ru-RU" w:eastAsia="ru-RU"/>
        </w:rPr>
        <w:t>Осуществлять расчеты Выплат и включать их в расчеты с Кредитными организациями-участниками платежной системы «Мир» в соответствии с Правилами программы лояльности.</w:t>
      </w:r>
    </w:p>
    <w:p w14:paraId="4BD3CF5A" w14:textId="77777777" w:rsidR="00A77D64" w:rsidRPr="00F25B69" w:rsidRDefault="00A909FB" w:rsidP="0084207B">
      <w:pPr>
        <w:pStyle w:val="Iauiue"/>
        <w:numPr>
          <w:ilvl w:val="2"/>
          <w:numId w:val="6"/>
        </w:numPr>
        <w:ind w:left="0" w:firstLine="0"/>
        <w:jc w:val="both"/>
        <w:rPr>
          <w:sz w:val="28"/>
          <w:szCs w:val="28"/>
          <w:lang w:val="ru-RU"/>
        </w:rPr>
      </w:pPr>
      <w:r w:rsidRPr="00F25B69">
        <w:rPr>
          <w:sz w:val="28"/>
          <w:szCs w:val="28"/>
          <w:lang w:val="ru-RU"/>
        </w:rPr>
        <w:t xml:space="preserve">Использовать </w:t>
      </w:r>
      <w:r w:rsidR="003016E1" w:rsidRPr="00F25B69">
        <w:rPr>
          <w:sz w:val="28"/>
          <w:szCs w:val="28"/>
          <w:lang w:val="ru-RU"/>
        </w:rPr>
        <w:t>Отчет</w:t>
      </w:r>
      <w:r w:rsidR="001357F1" w:rsidRPr="00F25B69">
        <w:rPr>
          <w:sz w:val="28"/>
          <w:szCs w:val="28"/>
          <w:lang w:val="ru-RU"/>
        </w:rPr>
        <w:t xml:space="preserve">, </w:t>
      </w:r>
      <w:r w:rsidR="00EA4FB4" w:rsidRPr="00F25B69">
        <w:rPr>
          <w:sz w:val="28"/>
          <w:szCs w:val="28"/>
          <w:lang w:val="ru-RU"/>
        </w:rPr>
        <w:t>полученный</w:t>
      </w:r>
      <w:r w:rsidR="001357F1" w:rsidRPr="00F25B69">
        <w:rPr>
          <w:sz w:val="28"/>
          <w:szCs w:val="28"/>
          <w:lang w:val="ru-RU"/>
        </w:rPr>
        <w:t xml:space="preserve"> от </w:t>
      </w:r>
      <w:r w:rsidR="001F091D" w:rsidRPr="00F25B69">
        <w:rPr>
          <w:sz w:val="28"/>
          <w:szCs w:val="28"/>
          <w:lang w:val="ru-RU"/>
        </w:rPr>
        <w:t>Исполнителя</w:t>
      </w:r>
      <w:r w:rsidR="00A56193">
        <w:rPr>
          <w:sz w:val="28"/>
          <w:szCs w:val="28"/>
          <w:lang w:val="ru-RU"/>
        </w:rPr>
        <w:t>,</w:t>
      </w:r>
      <w:r w:rsidR="001357F1" w:rsidRPr="00F25B69">
        <w:rPr>
          <w:sz w:val="28"/>
          <w:szCs w:val="28"/>
          <w:lang w:val="ru-RU"/>
        </w:rPr>
        <w:t xml:space="preserve"> для своих внутренних и (или) коммерческих целей, в том числе передавать информацию, содержащуюся в каждом </w:t>
      </w:r>
      <w:r w:rsidR="003016E1" w:rsidRPr="00F25B69">
        <w:rPr>
          <w:sz w:val="28"/>
          <w:szCs w:val="28"/>
          <w:lang w:val="ru-RU"/>
        </w:rPr>
        <w:t>Отчете</w:t>
      </w:r>
      <w:r w:rsidR="001357F1" w:rsidRPr="00F25B69">
        <w:rPr>
          <w:sz w:val="28"/>
          <w:szCs w:val="28"/>
          <w:lang w:val="ru-RU"/>
        </w:rPr>
        <w:t xml:space="preserve"> и (или) </w:t>
      </w:r>
      <w:r w:rsidR="003016E1" w:rsidRPr="00F25B69">
        <w:rPr>
          <w:sz w:val="28"/>
          <w:szCs w:val="28"/>
          <w:lang w:val="ru-RU"/>
        </w:rPr>
        <w:t xml:space="preserve">Отчет, </w:t>
      </w:r>
      <w:r w:rsidR="001357F1" w:rsidRPr="00F25B69">
        <w:rPr>
          <w:sz w:val="28"/>
          <w:szCs w:val="28"/>
          <w:lang w:val="ru-RU"/>
        </w:rPr>
        <w:t xml:space="preserve">третьим лицам, в том числе в </w:t>
      </w:r>
      <w:r w:rsidR="00A77D64" w:rsidRPr="00F25B69">
        <w:rPr>
          <w:sz w:val="28"/>
          <w:szCs w:val="28"/>
          <w:lang w:val="ru-RU"/>
        </w:rPr>
        <w:t>Федеральн</w:t>
      </w:r>
      <w:r w:rsidR="001357F1" w:rsidRPr="00F25B69">
        <w:rPr>
          <w:sz w:val="28"/>
          <w:szCs w:val="28"/>
          <w:lang w:val="ru-RU"/>
        </w:rPr>
        <w:t>ое</w:t>
      </w:r>
      <w:r w:rsidR="00A77D64" w:rsidRPr="00F25B69">
        <w:rPr>
          <w:sz w:val="28"/>
          <w:szCs w:val="28"/>
          <w:lang w:val="ru-RU"/>
        </w:rPr>
        <w:t xml:space="preserve"> агентс</w:t>
      </w:r>
      <w:r w:rsidR="0025188B" w:rsidRPr="00F25B69">
        <w:rPr>
          <w:sz w:val="28"/>
          <w:szCs w:val="28"/>
          <w:lang w:val="ru-RU"/>
        </w:rPr>
        <w:t>тво</w:t>
      </w:r>
      <w:r w:rsidR="00A77D64" w:rsidRPr="00F25B69">
        <w:rPr>
          <w:sz w:val="28"/>
          <w:szCs w:val="28"/>
          <w:lang w:val="ru-RU"/>
        </w:rPr>
        <w:t xml:space="preserve"> по туризму</w:t>
      </w:r>
      <w:r w:rsidR="001357F1" w:rsidRPr="00F25B69">
        <w:rPr>
          <w:sz w:val="28"/>
          <w:szCs w:val="28"/>
          <w:lang w:val="ru-RU"/>
        </w:rPr>
        <w:t>.</w:t>
      </w:r>
    </w:p>
    <w:p w14:paraId="17C68B2F" w14:textId="77777777" w:rsidR="0084207B" w:rsidRPr="00F25B69" w:rsidRDefault="0084207B" w:rsidP="0084207B">
      <w:pPr>
        <w:pStyle w:val="Iauiue"/>
        <w:numPr>
          <w:ilvl w:val="2"/>
          <w:numId w:val="6"/>
        </w:numPr>
        <w:ind w:left="0" w:firstLine="0"/>
        <w:jc w:val="both"/>
        <w:rPr>
          <w:sz w:val="28"/>
          <w:szCs w:val="28"/>
          <w:lang w:val="ru-RU"/>
        </w:rPr>
      </w:pPr>
      <w:r w:rsidRPr="00F25B69">
        <w:rPr>
          <w:sz w:val="28"/>
          <w:szCs w:val="28"/>
          <w:lang w:val="ru-RU"/>
        </w:rPr>
        <w:t>Осуществлять информирование о Мероприятии</w:t>
      </w:r>
      <w:r w:rsidR="006D4753" w:rsidRPr="00F25B69">
        <w:rPr>
          <w:sz w:val="28"/>
          <w:szCs w:val="28"/>
          <w:lang w:val="ru-RU"/>
        </w:rPr>
        <w:t xml:space="preserve">, в том </w:t>
      </w:r>
      <w:r w:rsidR="006D4753" w:rsidRPr="001A3144">
        <w:rPr>
          <w:sz w:val="28"/>
          <w:szCs w:val="28"/>
          <w:lang w:val="ru-RU"/>
        </w:rPr>
        <w:t>числе с размещением в материалах товарного знака (знака обслуживания</w:t>
      </w:r>
      <w:r w:rsidR="00EA4FB4" w:rsidRPr="001A3144">
        <w:rPr>
          <w:sz w:val="28"/>
          <w:szCs w:val="28"/>
          <w:lang w:val="ru-RU"/>
        </w:rPr>
        <w:t>) и</w:t>
      </w:r>
      <w:r w:rsidR="0030647D">
        <w:rPr>
          <w:sz w:val="28"/>
          <w:szCs w:val="28"/>
          <w:lang w:val="ru-RU"/>
        </w:rPr>
        <w:t xml:space="preserve"> </w:t>
      </w:r>
      <w:r w:rsidR="00EA4FB4" w:rsidRPr="001A3144">
        <w:rPr>
          <w:sz w:val="28"/>
          <w:szCs w:val="28"/>
          <w:lang w:val="ru-RU"/>
        </w:rPr>
        <w:t>(или</w:t>
      </w:r>
      <w:r w:rsidR="00EA4FB4" w:rsidRPr="00F25B69">
        <w:rPr>
          <w:sz w:val="28"/>
          <w:szCs w:val="28"/>
          <w:lang w:val="ru-RU"/>
        </w:rPr>
        <w:t>)</w:t>
      </w:r>
      <w:r w:rsidR="006D4753" w:rsidRPr="00F25B69">
        <w:rPr>
          <w:sz w:val="28"/>
          <w:szCs w:val="28"/>
          <w:lang w:val="ru-RU"/>
        </w:rPr>
        <w:t xml:space="preserve"> обозначения </w:t>
      </w:r>
      <w:r w:rsidR="001F091D" w:rsidRPr="00F25B69">
        <w:rPr>
          <w:sz w:val="28"/>
          <w:szCs w:val="28"/>
          <w:lang w:val="ru-RU"/>
        </w:rPr>
        <w:t>Исполнителя</w:t>
      </w:r>
      <w:r w:rsidR="006D4753" w:rsidRPr="00F25B69">
        <w:rPr>
          <w:sz w:val="28"/>
          <w:szCs w:val="28"/>
          <w:lang w:val="ru-RU"/>
        </w:rPr>
        <w:t>.</w:t>
      </w:r>
    </w:p>
    <w:p w14:paraId="36D65B99" w14:textId="77777777" w:rsidR="0084207B" w:rsidRDefault="0030647D" w:rsidP="006D4753">
      <w:pPr>
        <w:pStyle w:val="Iauiue"/>
        <w:numPr>
          <w:ilvl w:val="2"/>
          <w:numId w:val="6"/>
        </w:numPr>
        <w:ind w:left="0" w:firstLine="0"/>
        <w:jc w:val="both"/>
        <w:rPr>
          <w:sz w:val="28"/>
          <w:szCs w:val="28"/>
          <w:lang w:val="ru-RU"/>
        </w:rPr>
      </w:pPr>
      <w:r>
        <w:rPr>
          <w:sz w:val="28"/>
          <w:szCs w:val="28"/>
          <w:lang w:val="ru-RU"/>
        </w:rPr>
        <w:t xml:space="preserve">В </w:t>
      </w:r>
      <w:r w:rsidR="0084207B" w:rsidRPr="001A3144">
        <w:rPr>
          <w:sz w:val="28"/>
          <w:szCs w:val="28"/>
          <w:lang w:val="ru-RU"/>
        </w:rPr>
        <w:t xml:space="preserve">одностороннем порядке в любое время изменить условия проведения </w:t>
      </w:r>
      <w:r w:rsidR="00DF0D08" w:rsidRPr="001A3144">
        <w:rPr>
          <w:sz w:val="28"/>
          <w:szCs w:val="28"/>
          <w:lang w:val="ru-RU"/>
        </w:rPr>
        <w:t>Мероприятия</w:t>
      </w:r>
      <w:r w:rsidR="006D4753" w:rsidRPr="001A3144">
        <w:rPr>
          <w:sz w:val="28"/>
          <w:szCs w:val="28"/>
          <w:lang w:val="ru-RU"/>
        </w:rPr>
        <w:t>.</w:t>
      </w:r>
    </w:p>
    <w:p w14:paraId="5884C809" w14:textId="77777777" w:rsidR="00DD78C1" w:rsidRPr="00170E85" w:rsidRDefault="00DD78C1" w:rsidP="00DD78C1">
      <w:pPr>
        <w:pStyle w:val="ab"/>
        <w:numPr>
          <w:ilvl w:val="2"/>
          <w:numId w:val="6"/>
        </w:numPr>
        <w:ind w:left="0" w:firstLine="0"/>
        <w:jc w:val="both"/>
        <w:rPr>
          <w:sz w:val="28"/>
          <w:szCs w:val="28"/>
          <w:lang w:val="ru-RU"/>
        </w:rPr>
      </w:pPr>
      <w:r w:rsidRPr="00170E85">
        <w:rPr>
          <w:sz w:val="28"/>
          <w:szCs w:val="28"/>
          <w:lang w:val="ru-RU" w:eastAsia="ru-RU"/>
        </w:rPr>
        <w:t xml:space="preserve">Предоставлять информацию об операциях по покупке Туристских услуг </w:t>
      </w:r>
      <w:r w:rsidR="00B4036D">
        <w:rPr>
          <w:sz w:val="28"/>
          <w:szCs w:val="28"/>
          <w:lang w:val="ru-RU" w:eastAsia="ru-RU"/>
        </w:rPr>
        <w:t xml:space="preserve">третьим лицам, в том числе </w:t>
      </w:r>
      <w:r w:rsidRPr="00170E85">
        <w:rPr>
          <w:sz w:val="28"/>
          <w:szCs w:val="28"/>
          <w:lang w:val="ru-RU" w:eastAsia="ru-RU"/>
        </w:rPr>
        <w:t>контрагентам, с которыми у АО «НСПК» заключен договор и (или) Федеральному агентству по туризму и (или) уполномоченным органам государственного контроля и (или) лицам, указанным Исполнителем в заявлении о заключении соглашения об информационно-технологическом взаимодействии в рамках Программы лояльности для держателей карт «Мир», приведенном в Приложении № 1 к Соглашению.</w:t>
      </w:r>
    </w:p>
    <w:p w14:paraId="78FAD7BC" w14:textId="77777777" w:rsidR="008401E5" w:rsidRPr="00AD54E4" w:rsidRDefault="008401E5" w:rsidP="008401E5">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 xml:space="preserve">Исполнитель </w:t>
      </w:r>
      <w:r w:rsidRPr="00AD54E4">
        <w:rPr>
          <w:rFonts w:eastAsia="Calibri"/>
          <w:sz w:val="28"/>
          <w:szCs w:val="28"/>
          <w:lang w:val="ru-RU"/>
        </w:rPr>
        <w:t>вправе</w:t>
      </w:r>
      <w:r w:rsidRPr="00F25B69">
        <w:rPr>
          <w:rFonts w:eastAsia="Calibri"/>
          <w:sz w:val="28"/>
          <w:szCs w:val="28"/>
          <w:lang w:val="ru-RU"/>
        </w:rPr>
        <w:t>:</w:t>
      </w:r>
    </w:p>
    <w:p w14:paraId="4A3338AA" w14:textId="77777777" w:rsidR="008401E5" w:rsidRPr="002A2130" w:rsidRDefault="008401E5" w:rsidP="00C653D1">
      <w:pPr>
        <w:pStyle w:val="Iauiue"/>
        <w:numPr>
          <w:ilvl w:val="2"/>
          <w:numId w:val="6"/>
        </w:numPr>
        <w:ind w:left="0" w:firstLine="0"/>
        <w:jc w:val="both"/>
        <w:rPr>
          <w:sz w:val="28"/>
          <w:szCs w:val="28"/>
          <w:lang w:val="ru-RU"/>
        </w:rPr>
      </w:pPr>
      <w:bookmarkStart w:id="16" w:name="_Ref47300331"/>
      <w:r w:rsidRPr="002A2130">
        <w:rPr>
          <w:sz w:val="28"/>
          <w:szCs w:val="28"/>
          <w:lang w:val="ru-RU"/>
        </w:rPr>
        <w:t xml:space="preserve">привлекать третьих лиц </w:t>
      </w:r>
      <w:r w:rsidR="002A2130" w:rsidRPr="002A2130">
        <w:rPr>
          <w:sz w:val="28"/>
          <w:szCs w:val="28"/>
          <w:lang w:val="ru-RU"/>
        </w:rPr>
        <w:t>от имени и за счет Исполнителя</w:t>
      </w:r>
      <w:r w:rsidR="002A2130">
        <w:rPr>
          <w:sz w:val="28"/>
          <w:szCs w:val="28"/>
          <w:lang w:val="ru-RU"/>
        </w:rPr>
        <w:t xml:space="preserve"> </w:t>
      </w:r>
      <w:r w:rsidR="00170E85" w:rsidRPr="002A2130">
        <w:rPr>
          <w:sz w:val="28"/>
          <w:szCs w:val="28"/>
          <w:lang w:val="ru-RU"/>
        </w:rPr>
        <w:t>осуществл</w:t>
      </w:r>
      <w:r w:rsidR="002A2130">
        <w:rPr>
          <w:sz w:val="28"/>
          <w:szCs w:val="28"/>
          <w:lang w:val="ru-RU"/>
        </w:rPr>
        <w:t>ять</w:t>
      </w:r>
      <w:r w:rsidR="00170E85" w:rsidRPr="002A2130">
        <w:rPr>
          <w:sz w:val="28"/>
          <w:szCs w:val="28"/>
          <w:lang w:val="ru-RU"/>
        </w:rPr>
        <w:t xml:space="preserve"> информационно-технологического взаимодействие с АО «НСПК», а также </w:t>
      </w:r>
      <w:r w:rsidRPr="002A2130">
        <w:rPr>
          <w:sz w:val="28"/>
          <w:szCs w:val="28"/>
          <w:lang w:val="ru-RU"/>
        </w:rPr>
        <w:t>исполн</w:t>
      </w:r>
      <w:r w:rsidR="002A2130">
        <w:rPr>
          <w:sz w:val="28"/>
          <w:szCs w:val="28"/>
          <w:lang w:val="ru-RU"/>
        </w:rPr>
        <w:t>ять</w:t>
      </w:r>
      <w:r w:rsidRPr="002A2130">
        <w:rPr>
          <w:sz w:val="28"/>
          <w:szCs w:val="28"/>
          <w:lang w:val="ru-RU"/>
        </w:rPr>
        <w:t xml:space="preserve"> обязанност</w:t>
      </w:r>
      <w:r w:rsidR="002A2130">
        <w:rPr>
          <w:sz w:val="28"/>
          <w:szCs w:val="28"/>
          <w:lang w:val="ru-RU"/>
        </w:rPr>
        <w:t>и</w:t>
      </w:r>
      <w:r w:rsidR="00170E85" w:rsidRPr="002A2130">
        <w:rPr>
          <w:sz w:val="28"/>
          <w:szCs w:val="28"/>
          <w:lang w:val="ru-RU"/>
        </w:rPr>
        <w:t>, предусмотренны</w:t>
      </w:r>
      <w:r w:rsidR="002A2130">
        <w:rPr>
          <w:sz w:val="28"/>
          <w:szCs w:val="28"/>
          <w:lang w:val="ru-RU"/>
        </w:rPr>
        <w:t>е</w:t>
      </w:r>
      <w:r w:rsidR="00170E85" w:rsidRPr="002A2130">
        <w:rPr>
          <w:sz w:val="28"/>
          <w:szCs w:val="28"/>
          <w:lang w:val="ru-RU"/>
        </w:rPr>
        <w:t xml:space="preserve"> пунктом </w:t>
      </w:r>
      <w:r w:rsidR="006B7C61" w:rsidRPr="002A2130">
        <w:rPr>
          <w:sz w:val="28"/>
          <w:szCs w:val="28"/>
          <w:lang w:val="ru-RU"/>
        </w:rPr>
        <w:t xml:space="preserve">4.2.9, пунктом </w:t>
      </w:r>
      <w:r w:rsidR="00170E85" w:rsidRPr="002A2130">
        <w:rPr>
          <w:sz w:val="28"/>
          <w:szCs w:val="28"/>
          <w:lang w:val="ru-RU"/>
        </w:rPr>
        <w:t>4.2.10 и разделом 7 Соглашения</w:t>
      </w:r>
      <w:r w:rsidRPr="002A2130">
        <w:rPr>
          <w:sz w:val="28"/>
          <w:szCs w:val="28"/>
          <w:lang w:val="ru-RU"/>
        </w:rPr>
        <w:t>.</w:t>
      </w:r>
      <w:bookmarkEnd w:id="16"/>
      <w:r w:rsidRPr="002A2130">
        <w:rPr>
          <w:sz w:val="28"/>
          <w:szCs w:val="28"/>
          <w:lang w:val="ru-RU"/>
        </w:rPr>
        <w:t xml:space="preserve"> </w:t>
      </w:r>
    </w:p>
    <w:p w14:paraId="2A11A4DB" w14:textId="77777777" w:rsidR="00CC4F39" w:rsidRPr="001A3144" w:rsidRDefault="00CC4F39" w:rsidP="00CC4F39">
      <w:pPr>
        <w:pStyle w:val="Iauiue"/>
        <w:jc w:val="both"/>
        <w:rPr>
          <w:sz w:val="28"/>
          <w:szCs w:val="28"/>
          <w:lang w:val="ru-RU"/>
        </w:rPr>
      </w:pPr>
    </w:p>
    <w:p w14:paraId="01EE29E6" w14:textId="77777777" w:rsidR="00CC4F39" w:rsidRPr="00F25B69" w:rsidRDefault="00944EA1" w:rsidP="00362834">
      <w:pPr>
        <w:pStyle w:val="ab"/>
        <w:numPr>
          <w:ilvl w:val="0"/>
          <w:numId w:val="6"/>
        </w:numPr>
        <w:autoSpaceDE w:val="0"/>
        <w:autoSpaceDN w:val="0"/>
        <w:adjustRightInd w:val="0"/>
        <w:jc w:val="center"/>
        <w:rPr>
          <w:bCs/>
          <w:sz w:val="28"/>
          <w:szCs w:val="28"/>
          <w:lang w:val="ru-RU"/>
        </w:rPr>
      </w:pPr>
      <w:bookmarkStart w:id="17" w:name="_Ref46833602"/>
      <w:r w:rsidRPr="00F25B69">
        <w:rPr>
          <w:bCs/>
          <w:sz w:val="28"/>
          <w:szCs w:val="28"/>
          <w:lang w:val="ru-RU"/>
        </w:rPr>
        <w:t>ПОРЯДОК ИСПОЛЬЗОВАНИЯ ТОВАРН</w:t>
      </w:r>
      <w:r w:rsidR="00362834" w:rsidRPr="00F25B69">
        <w:rPr>
          <w:bCs/>
          <w:sz w:val="28"/>
          <w:szCs w:val="28"/>
          <w:lang w:val="ru-RU"/>
        </w:rPr>
        <w:t xml:space="preserve">ОГО </w:t>
      </w:r>
      <w:r w:rsidRPr="00F25B69">
        <w:rPr>
          <w:bCs/>
          <w:sz w:val="28"/>
          <w:szCs w:val="28"/>
          <w:lang w:val="ru-RU"/>
        </w:rPr>
        <w:t>ЗНАК</w:t>
      </w:r>
      <w:r w:rsidR="00362834" w:rsidRPr="00F25B69">
        <w:rPr>
          <w:bCs/>
          <w:sz w:val="28"/>
          <w:szCs w:val="28"/>
          <w:lang w:val="ru-RU"/>
        </w:rPr>
        <w:t>А АО «НСПК»</w:t>
      </w:r>
      <w:bookmarkEnd w:id="17"/>
      <w:r w:rsidRPr="00F25B69">
        <w:rPr>
          <w:bCs/>
          <w:sz w:val="28"/>
          <w:szCs w:val="28"/>
          <w:lang w:val="ru-RU"/>
        </w:rPr>
        <w:t xml:space="preserve"> </w:t>
      </w:r>
    </w:p>
    <w:p w14:paraId="28CA02D8" w14:textId="77777777" w:rsidR="00897177" w:rsidRPr="00F25B69" w:rsidRDefault="00666AF7" w:rsidP="0023729D">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 xml:space="preserve">В целях подготовки материалов, </w:t>
      </w:r>
      <w:r w:rsidR="000F1399" w:rsidRPr="00F25B69">
        <w:rPr>
          <w:rFonts w:eastAsia="Calibri"/>
          <w:sz w:val="28"/>
          <w:szCs w:val="28"/>
          <w:lang w:val="ru-RU"/>
        </w:rPr>
        <w:t xml:space="preserve">информирующих </w:t>
      </w:r>
      <w:r w:rsidR="000F1399" w:rsidRPr="009D2505">
        <w:rPr>
          <w:rFonts w:eastAsia="Calibri"/>
          <w:sz w:val="28"/>
          <w:szCs w:val="28"/>
          <w:lang w:val="ru-RU"/>
        </w:rPr>
        <w:t>физических лиц о Мероприятии</w:t>
      </w:r>
      <w:r w:rsidR="00A16C08" w:rsidRPr="009D2505">
        <w:rPr>
          <w:rFonts w:eastAsia="Calibri"/>
          <w:sz w:val="28"/>
          <w:szCs w:val="28"/>
          <w:lang w:val="ru-RU"/>
        </w:rPr>
        <w:t>,</w:t>
      </w:r>
      <w:r w:rsidRPr="009D2505">
        <w:rPr>
          <w:rFonts w:eastAsia="Calibri"/>
          <w:sz w:val="28"/>
          <w:szCs w:val="28"/>
          <w:lang w:val="ru-RU"/>
        </w:rPr>
        <w:t xml:space="preserve"> </w:t>
      </w:r>
      <w:r w:rsidR="00897177" w:rsidRPr="009D2505">
        <w:rPr>
          <w:rFonts w:eastAsia="Calibri"/>
          <w:sz w:val="28"/>
          <w:szCs w:val="28"/>
          <w:lang w:val="ru-RU"/>
        </w:rPr>
        <w:t>АО «</w:t>
      </w:r>
      <w:r w:rsidRPr="009D2505">
        <w:rPr>
          <w:rFonts w:eastAsia="Calibri"/>
          <w:sz w:val="28"/>
          <w:szCs w:val="28"/>
          <w:lang w:val="ru-RU"/>
        </w:rPr>
        <w:t>НСПК</w:t>
      </w:r>
      <w:r w:rsidR="00897177" w:rsidRPr="009D2505">
        <w:rPr>
          <w:rFonts w:eastAsia="Calibri"/>
          <w:sz w:val="28"/>
          <w:szCs w:val="28"/>
          <w:lang w:val="ru-RU"/>
        </w:rPr>
        <w:t>»</w:t>
      </w:r>
      <w:r w:rsidRPr="009D2505">
        <w:rPr>
          <w:rFonts w:eastAsia="Calibri"/>
          <w:sz w:val="28"/>
          <w:szCs w:val="28"/>
          <w:lang w:val="ru-RU"/>
        </w:rPr>
        <w:t xml:space="preserve"> предоставляет </w:t>
      </w:r>
      <w:r w:rsidR="001F091D" w:rsidRPr="009D2505">
        <w:rPr>
          <w:rFonts w:eastAsia="Calibri"/>
          <w:sz w:val="28"/>
          <w:szCs w:val="28"/>
          <w:lang w:val="ru-RU"/>
        </w:rPr>
        <w:t>Исполнителю</w:t>
      </w:r>
      <w:r w:rsidR="00A8674E" w:rsidRPr="009D2505">
        <w:rPr>
          <w:rFonts w:eastAsia="Calibri"/>
          <w:sz w:val="28"/>
          <w:szCs w:val="28"/>
          <w:lang w:val="ru-RU"/>
        </w:rPr>
        <w:t>, третьему лицу, привлеченному Исполнителем в соответствии с пунктом 4.4.1 Соглашения,</w:t>
      </w:r>
      <w:r w:rsidRPr="009D2505">
        <w:rPr>
          <w:rFonts w:eastAsia="Calibri"/>
          <w:sz w:val="28"/>
          <w:szCs w:val="28"/>
          <w:lang w:val="ru-RU"/>
        </w:rPr>
        <w:t xml:space="preserve"> право использовать товарный знак (знак обслуживания), права на которые </w:t>
      </w:r>
      <w:r w:rsidR="001866CF" w:rsidRPr="009D2505">
        <w:rPr>
          <w:rFonts w:eastAsia="Calibri"/>
          <w:sz w:val="28"/>
          <w:szCs w:val="28"/>
          <w:lang w:val="ru-RU"/>
        </w:rPr>
        <w:t xml:space="preserve">принадлежат </w:t>
      </w:r>
      <w:r w:rsidR="00897177" w:rsidRPr="009D2505">
        <w:rPr>
          <w:rFonts w:eastAsia="Calibri"/>
          <w:sz w:val="28"/>
          <w:szCs w:val="28"/>
          <w:lang w:val="ru-RU"/>
        </w:rPr>
        <w:t>АО «</w:t>
      </w:r>
      <w:r w:rsidRPr="009D2505">
        <w:rPr>
          <w:rFonts w:eastAsia="Calibri"/>
          <w:sz w:val="28"/>
          <w:szCs w:val="28"/>
          <w:lang w:val="ru-RU"/>
        </w:rPr>
        <w:t>НСПК</w:t>
      </w:r>
      <w:r w:rsidR="00897177" w:rsidRPr="009D2505">
        <w:rPr>
          <w:rFonts w:eastAsia="Calibri"/>
          <w:sz w:val="28"/>
          <w:szCs w:val="28"/>
          <w:lang w:val="ru-RU"/>
        </w:rPr>
        <w:t>»</w:t>
      </w:r>
      <w:r w:rsidRPr="009D2505">
        <w:rPr>
          <w:rFonts w:eastAsia="Calibri"/>
          <w:sz w:val="28"/>
          <w:szCs w:val="28"/>
          <w:lang w:val="ru-RU"/>
        </w:rPr>
        <w:t xml:space="preserve">, в течение срока </w:t>
      </w:r>
      <w:r w:rsidR="00E93F1F" w:rsidRPr="009D2505">
        <w:rPr>
          <w:rFonts w:eastAsia="Calibri"/>
          <w:sz w:val="28"/>
          <w:szCs w:val="28"/>
          <w:lang w:val="ru-RU"/>
        </w:rPr>
        <w:t>проведения Мероприятия</w:t>
      </w:r>
      <w:r w:rsidRPr="00F25B69">
        <w:rPr>
          <w:rFonts w:eastAsia="Calibri"/>
          <w:sz w:val="28"/>
          <w:szCs w:val="28"/>
          <w:lang w:val="ru-RU"/>
        </w:rPr>
        <w:t xml:space="preserve">, но не превышающего срока действия прав </w:t>
      </w:r>
      <w:r w:rsidR="00897177" w:rsidRPr="00F25B69">
        <w:rPr>
          <w:rFonts w:eastAsia="Calibri"/>
          <w:sz w:val="28"/>
          <w:szCs w:val="28"/>
          <w:lang w:val="ru-RU"/>
        </w:rPr>
        <w:t>АО «</w:t>
      </w:r>
      <w:r w:rsidRPr="00F25B69">
        <w:rPr>
          <w:rFonts w:eastAsia="Calibri"/>
          <w:sz w:val="28"/>
          <w:szCs w:val="28"/>
          <w:lang w:val="ru-RU"/>
        </w:rPr>
        <w:t>НСПК</w:t>
      </w:r>
      <w:r w:rsidR="00897177" w:rsidRPr="00F25B69">
        <w:rPr>
          <w:rFonts w:eastAsia="Calibri"/>
          <w:sz w:val="28"/>
          <w:szCs w:val="28"/>
          <w:lang w:val="ru-RU"/>
        </w:rPr>
        <w:t>»</w:t>
      </w:r>
      <w:r w:rsidRPr="00F25B69">
        <w:rPr>
          <w:rFonts w:eastAsia="Calibri"/>
          <w:sz w:val="28"/>
          <w:szCs w:val="28"/>
          <w:lang w:val="ru-RU"/>
        </w:rPr>
        <w:t xml:space="preserve"> на указанный объект интеллектуальной собственности. </w:t>
      </w:r>
      <w:r w:rsidR="000F1399" w:rsidRPr="00F25B69">
        <w:rPr>
          <w:rFonts w:eastAsia="Calibri"/>
          <w:sz w:val="28"/>
          <w:szCs w:val="28"/>
          <w:lang w:val="ru-RU"/>
        </w:rPr>
        <w:t>Использование</w:t>
      </w:r>
      <w:r w:rsidR="00E77889" w:rsidRPr="00F25B69">
        <w:rPr>
          <w:rFonts w:eastAsia="Calibri"/>
          <w:sz w:val="28"/>
          <w:szCs w:val="28"/>
          <w:lang w:val="ru-RU"/>
        </w:rPr>
        <w:t xml:space="preserve"> </w:t>
      </w:r>
      <w:r w:rsidR="000F1399" w:rsidRPr="00134B94">
        <w:rPr>
          <w:rFonts w:eastAsia="Calibri"/>
          <w:sz w:val="28"/>
          <w:szCs w:val="28"/>
          <w:lang w:val="ru-RU"/>
        </w:rPr>
        <w:t>товарного знака (знака обслуживания)</w:t>
      </w:r>
      <w:r w:rsidR="00E77889" w:rsidRPr="00134B94">
        <w:rPr>
          <w:rFonts w:eastAsia="Calibri"/>
          <w:sz w:val="28"/>
          <w:szCs w:val="28"/>
          <w:lang w:val="ru-RU"/>
        </w:rPr>
        <w:t>, указанного в настоящем пункте, должн</w:t>
      </w:r>
      <w:r w:rsidR="0030647D">
        <w:rPr>
          <w:rFonts w:eastAsia="Calibri"/>
          <w:sz w:val="28"/>
          <w:szCs w:val="28"/>
          <w:lang w:val="ru-RU"/>
        </w:rPr>
        <w:t>о</w:t>
      </w:r>
      <w:r w:rsidR="00E77889" w:rsidRPr="00134B94">
        <w:rPr>
          <w:rFonts w:eastAsia="Calibri"/>
          <w:sz w:val="28"/>
          <w:szCs w:val="28"/>
          <w:lang w:val="ru-RU"/>
        </w:rPr>
        <w:t xml:space="preserve"> б</w:t>
      </w:r>
      <w:r w:rsidR="00E77889" w:rsidRPr="00F25B69">
        <w:rPr>
          <w:rFonts w:eastAsia="Calibri"/>
          <w:sz w:val="28"/>
          <w:szCs w:val="28"/>
          <w:lang w:val="ru-RU"/>
        </w:rPr>
        <w:t>ыть заранее согласован</w:t>
      </w:r>
      <w:r w:rsidR="000F1399" w:rsidRPr="00F25B69">
        <w:rPr>
          <w:rFonts w:eastAsia="Calibri"/>
          <w:sz w:val="28"/>
          <w:szCs w:val="28"/>
          <w:lang w:val="ru-RU"/>
        </w:rPr>
        <w:t>о</w:t>
      </w:r>
      <w:r w:rsidR="00E77889" w:rsidRPr="00F25B69">
        <w:rPr>
          <w:rFonts w:eastAsia="Calibri"/>
          <w:sz w:val="28"/>
          <w:szCs w:val="28"/>
          <w:lang w:val="ru-RU"/>
        </w:rPr>
        <w:t xml:space="preserve"> с </w:t>
      </w:r>
      <w:r w:rsidR="00897177" w:rsidRPr="00F25B69">
        <w:rPr>
          <w:rFonts w:eastAsia="Calibri"/>
          <w:sz w:val="28"/>
          <w:szCs w:val="28"/>
          <w:lang w:val="ru-RU"/>
        </w:rPr>
        <w:t>АО «</w:t>
      </w:r>
      <w:r w:rsidR="00E77889" w:rsidRPr="00F25B69">
        <w:rPr>
          <w:rFonts w:eastAsia="Calibri"/>
          <w:sz w:val="28"/>
          <w:szCs w:val="28"/>
          <w:lang w:val="ru-RU"/>
        </w:rPr>
        <w:t>НСПК</w:t>
      </w:r>
      <w:r w:rsidR="00897177" w:rsidRPr="00F25B69">
        <w:rPr>
          <w:rFonts w:eastAsia="Calibri"/>
          <w:sz w:val="28"/>
          <w:szCs w:val="28"/>
          <w:lang w:val="ru-RU"/>
        </w:rPr>
        <w:t>» с использованием следующих адресов электронной почты АО «НСПК»</w:t>
      </w:r>
      <w:r w:rsidR="0030647D">
        <w:rPr>
          <w:rFonts w:eastAsia="Calibri"/>
          <w:sz w:val="28"/>
          <w:szCs w:val="28"/>
          <w:lang w:val="ru-RU"/>
        </w:rPr>
        <w:t>:</w:t>
      </w:r>
      <w:r w:rsidR="00897177" w:rsidRPr="00F25B69">
        <w:rPr>
          <w:rFonts w:eastAsia="Calibri"/>
          <w:sz w:val="28"/>
          <w:szCs w:val="28"/>
          <w:lang w:val="ru-RU"/>
        </w:rPr>
        <w:t xml:space="preserve"> </w:t>
      </w:r>
      <w:hyperlink r:id="rId17" w:history="1">
        <w:r w:rsidR="00897177" w:rsidRPr="00F25B69">
          <w:rPr>
            <w:rStyle w:val="a7"/>
            <w:rFonts w:eastAsia="Calibri"/>
            <w:color w:val="auto"/>
            <w:sz w:val="28"/>
            <w:szCs w:val="28"/>
          </w:rPr>
          <w:t>media</w:t>
        </w:r>
        <w:r w:rsidR="00897177" w:rsidRPr="00F25B69">
          <w:rPr>
            <w:rStyle w:val="a7"/>
            <w:rFonts w:eastAsia="Calibri"/>
            <w:color w:val="auto"/>
            <w:sz w:val="28"/>
            <w:szCs w:val="28"/>
            <w:lang w:val="ru-RU"/>
          </w:rPr>
          <w:t>@</w:t>
        </w:r>
        <w:r w:rsidR="00897177" w:rsidRPr="00F25B69">
          <w:rPr>
            <w:rStyle w:val="a7"/>
            <w:rFonts w:eastAsia="Calibri"/>
            <w:color w:val="auto"/>
            <w:sz w:val="28"/>
            <w:szCs w:val="28"/>
          </w:rPr>
          <w:t>nspk</w:t>
        </w:r>
        <w:r w:rsidR="00897177" w:rsidRPr="00F25B69">
          <w:rPr>
            <w:rStyle w:val="a7"/>
            <w:rFonts w:eastAsia="Calibri"/>
            <w:color w:val="auto"/>
            <w:sz w:val="28"/>
            <w:szCs w:val="28"/>
            <w:lang w:val="ru-RU"/>
          </w:rPr>
          <w:t>.</w:t>
        </w:r>
        <w:r w:rsidR="00897177" w:rsidRPr="00F25B69">
          <w:rPr>
            <w:rStyle w:val="a7"/>
            <w:rFonts w:eastAsia="Calibri"/>
            <w:color w:val="auto"/>
            <w:sz w:val="28"/>
            <w:szCs w:val="28"/>
          </w:rPr>
          <w:t>ru</w:t>
        </w:r>
      </w:hyperlink>
      <w:r w:rsidR="00897177" w:rsidRPr="00F25B69">
        <w:rPr>
          <w:rFonts w:eastAsia="Calibri"/>
          <w:sz w:val="28"/>
          <w:szCs w:val="28"/>
          <w:lang w:val="ru-RU"/>
        </w:rPr>
        <w:t xml:space="preserve"> и </w:t>
      </w:r>
      <w:hyperlink r:id="rId18" w:history="1">
        <w:r w:rsidR="00897177" w:rsidRPr="00F25B69">
          <w:rPr>
            <w:rStyle w:val="a7"/>
            <w:rFonts w:eastAsia="Calibri"/>
            <w:color w:val="auto"/>
            <w:sz w:val="28"/>
            <w:szCs w:val="28"/>
          </w:rPr>
          <w:t>vishniakovaiud</w:t>
        </w:r>
        <w:r w:rsidR="00897177" w:rsidRPr="00F25B69">
          <w:rPr>
            <w:rStyle w:val="a7"/>
            <w:rFonts w:eastAsia="Calibri"/>
            <w:color w:val="auto"/>
            <w:sz w:val="28"/>
            <w:szCs w:val="28"/>
            <w:lang w:val="ru-RU"/>
          </w:rPr>
          <w:t>@</w:t>
        </w:r>
        <w:r w:rsidR="00897177" w:rsidRPr="00F25B69">
          <w:rPr>
            <w:rStyle w:val="a7"/>
            <w:rFonts w:eastAsia="Calibri"/>
            <w:color w:val="auto"/>
            <w:sz w:val="28"/>
            <w:szCs w:val="28"/>
          </w:rPr>
          <w:t>nspk</w:t>
        </w:r>
        <w:r w:rsidR="00897177" w:rsidRPr="00F25B69">
          <w:rPr>
            <w:rStyle w:val="a7"/>
            <w:rFonts w:eastAsia="Calibri"/>
            <w:color w:val="auto"/>
            <w:sz w:val="28"/>
            <w:szCs w:val="28"/>
            <w:lang w:val="ru-RU"/>
          </w:rPr>
          <w:t>.</w:t>
        </w:r>
        <w:r w:rsidR="00897177" w:rsidRPr="00F25B69">
          <w:rPr>
            <w:rStyle w:val="a7"/>
            <w:rFonts w:eastAsia="Calibri"/>
            <w:color w:val="auto"/>
            <w:sz w:val="28"/>
            <w:szCs w:val="28"/>
          </w:rPr>
          <w:t>ru</w:t>
        </w:r>
      </w:hyperlink>
      <w:r w:rsidR="00897177" w:rsidRPr="00F25B69">
        <w:rPr>
          <w:rFonts w:eastAsia="Calibri"/>
          <w:sz w:val="28"/>
          <w:szCs w:val="28"/>
          <w:lang w:val="ru-RU"/>
        </w:rPr>
        <w:t>.</w:t>
      </w:r>
    </w:p>
    <w:p w14:paraId="68DBEB57" w14:textId="77777777" w:rsidR="00666AF7" w:rsidRPr="004E2194" w:rsidRDefault="00666AF7" w:rsidP="000B13B7">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 xml:space="preserve">Право </w:t>
      </w:r>
      <w:r w:rsidRPr="004E2194">
        <w:rPr>
          <w:rFonts w:eastAsia="Calibri"/>
          <w:sz w:val="28"/>
          <w:szCs w:val="28"/>
          <w:lang w:val="ru-RU"/>
        </w:rPr>
        <w:t xml:space="preserve">использования товарного знака (знака обслуживания) </w:t>
      </w:r>
      <w:r w:rsidR="00897177" w:rsidRPr="004E2194">
        <w:rPr>
          <w:rFonts w:eastAsia="Calibri"/>
          <w:sz w:val="28"/>
          <w:szCs w:val="28"/>
          <w:lang w:val="ru-RU"/>
        </w:rPr>
        <w:t>АО «</w:t>
      </w:r>
      <w:r w:rsidRPr="004E2194">
        <w:rPr>
          <w:rFonts w:eastAsia="Calibri"/>
          <w:sz w:val="28"/>
          <w:szCs w:val="28"/>
          <w:lang w:val="ru-RU"/>
        </w:rPr>
        <w:t>НСПК</w:t>
      </w:r>
      <w:r w:rsidR="00897177" w:rsidRPr="004E2194">
        <w:rPr>
          <w:rFonts w:eastAsia="Calibri"/>
          <w:sz w:val="28"/>
          <w:szCs w:val="28"/>
          <w:lang w:val="ru-RU"/>
        </w:rPr>
        <w:t>»</w:t>
      </w:r>
      <w:r w:rsidRPr="004E2194">
        <w:rPr>
          <w:rFonts w:eastAsia="Calibri"/>
          <w:sz w:val="28"/>
          <w:szCs w:val="28"/>
          <w:lang w:val="ru-RU"/>
        </w:rPr>
        <w:t xml:space="preserve">, указанного ниже, предоставляется </w:t>
      </w:r>
      <w:r w:rsidR="00897177" w:rsidRPr="004E2194">
        <w:rPr>
          <w:rFonts w:eastAsia="Calibri"/>
          <w:sz w:val="28"/>
          <w:szCs w:val="28"/>
          <w:lang w:val="ru-RU"/>
        </w:rPr>
        <w:t>АО «</w:t>
      </w:r>
      <w:r w:rsidRPr="004E2194">
        <w:rPr>
          <w:rFonts w:eastAsia="Calibri"/>
          <w:sz w:val="28"/>
          <w:szCs w:val="28"/>
          <w:lang w:val="ru-RU"/>
        </w:rPr>
        <w:t>НСПК</w:t>
      </w:r>
      <w:r w:rsidR="00897177" w:rsidRPr="004E2194">
        <w:rPr>
          <w:rFonts w:eastAsia="Calibri"/>
          <w:sz w:val="28"/>
          <w:szCs w:val="28"/>
          <w:lang w:val="ru-RU"/>
        </w:rPr>
        <w:t>»</w:t>
      </w:r>
      <w:r w:rsidRPr="004E2194">
        <w:rPr>
          <w:rFonts w:eastAsia="Calibri"/>
          <w:sz w:val="28"/>
          <w:szCs w:val="28"/>
          <w:lang w:val="ru-RU"/>
        </w:rPr>
        <w:t xml:space="preserve"> </w:t>
      </w:r>
      <w:r w:rsidR="001F091D" w:rsidRPr="004E2194">
        <w:rPr>
          <w:rFonts w:eastAsia="Calibri"/>
          <w:sz w:val="28"/>
          <w:szCs w:val="28"/>
          <w:lang w:val="ru-RU"/>
        </w:rPr>
        <w:t>Исполнителю</w:t>
      </w:r>
      <w:r w:rsidR="00A8674E" w:rsidRPr="004E2194">
        <w:rPr>
          <w:rFonts w:eastAsia="Calibri"/>
          <w:sz w:val="28"/>
          <w:szCs w:val="28"/>
          <w:lang w:val="ru-RU"/>
        </w:rPr>
        <w:t>, третьему лицу, привлеченному Исполнителем в соответствии с пунктом 4.4.1 Соглашения,</w:t>
      </w:r>
      <w:r w:rsidR="001F091D" w:rsidRPr="004E2194">
        <w:rPr>
          <w:rFonts w:eastAsia="Calibri"/>
          <w:sz w:val="28"/>
          <w:szCs w:val="28"/>
          <w:lang w:val="ru-RU"/>
        </w:rPr>
        <w:t xml:space="preserve"> </w:t>
      </w:r>
      <w:r w:rsidRPr="004E2194">
        <w:rPr>
          <w:rFonts w:eastAsia="Calibri"/>
          <w:sz w:val="28"/>
          <w:szCs w:val="28"/>
          <w:lang w:val="ru-RU"/>
        </w:rPr>
        <w:t>без взимания какой-либо платы на всей территории Российской Федерации на основании Соглашения.</w:t>
      </w: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4077"/>
        <w:gridCol w:w="4667"/>
      </w:tblGrid>
      <w:tr w:rsidR="003C3FAD" w:rsidRPr="004E2194" w14:paraId="1FD8DB21" w14:textId="77777777" w:rsidTr="00157D01">
        <w:trPr>
          <w:trHeight w:val="607"/>
        </w:trPr>
        <w:tc>
          <w:tcPr>
            <w:tcW w:w="533" w:type="dxa"/>
            <w:tcMar>
              <w:top w:w="0" w:type="dxa"/>
              <w:left w:w="108" w:type="dxa"/>
              <w:bottom w:w="0" w:type="dxa"/>
              <w:right w:w="108" w:type="dxa"/>
            </w:tcMar>
            <w:vAlign w:val="center"/>
            <w:hideMark/>
          </w:tcPr>
          <w:p w14:paraId="57E05566" w14:textId="77777777" w:rsidR="0082552E" w:rsidRPr="004E2194" w:rsidRDefault="0082552E" w:rsidP="00157D01">
            <w:pPr>
              <w:contextualSpacing/>
              <w:jc w:val="center"/>
              <w:rPr>
                <w:rFonts w:eastAsia="Batang"/>
                <w:b/>
                <w:sz w:val="28"/>
                <w:szCs w:val="28"/>
              </w:rPr>
            </w:pPr>
            <w:r w:rsidRPr="004E2194">
              <w:rPr>
                <w:rFonts w:eastAsia="Batang"/>
                <w:b/>
                <w:sz w:val="28"/>
                <w:szCs w:val="28"/>
              </w:rPr>
              <w:t>№ п/п</w:t>
            </w:r>
          </w:p>
        </w:tc>
        <w:tc>
          <w:tcPr>
            <w:tcW w:w="4113" w:type="dxa"/>
            <w:tcMar>
              <w:top w:w="0" w:type="dxa"/>
              <w:left w:w="108" w:type="dxa"/>
              <w:bottom w:w="0" w:type="dxa"/>
              <w:right w:w="108" w:type="dxa"/>
            </w:tcMar>
            <w:vAlign w:val="center"/>
            <w:hideMark/>
          </w:tcPr>
          <w:p w14:paraId="5439205E" w14:textId="77777777" w:rsidR="0082552E" w:rsidRPr="004E2194" w:rsidRDefault="0082552E" w:rsidP="00157D01">
            <w:pPr>
              <w:contextualSpacing/>
              <w:jc w:val="center"/>
              <w:rPr>
                <w:rFonts w:eastAsia="Batang"/>
                <w:b/>
                <w:sz w:val="28"/>
                <w:szCs w:val="28"/>
                <w:lang w:val="ru-RU"/>
              </w:rPr>
            </w:pPr>
            <w:r w:rsidRPr="004E2194">
              <w:rPr>
                <w:rFonts w:eastAsia="Batang"/>
                <w:b/>
                <w:sz w:val="28"/>
                <w:szCs w:val="28"/>
                <w:lang w:val="ru-RU"/>
              </w:rPr>
              <w:t>Номер свидетельства на товарный знак (знак обслуживания)</w:t>
            </w:r>
          </w:p>
        </w:tc>
        <w:tc>
          <w:tcPr>
            <w:tcW w:w="4715" w:type="dxa"/>
            <w:tcMar>
              <w:top w:w="0" w:type="dxa"/>
              <w:left w:w="108" w:type="dxa"/>
              <w:bottom w:w="0" w:type="dxa"/>
              <w:right w:w="108" w:type="dxa"/>
            </w:tcMar>
            <w:vAlign w:val="center"/>
            <w:hideMark/>
          </w:tcPr>
          <w:p w14:paraId="2E9B88B9" w14:textId="77777777" w:rsidR="0082552E" w:rsidRPr="004E2194" w:rsidRDefault="0082552E" w:rsidP="00157D01">
            <w:pPr>
              <w:contextualSpacing/>
              <w:jc w:val="center"/>
              <w:rPr>
                <w:rFonts w:eastAsia="Batang"/>
                <w:b/>
                <w:sz w:val="28"/>
                <w:szCs w:val="28"/>
              </w:rPr>
            </w:pPr>
            <w:r w:rsidRPr="004E2194">
              <w:rPr>
                <w:rFonts w:eastAsia="Batang"/>
                <w:b/>
                <w:sz w:val="28"/>
                <w:szCs w:val="28"/>
              </w:rPr>
              <w:t>Товарный знак (знак обслуживания)</w:t>
            </w:r>
          </w:p>
        </w:tc>
      </w:tr>
      <w:tr w:rsidR="003C3FAD" w:rsidRPr="004E2194" w14:paraId="6D54B44D" w14:textId="77777777" w:rsidTr="00157D01">
        <w:trPr>
          <w:trHeight w:val="722"/>
        </w:trPr>
        <w:tc>
          <w:tcPr>
            <w:tcW w:w="533" w:type="dxa"/>
            <w:tcMar>
              <w:top w:w="0" w:type="dxa"/>
              <w:left w:w="108" w:type="dxa"/>
              <w:bottom w:w="0" w:type="dxa"/>
              <w:right w:w="108" w:type="dxa"/>
            </w:tcMar>
            <w:vAlign w:val="center"/>
          </w:tcPr>
          <w:p w14:paraId="5D5B441F" w14:textId="77777777" w:rsidR="0082552E" w:rsidRPr="004E2194" w:rsidRDefault="0082552E" w:rsidP="00157D01">
            <w:pPr>
              <w:contextualSpacing/>
              <w:jc w:val="both"/>
              <w:rPr>
                <w:rFonts w:eastAsia="Calibri"/>
                <w:sz w:val="28"/>
                <w:szCs w:val="28"/>
              </w:rPr>
            </w:pPr>
            <w:r w:rsidRPr="004E2194">
              <w:rPr>
                <w:rFonts w:eastAsia="Calibri"/>
                <w:sz w:val="28"/>
                <w:szCs w:val="28"/>
              </w:rPr>
              <w:t>1</w:t>
            </w:r>
          </w:p>
        </w:tc>
        <w:tc>
          <w:tcPr>
            <w:tcW w:w="4113" w:type="dxa"/>
            <w:tcMar>
              <w:top w:w="0" w:type="dxa"/>
              <w:left w:w="108" w:type="dxa"/>
              <w:bottom w:w="0" w:type="dxa"/>
              <w:right w:w="108" w:type="dxa"/>
            </w:tcMar>
            <w:vAlign w:val="center"/>
          </w:tcPr>
          <w:p w14:paraId="11514FE0" w14:textId="77777777" w:rsidR="0082552E" w:rsidRPr="004E2194" w:rsidRDefault="0082552E" w:rsidP="00157D01">
            <w:pPr>
              <w:contextualSpacing/>
              <w:jc w:val="both"/>
              <w:rPr>
                <w:rFonts w:eastAsia="Calibri"/>
                <w:sz w:val="28"/>
                <w:szCs w:val="28"/>
              </w:rPr>
            </w:pPr>
            <w:r w:rsidRPr="004E2194">
              <w:rPr>
                <w:rFonts w:eastAsia="Calibri"/>
                <w:sz w:val="28"/>
                <w:szCs w:val="28"/>
              </w:rPr>
              <w:t>585124</w:t>
            </w:r>
          </w:p>
        </w:tc>
        <w:tc>
          <w:tcPr>
            <w:tcW w:w="4715" w:type="dxa"/>
            <w:tcMar>
              <w:top w:w="0" w:type="dxa"/>
              <w:left w:w="108" w:type="dxa"/>
              <w:bottom w:w="0" w:type="dxa"/>
              <w:right w:w="108" w:type="dxa"/>
            </w:tcMar>
          </w:tcPr>
          <w:p w14:paraId="77720C74" w14:textId="77777777" w:rsidR="0082552E" w:rsidRPr="004E2194" w:rsidRDefault="00D00D5F" w:rsidP="00157D01">
            <w:pPr>
              <w:contextualSpacing/>
              <w:jc w:val="center"/>
              <w:rPr>
                <w:rFonts w:eastAsia="Calibri"/>
                <w:sz w:val="28"/>
                <w:szCs w:val="28"/>
              </w:rPr>
            </w:pPr>
            <w:r w:rsidRPr="004E2194">
              <w:rPr>
                <w:noProof/>
                <w:sz w:val="28"/>
                <w:szCs w:val="28"/>
                <w:lang w:val="ru-RU" w:eastAsia="ru-RU"/>
              </w:rPr>
              <w:drawing>
                <wp:inline distT="0" distB="0" distL="0" distR="0" wp14:anchorId="0CEF923F" wp14:editId="5DCA2CCA">
                  <wp:extent cx="922020" cy="28943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91844" cy="311349"/>
                          </a:xfrm>
                          <a:prstGeom prst="rect">
                            <a:avLst/>
                          </a:prstGeom>
                        </pic:spPr>
                      </pic:pic>
                    </a:graphicData>
                  </a:graphic>
                </wp:inline>
              </w:drawing>
            </w:r>
          </w:p>
        </w:tc>
      </w:tr>
    </w:tbl>
    <w:p w14:paraId="6595D90B" w14:textId="77777777" w:rsidR="001E5A92" w:rsidRPr="00134B94" w:rsidRDefault="001E5A92" w:rsidP="001E5A92">
      <w:pPr>
        <w:pStyle w:val="Iauiue"/>
        <w:jc w:val="both"/>
        <w:rPr>
          <w:sz w:val="28"/>
          <w:szCs w:val="28"/>
          <w:lang w:val="ru-RU"/>
        </w:rPr>
      </w:pPr>
      <w:r w:rsidRPr="004E2194">
        <w:rPr>
          <w:sz w:val="28"/>
          <w:szCs w:val="28"/>
          <w:lang w:val="ru-RU"/>
        </w:rPr>
        <w:t xml:space="preserve">В случае возникновения претензий к </w:t>
      </w:r>
      <w:r w:rsidR="001F091D" w:rsidRPr="004E2194">
        <w:rPr>
          <w:sz w:val="28"/>
          <w:szCs w:val="28"/>
          <w:lang w:val="ru-RU"/>
        </w:rPr>
        <w:t>Исполнителю</w:t>
      </w:r>
      <w:r w:rsidR="00A8674E" w:rsidRPr="004E2194">
        <w:rPr>
          <w:sz w:val="28"/>
          <w:szCs w:val="28"/>
          <w:lang w:val="ru-RU"/>
        </w:rPr>
        <w:t>,</w:t>
      </w:r>
      <w:r w:rsidRPr="004E2194">
        <w:rPr>
          <w:sz w:val="28"/>
          <w:szCs w:val="28"/>
          <w:lang w:val="ru-RU"/>
        </w:rPr>
        <w:t xml:space="preserve"> </w:t>
      </w:r>
      <w:r w:rsidR="00A8674E" w:rsidRPr="004E2194">
        <w:rPr>
          <w:rFonts w:eastAsia="Calibri"/>
          <w:sz w:val="28"/>
          <w:szCs w:val="28"/>
          <w:lang w:val="ru-RU"/>
        </w:rPr>
        <w:t>третьему лицу, привлеченному Исполнителем в соответствии с пунктом 4.4.1 Соглашения,</w:t>
      </w:r>
      <w:r w:rsidR="00A8674E" w:rsidRPr="004E2194">
        <w:rPr>
          <w:sz w:val="28"/>
          <w:szCs w:val="28"/>
          <w:lang w:val="ru-RU"/>
        </w:rPr>
        <w:t xml:space="preserve"> </w:t>
      </w:r>
      <w:r w:rsidRPr="004E2194">
        <w:rPr>
          <w:sz w:val="28"/>
          <w:szCs w:val="28"/>
          <w:lang w:val="ru-RU"/>
        </w:rPr>
        <w:t xml:space="preserve">со стороны третьих лиц о неправомерном использовании указанного в настоящем пункте </w:t>
      </w:r>
      <w:r w:rsidR="0082552E" w:rsidRPr="004E2194">
        <w:rPr>
          <w:sz w:val="28"/>
          <w:szCs w:val="28"/>
          <w:lang w:val="ru-RU"/>
        </w:rPr>
        <w:t>товарного знака (знака обслуживания)</w:t>
      </w:r>
      <w:r w:rsidR="00A16C08" w:rsidRPr="004E2194">
        <w:rPr>
          <w:sz w:val="28"/>
          <w:szCs w:val="28"/>
          <w:lang w:val="ru-RU"/>
        </w:rPr>
        <w:t>,</w:t>
      </w:r>
      <w:r w:rsidR="00062431" w:rsidRPr="004E2194">
        <w:rPr>
          <w:sz w:val="28"/>
          <w:szCs w:val="28"/>
          <w:lang w:val="ru-RU"/>
        </w:rPr>
        <w:t xml:space="preserve"> </w:t>
      </w:r>
      <w:r w:rsidR="00897177" w:rsidRPr="004E2194">
        <w:rPr>
          <w:sz w:val="28"/>
          <w:szCs w:val="28"/>
          <w:lang w:val="ru-RU"/>
        </w:rPr>
        <w:t>АО «</w:t>
      </w:r>
      <w:r w:rsidRPr="004E2194">
        <w:rPr>
          <w:sz w:val="28"/>
          <w:szCs w:val="28"/>
          <w:lang w:val="ru-RU"/>
        </w:rPr>
        <w:t>НСПК</w:t>
      </w:r>
      <w:r w:rsidR="00897177" w:rsidRPr="004E2194">
        <w:rPr>
          <w:sz w:val="28"/>
          <w:szCs w:val="28"/>
          <w:lang w:val="ru-RU"/>
        </w:rPr>
        <w:t>»</w:t>
      </w:r>
      <w:r w:rsidRPr="004E2194">
        <w:rPr>
          <w:sz w:val="28"/>
          <w:szCs w:val="28"/>
          <w:lang w:val="ru-RU"/>
        </w:rPr>
        <w:t xml:space="preserve"> обязуется возместить документально подтвержденный ущерб </w:t>
      </w:r>
      <w:r w:rsidR="001F091D" w:rsidRPr="004E2194">
        <w:rPr>
          <w:sz w:val="28"/>
          <w:szCs w:val="28"/>
          <w:lang w:val="ru-RU"/>
        </w:rPr>
        <w:t>Исполнителя</w:t>
      </w:r>
      <w:r w:rsidR="00A8674E" w:rsidRPr="004E2194">
        <w:rPr>
          <w:sz w:val="28"/>
          <w:szCs w:val="28"/>
          <w:lang w:val="ru-RU"/>
        </w:rPr>
        <w:t>,</w:t>
      </w:r>
      <w:r w:rsidRPr="004E2194">
        <w:rPr>
          <w:sz w:val="28"/>
          <w:szCs w:val="28"/>
          <w:lang w:val="ru-RU"/>
        </w:rPr>
        <w:t xml:space="preserve"> </w:t>
      </w:r>
      <w:r w:rsidR="00A8674E" w:rsidRPr="004E2194">
        <w:rPr>
          <w:rFonts w:eastAsia="Calibri"/>
          <w:sz w:val="28"/>
          <w:szCs w:val="28"/>
          <w:lang w:val="ru-RU"/>
        </w:rPr>
        <w:t>третьего лица, привлеченного Исполнителем в соответствии с пунктом 4.4.1 Соглашения,</w:t>
      </w:r>
      <w:r w:rsidR="00A8674E" w:rsidRPr="004E2194">
        <w:rPr>
          <w:sz w:val="28"/>
          <w:szCs w:val="28"/>
          <w:lang w:val="ru-RU"/>
        </w:rPr>
        <w:t xml:space="preserve"> </w:t>
      </w:r>
      <w:r w:rsidRPr="004E2194">
        <w:rPr>
          <w:sz w:val="28"/>
          <w:szCs w:val="28"/>
          <w:lang w:val="ru-RU"/>
        </w:rPr>
        <w:t xml:space="preserve">при условии, что </w:t>
      </w:r>
      <w:r w:rsidR="00510CB7" w:rsidRPr="004E2194">
        <w:rPr>
          <w:sz w:val="28"/>
          <w:szCs w:val="28"/>
          <w:lang w:val="ru-RU"/>
        </w:rPr>
        <w:t>Исполнитель</w:t>
      </w:r>
      <w:r w:rsidR="00A8674E" w:rsidRPr="004E2194">
        <w:rPr>
          <w:sz w:val="28"/>
          <w:szCs w:val="28"/>
          <w:lang w:val="ru-RU"/>
        </w:rPr>
        <w:t>,</w:t>
      </w:r>
      <w:r w:rsidR="00A8674E" w:rsidRPr="004E2194">
        <w:rPr>
          <w:rFonts w:eastAsia="Calibri"/>
          <w:sz w:val="28"/>
          <w:szCs w:val="28"/>
          <w:lang w:val="ru-RU"/>
        </w:rPr>
        <w:t xml:space="preserve"> третье лиц</w:t>
      </w:r>
      <w:r w:rsidR="00E93F1F" w:rsidRPr="004E2194">
        <w:rPr>
          <w:rFonts w:eastAsia="Calibri"/>
          <w:sz w:val="28"/>
          <w:szCs w:val="28"/>
          <w:lang w:val="ru-RU"/>
        </w:rPr>
        <w:t>о</w:t>
      </w:r>
      <w:r w:rsidR="00A8674E" w:rsidRPr="004E2194">
        <w:rPr>
          <w:rFonts w:eastAsia="Calibri"/>
          <w:sz w:val="28"/>
          <w:szCs w:val="28"/>
          <w:lang w:val="ru-RU"/>
        </w:rPr>
        <w:t>, привлеченно</w:t>
      </w:r>
      <w:r w:rsidR="00E93F1F" w:rsidRPr="004E2194">
        <w:rPr>
          <w:rFonts w:eastAsia="Calibri"/>
          <w:sz w:val="28"/>
          <w:szCs w:val="28"/>
          <w:lang w:val="ru-RU"/>
        </w:rPr>
        <w:t>е</w:t>
      </w:r>
      <w:r w:rsidR="00A8674E" w:rsidRPr="004E2194">
        <w:rPr>
          <w:rFonts w:eastAsia="Calibri"/>
          <w:sz w:val="28"/>
          <w:szCs w:val="28"/>
          <w:lang w:val="ru-RU"/>
        </w:rPr>
        <w:t xml:space="preserve"> Исполнителем в соответствии с пунктом 4.4.1 Соглашения,</w:t>
      </w:r>
      <w:r w:rsidR="00510CB7" w:rsidRPr="004E2194">
        <w:rPr>
          <w:sz w:val="28"/>
          <w:szCs w:val="28"/>
          <w:lang w:val="ru-RU"/>
        </w:rPr>
        <w:t xml:space="preserve"> </w:t>
      </w:r>
      <w:r w:rsidRPr="004E2194">
        <w:rPr>
          <w:sz w:val="28"/>
          <w:szCs w:val="28"/>
          <w:lang w:val="ru-RU"/>
        </w:rPr>
        <w:t>не превышал</w:t>
      </w:r>
      <w:r w:rsidR="00E93F1F" w:rsidRPr="004E2194">
        <w:rPr>
          <w:sz w:val="28"/>
          <w:szCs w:val="28"/>
          <w:lang w:val="ru-RU"/>
        </w:rPr>
        <w:t>о</w:t>
      </w:r>
      <w:r w:rsidRPr="00134B94">
        <w:rPr>
          <w:sz w:val="28"/>
          <w:szCs w:val="28"/>
          <w:lang w:val="ru-RU"/>
        </w:rPr>
        <w:t xml:space="preserve"> полномочий, предоставленных в соответствии с настоящим </w:t>
      </w:r>
      <w:r w:rsidR="00E35FA6" w:rsidRPr="00134B94">
        <w:rPr>
          <w:sz w:val="28"/>
          <w:szCs w:val="28"/>
          <w:lang w:val="ru-RU"/>
        </w:rPr>
        <w:t>разделом Соглашения</w:t>
      </w:r>
      <w:r w:rsidR="00A274CB" w:rsidRPr="00134B94">
        <w:rPr>
          <w:sz w:val="28"/>
          <w:szCs w:val="28"/>
          <w:lang w:val="ru-RU"/>
        </w:rPr>
        <w:t xml:space="preserve"> </w:t>
      </w:r>
      <w:r w:rsidR="0030647D" w:rsidRPr="007221B0">
        <w:rPr>
          <w:sz w:val="28"/>
          <w:szCs w:val="28"/>
          <w:lang w:val="ru-RU"/>
        </w:rPr>
        <w:t xml:space="preserve">и </w:t>
      </w:r>
      <w:r w:rsidR="00A274CB" w:rsidRPr="007221B0">
        <w:rPr>
          <w:sz w:val="28"/>
          <w:szCs w:val="28"/>
          <w:lang w:val="ru-RU"/>
        </w:rPr>
        <w:t xml:space="preserve">пунктом </w:t>
      </w:r>
      <w:r w:rsidR="007221B0" w:rsidRPr="007221B0">
        <w:rPr>
          <w:sz w:val="28"/>
          <w:szCs w:val="28"/>
          <w:lang w:val="ru-RU"/>
        </w:rPr>
        <w:t>4.2.12</w:t>
      </w:r>
      <w:r w:rsidR="00D11588" w:rsidRPr="007221B0">
        <w:rPr>
          <w:sz w:val="28"/>
          <w:szCs w:val="28"/>
          <w:lang w:val="ru-RU"/>
        </w:rPr>
        <w:fldChar w:fldCharType="begin"/>
      </w:r>
      <w:r w:rsidR="00D11588" w:rsidRPr="007221B0">
        <w:rPr>
          <w:sz w:val="28"/>
          <w:szCs w:val="28"/>
          <w:lang w:val="ru-RU"/>
        </w:rPr>
        <w:instrText xml:space="preserve"> REF _Ref46833577 \r \h </w:instrText>
      </w:r>
      <w:r w:rsidR="003C3FAD" w:rsidRPr="007221B0">
        <w:rPr>
          <w:sz w:val="28"/>
          <w:szCs w:val="28"/>
          <w:lang w:val="ru-RU"/>
        </w:rPr>
        <w:instrText xml:space="preserve"> \* MERGEFORMAT </w:instrText>
      </w:r>
      <w:r w:rsidR="00D11588" w:rsidRPr="007221B0">
        <w:rPr>
          <w:sz w:val="28"/>
          <w:szCs w:val="28"/>
          <w:lang w:val="ru-RU"/>
        </w:rPr>
      </w:r>
      <w:r w:rsidR="00D11588" w:rsidRPr="007221B0">
        <w:rPr>
          <w:sz w:val="28"/>
          <w:szCs w:val="28"/>
          <w:lang w:val="ru-RU"/>
        </w:rPr>
        <w:fldChar w:fldCharType="end"/>
      </w:r>
      <w:r w:rsidR="00A274CB" w:rsidRPr="007221B0">
        <w:rPr>
          <w:sz w:val="28"/>
          <w:szCs w:val="28"/>
          <w:lang w:val="ru-RU"/>
        </w:rPr>
        <w:fldChar w:fldCharType="begin"/>
      </w:r>
      <w:r w:rsidR="00A274CB" w:rsidRPr="007221B0">
        <w:rPr>
          <w:sz w:val="28"/>
          <w:szCs w:val="28"/>
          <w:lang w:val="ru-RU"/>
        </w:rPr>
        <w:instrText xml:space="preserve"> REF _Ref46833577 \r \h </w:instrText>
      </w:r>
      <w:r w:rsidR="003C3FAD" w:rsidRPr="007221B0">
        <w:rPr>
          <w:sz w:val="28"/>
          <w:szCs w:val="28"/>
          <w:lang w:val="ru-RU"/>
        </w:rPr>
        <w:instrText xml:space="preserve"> \* MERGEFORMAT </w:instrText>
      </w:r>
      <w:r w:rsidR="00A274CB" w:rsidRPr="007221B0">
        <w:rPr>
          <w:sz w:val="28"/>
          <w:szCs w:val="28"/>
          <w:lang w:val="ru-RU"/>
        </w:rPr>
      </w:r>
      <w:r w:rsidR="00A274CB" w:rsidRPr="007221B0">
        <w:rPr>
          <w:sz w:val="28"/>
          <w:szCs w:val="28"/>
          <w:lang w:val="ru-RU"/>
        </w:rPr>
        <w:fldChar w:fldCharType="end"/>
      </w:r>
      <w:r w:rsidR="00A274CB" w:rsidRPr="007221B0">
        <w:rPr>
          <w:sz w:val="28"/>
          <w:szCs w:val="28"/>
          <w:lang w:val="ru-RU"/>
        </w:rPr>
        <w:t xml:space="preserve"> Соглашения</w:t>
      </w:r>
      <w:r w:rsidRPr="00134B94">
        <w:rPr>
          <w:sz w:val="28"/>
          <w:szCs w:val="28"/>
          <w:lang w:val="ru-RU"/>
        </w:rPr>
        <w:t>.</w:t>
      </w:r>
    </w:p>
    <w:p w14:paraId="40B46A91" w14:textId="77777777" w:rsidR="001E5A92" w:rsidRPr="00F25B69" w:rsidRDefault="001E5A92" w:rsidP="003669BD">
      <w:pPr>
        <w:pStyle w:val="Iauiue"/>
        <w:tabs>
          <w:tab w:val="left" w:pos="426"/>
        </w:tabs>
        <w:jc w:val="both"/>
        <w:rPr>
          <w:sz w:val="28"/>
          <w:szCs w:val="28"/>
          <w:lang w:val="ru-RU"/>
        </w:rPr>
      </w:pPr>
    </w:p>
    <w:p w14:paraId="646901E8" w14:textId="77777777" w:rsidR="007A380D" w:rsidRPr="00F13EDA" w:rsidRDefault="007A380D" w:rsidP="007A380D">
      <w:pPr>
        <w:pStyle w:val="ab"/>
        <w:numPr>
          <w:ilvl w:val="0"/>
          <w:numId w:val="6"/>
        </w:numPr>
        <w:autoSpaceDE w:val="0"/>
        <w:autoSpaceDN w:val="0"/>
        <w:adjustRightInd w:val="0"/>
        <w:jc w:val="center"/>
        <w:rPr>
          <w:bCs/>
          <w:sz w:val="28"/>
          <w:szCs w:val="28"/>
          <w:lang w:val="ru-RU"/>
        </w:rPr>
      </w:pPr>
      <w:bookmarkStart w:id="18" w:name="_Ref46525468"/>
      <w:r w:rsidRPr="00F13EDA">
        <w:rPr>
          <w:bCs/>
          <w:sz w:val="28"/>
          <w:szCs w:val="28"/>
          <w:lang w:val="ru-RU"/>
        </w:rPr>
        <w:t>ПОРЯДОК ОБМЕНА ДОКУМЕНТАМИ</w:t>
      </w:r>
      <w:bookmarkEnd w:id="18"/>
      <w:r w:rsidRPr="00F13EDA">
        <w:rPr>
          <w:bCs/>
          <w:sz w:val="28"/>
          <w:szCs w:val="28"/>
          <w:lang w:val="ru-RU"/>
        </w:rPr>
        <w:t xml:space="preserve"> </w:t>
      </w:r>
    </w:p>
    <w:p w14:paraId="2B7B1B31" w14:textId="77777777" w:rsidR="00FC48CA" w:rsidRPr="00F25B69" w:rsidRDefault="007A380D" w:rsidP="007A380D">
      <w:pPr>
        <w:pStyle w:val="ab"/>
        <w:ind w:left="0" w:firstLine="708"/>
        <w:jc w:val="both"/>
        <w:outlineLvl w:val="0"/>
        <w:rPr>
          <w:rFonts w:eastAsia="Calibri"/>
          <w:sz w:val="28"/>
          <w:szCs w:val="28"/>
          <w:lang w:val="ru-RU"/>
        </w:rPr>
      </w:pPr>
      <w:r w:rsidRPr="00F13EDA">
        <w:rPr>
          <w:rFonts w:eastAsia="Calibri"/>
          <w:sz w:val="28"/>
          <w:szCs w:val="28"/>
          <w:lang w:val="ru-RU"/>
        </w:rPr>
        <w:t>ЭД</w:t>
      </w:r>
      <w:r w:rsidR="004968CC">
        <w:rPr>
          <w:rFonts w:eastAsia="Calibri"/>
          <w:sz w:val="28"/>
          <w:szCs w:val="28"/>
          <w:lang w:val="ru-RU"/>
        </w:rPr>
        <w:t>О</w:t>
      </w:r>
      <w:r w:rsidRPr="00F13EDA">
        <w:rPr>
          <w:rFonts w:eastAsia="Calibri"/>
          <w:sz w:val="28"/>
          <w:szCs w:val="28"/>
          <w:lang w:val="ru-RU"/>
        </w:rPr>
        <w:t xml:space="preserve"> осуществляется в рамках обмена Сторонами следующими документами (далее –</w:t>
      </w:r>
      <w:r w:rsidR="004968CC">
        <w:rPr>
          <w:rFonts w:eastAsia="Calibri"/>
          <w:sz w:val="28"/>
          <w:szCs w:val="28"/>
          <w:lang w:val="ru-RU"/>
        </w:rPr>
        <w:t>ЭД</w:t>
      </w:r>
      <w:r w:rsidRPr="00F13EDA">
        <w:rPr>
          <w:rFonts w:eastAsia="Calibri"/>
          <w:sz w:val="28"/>
          <w:szCs w:val="28"/>
          <w:lang w:val="ru-RU"/>
        </w:rPr>
        <w:t xml:space="preserve">): </w:t>
      </w:r>
      <w:r w:rsidR="00213EFD" w:rsidRPr="00F13EDA">
        <w:rPr>
          <w:rFonts w:eastAsia="Calibri"/>
          <w:sz w:val="28"/>
          <w:szCs w:val="28"/>
          <w:lang w:val="ru-RU"/>
        </w:rPr>
        <w:t>Комплектами документов</w:t>
      </w:r>
      <w:r w:rsidRPr="00F13EDA">
        <w:rPr>
          <w:rFonts w:eastAsia="Calibri"/>
          <w:sz w:val="28"/>
          <w:szCs w:val="28"/>
          <w:lang w:val="ru-RU"/>
        </w:rPr>
        <w:t xml:space="preserve">, </w:t>
      </w:r>
      <w:r w:rsidR="00213EFD" w:rsidRPr="00F13EDA">
        <w:rPr>
          <w:rFonts w:eastAsia="Calibri"/>
          <w:sz w:val="28"/>
          <w:szCs w:val="28"/>
          <w:lang w:val="ru-RU"/>
        </w:rPr>
        <w:t xml:space="preserve">уведомлениями о положительном результате рассмотрения </w:t>
      </w:r>
      <w:r w:rsidR="00213EFD" w:rsidRPr="00F25B69">
        <w:rPr>
          <w:rFonts w:eastAsia="Calibri"/>
          <w:sz w:val="28"/>
          <w:szCs w:val="28"/>
          <w:lang w:val="ru-RU"/>
        </w:rPr>
        <w:t xml:space="preserve">Комплекта документов, уведомлениями об отрицательном результате рассмотрения Комплекта документов, </w:t>
      </w:r>
      <w:r w:rsidR="00575BDB" w:rsidRPr="00F25B69">
        <w:rPr>
          <w:rFonts w:eastAsia="Calibri"/>
          <w:sz w:val="28"/>
          <w:szCs w:val="28"/>
          <w:lang w:val="ru-RU"/>
        </w:rPr>
        <w:t>Отчет</w:t>
      </w:r>
      <w:r w:rsidR="00532FB4" w:rsidRPr="00F25B69">
        <w:rPr>
          <w:rFonts w:eastAsia="Calibri"/>
          <w:sz w:val="28"/>
          <w:szCs w:val="28"/>
          <w:lang w:val="ru-RU"/>
        </w:rPr>
        <w:t>ами</w:t>
      </w:r>
      <w:r w:rsidR="00213EFD" w:rsidRPr="00F25B69">
        <w:rPr>
          <w:rFonts w:eastAsia="Calibri"/>
          <w:sz w:val="28"/>
          <w:szCs w:val="28"/>
          <w:lang w:val="ru-RU"/>
        </w:rPr>
        <w:t>,</w:t>
      </w:r>
      <w:r w:rsidR="00575BDB" w:rsidRPr="00F25B69">
        <w:rPr>
          <w:rFonts w:eastAsia="Calibri"/>
          <w:sz w:val="28"/>
          <w:szCs w:val="28"/>
          <w:lang w:val="ru-RU"/>
        </w:rPr>
        <w:t xml:space="preserve"> Уведомлени</w:t>
      </w:r>
      <w:r w:rsidR="00532FB4" w:rsidRPr="00F25B69">
        <w:rPr>
          <w:rFonts w:eastAsia="Calibri"/>
          <w:sz w:val="28"/>
          <w:szCs w:val="28"/>
          <w:lang w:val="ru-RU"/>
        </w:rPr>
        <w:t>ями</w:t>
      </w:r>
      <w:r w:rsidR="00575BDB" w:rsidRPr="00F25B69">
        <w:rPr>
          <w:rFonts w:eastAsia="Calibri"/>
          <w:sz w:val="28"/>
          <w:szCs w:val="28"/>
          <w:lang w:val="ru-RU"/>
        </w:rPr>
        <w:t xml:space="preserve"> об идентификаторах</w:t>
      </w:r>
      <w:r w:rsidR="009159C1" w:rsidRPr="00AD54E4">
        <w:rPr>
          <w:rFonts w:eastAsia="Calibri"/>
          <w:sz w:val="28"/>
          <w:szCs w:val="28"/>
          <w:lang w:val="ru-RU"/>
        </w:rPr>
        <w:t xml:space="preserve">, </w:t>
      </w:r>
      <w:r w:rsidR="009159C1" w:rsidRPr="00AD54E4">
        <w:rPr>
          <w:sz w:val="28"/>
          <w:szCs w:val="28"/>
          <w:lang w:val="ru-RU" w:eastAsia="ru-RU"/>
        </w:rPr>
        <w:t>уведомления об отказе в приеме Отчета</w:t>
      </w:r>
      <w:r w:rsidRPr="00F25B69">
        <w:rPr>
          <w:rFonts w:eastAsia="Calibri"/>
          <w:sz w:val="28"/>
          <w:szCs w:val="28"/>
          <w:lang w:val="ru-RU"/>
        </w:rPr>
        <w:t xml:space="preserve">. При осуществлении обмена ЭД Стороны используют </w:t>
      </w:r>
      <w:r w:rsidR="00213EFD" w:rsidRPr="00F25B69">
        <w:rPr>
          <w:rFonts w:eastAsia="Calibri"/>
          <w:sz w:val="28"/>
          <w:szCs w:val="28"/>
          <w:lang w:val="ru-RU"/>
        </w:rPr>
        <w:t>формы, установленные Соглашением.</w:t>
      </w:r>
      <w:r w:rsidRPr="00F25B69">
        <w:rPr>
          <w:rFonts w:eastAsia="Calibri"/>
          <w:sz w:val="28"/>
          <w:szCs w:val="28"/>
          <w:lang w:val="ru-RU"/>
        </w:rPr>
        <w:t xml:space="preserve"> </w:t>
      </w:r>
    </w:p>
    <w:p w14:paraId="2CCEEE95" w14:textId="77777777" w:rsidR="005E0399" w:rsidRPr="00F25B69" w:rsidRDefault="00EF4A31" w:rsidP="007A380D">
      <w:pPr>
        <w:pStyle w:val="ab"/>
        <w:ind w:left="0" w:firstLine="708"/>
        <w:jc w:val="both"/>
        <w:outlineLvl w:val="0"/>
        <w:rPr>
          <w:rFonts w:eastAsia="Calibri"/>
          <w:sz w:val="28"/>
          <w:szCs w:val="28"/>
          <w:lang w:val="ru-RU"/>
        </w:rPr>
      </w:pPr>
      <w:r w:rsidRPr="00F25B69">
        <w:rPr>
          <w:rFonts w:eastAsia="Calibri"/>
          <w:sz w:val="28"/>
          <w:szCs w:val="28"/>
          <w:lang w:val="ru-RU"/>
        </w:rPr>
        <w:t xml:space="preserve">КЭП признается действительной при одновременном соблюдении следующих условий: </w:t>
      </w:r>
    </w:p>
    <w:p w14:paraId="19A3A46C" w14:textId="77777777" w:rsidR="00C551F8" w:rsidRPr="00F13EDA" w:rsidRDefault="00EF4A31" w:rsidP="007A380D">
      <w:pPr>
        <w:pStyle w:val="ab"/>
        <w:ind w:left="0" w:firstLine="708"/>
        <w:jc w:val="both"/>
        <w:outlineLvl w:val="0"/>
        <w:rPr>
          <w:rFonts w:eastAsia="Calibri"/>
          <w:sz w:val="28"/>
          <w:szCs w:val="28"/>
          <w:lang w:val="ru-RU"/>
        </w:rPr>
      </w:pPr>
      <w:r w:rsidRPr="00F25B69">
        <w:rPr>
          <w:rFonts w:eastAsia="Calibri"/>
          <w:sz w:val="28"/>
          <w:szCs w:val="28"/>
        </w:rPr>
        <w:sym w:font="Symbol" w:char="F0B7"/>
      </w:r>
      <w:r w:rsidRPr="00F25B69">
        <w:rPr>
          <w:rFonts w:eastAsia="Calibri"/>
          <w:sz w:val="28"/>
          <w:szCs w:val="28"/>
          <w:lang w:val="ru-RU"/>
        </w:rPr>
        <w:t xml:space="preserve"> квалифицированный сертификат создан и выдан аккредитованным </w:t>
      </w:r>
      <w:r w:rsidRPr="00F13EDA">
        <w:rPr>
          <w:rFonts w:eastAsia="Calibri"/>
          <w:sz w:val="28"/>
          <w:szCs w:val="28"/>
          <w:lang w:val="ru-RU"/>
        </w:rPr>
        <w:t xml:space="preserve">Удостоверяющим центром, аккредитация которого действительна на день выдачи указанного сертификата; </w:t>
      </w:r>
    </w:p>
    <w:p w14:paraId="35E771FE" w14:textId="77777777" w:rsidR="00C551F8" w:rsidRPr="00F13EDA" w:rsidRDefault="00EF4A31" w:rsidP="007A380D">
      <w:pPr>
        <w:pStyle w:val="ab"/>
        <w:ind w:left="0" w:firstLine="708"/>
        <w:jc w:val="both"/>
        <w:outlineLvl w:val="0"/>
        <w:rPr>
          <w:rFonts w:eastAsia="Calibri"/>
          <w:sz w:val="28"/>
          <w:szCs w:val="28"/>
          <w:lang w:val="ru-RU"/>
        </w:rPr>
      </w:pPr>
      <w:r w:rsidRPr="00F13EDA">
        <w:rPr>
          <w:rFonts w:eastAsia="Calibri"/>
          <w:sz w:val="28"/>
          <w:szCs w:val="28"/>
        </w:rPr>
        <w:sym w:font="Symbol" w:char="F0B7"/>
      </w:r>
      <w:r w:rsidRPr="00F13EDA">
        <w:rPr>
          <w:rFonts w:eastAsia="Calibri"/>
          <w:sz w:val="28"/>
          <w:szCs w:val="28"/>
          <w:lang w:val="ru-RU"/>
        </w:rPr>
        <w:t xml:space="preserve"> квалифицированный сертификат действителен на момент подписания электронного </w:t>
      </w:r>
      <w:r w:rsidR="004968CC">
        <w:rPr>
          <w:rFonts w:eastAsia="Calibri"/>
          <w:sz w:val="28"/>
          <w:szCs w:val="28"/>
          <w:lang w:val="ru-RU"/>
        </w:rPr>
        <w:t xml:space="preserve">документа </w:t>
      </w:r>
      <w:r w:rsidRPr="00F13EDA">
        <w:rPr>
          <w:rFonts w:eastAsia="Calibri"/>
          <w:sz w:val="28"/>
          <w:szCs w:val="28"/>
          <w:lang w:val="ru-RU"/>
        </w:rPr>
        <w:t>(при наличии достоверной информации о моменте подписания</w:t>
      </w:r>
      <w:r w:rsidR="004968CC">
        <w:rPr>
          <w:rFonts w:eastAsia="Calibri"/>
          <w:sz w:val="28"/>
          <w:szCs w:val="28"/>
          <w:lang w:val="ru-RU"/>
        </w:rPr>
        <w:t xml:space="preserve"> ЭД</w:t>
      </w:r>
      <w:r w:rsidRPr="00F13EDA">
        <w:rPr>
          <w:rFonts w:eastAsia="Calibri"/>
          <w:sz w:val="28"/>
          <w:szCs w:val="28"/>
          <w:lang w:val="ru-RU"/>
        </w:rPr>
        <w:t xml:space="preserve">) или на день проверки действительности указанного сертификата, если момент подписания </w:t>
      </w:r>
      <w:r w:rsidR="004968CC">
        <w:rPr>
          <w:rFonts w:eastAsia="Calibri"/>
          <w:sz w:val="28"/>
          <w:szCs w:val="28"/>
          <w:lang w:val="ru-RU"/>
        </w:rPr>
        <w:t xml:space="preserve">ЭД </w:t>
      </w:r>
      <w:r w:rsidRPr="00F13EDA">
        <w:rPr>
          <w:rFonts w:eastAsia="Calibri"/>
          <w:sz w:val="28"/>
          <w:szCs w:val="28"/>
          <w:lang w:val="ru-RU"/>
        </w:rPr>
        <w:t xml:space="preserve">не определен; </w:t>
      </w:r>
    </w:p>
    <w:p w14:paraId="0B0CDDF1" w14:textId="77777777" w:rsidR="00C551F8" w:rsidRPr="00F13EDA" w:rsidRDefault="00EF4A31" w:rsidP="007A380D">
      <w:pPr>
        <w:pStyle w:val="ab"/>
        <w:ind w:left="0" w:firstLine="708"/>
        <w:jc w:val="both"/>
        <w:outlineLvl w:val="0"/>
        <w:rPr>
          <w:rFonts w:eastAsia="Calibri"/>
          <w:sz w:val="28"/>
          <w:szCs w:val="28"/>
          <w:lang w:val="ru-RU"/>
        </w:rPr>
      </w:pPr>
      <w:r w:rsidRPr="00F13EDA">
        <w:rPr>
          <w:rFonts w:eastAsia="Calibri"/>
          <w:sz w:val="28"/>
          <w:szCs w:val="28"/>
        </w:rPr>
        <w:sym w:font="Symbol" w:char="F0B7"/>
      </w:r>
      <w:r w:rsidRPr="00F13EDA">
        <w:rPr>
          <w:rFonts w:eastAsia="Calibri"/>
          <w:sz w:val="28"/>
          <w:szCs w:val="28"/>
          <w:lang w:val="ru-RU"/>
        </w:rPr>
        <w:t xml:space="preserve"> имеется положительный результат проверки принадлежности владельцу квалифицированного сертификата КЭП, с помощью которой подписан</w:t>
      </w:r>
      <w:r w:rsidR="00995CA9">
        <w:rPr>
          <w:rFonts w:eastAsia="Calibri"/>
          <w:sz w:val="28"/>
          <w:szCs w:val="28"/>
          <w:lang w:val="ru-RU"/>
        </w:rPr>
        <w:t xml:space="preserve"> </w:t>
      </w:r>
      <w:r w:rsidR="004968CC">
        <w:rPr>
          <w:rFonts w:eastAsia="Calibri"/>
          <w:sz w:val="28"/>
          <w:szCs w:val="28"/>
          <w:lang w:val="ru-RU"/>
        </w:rPr>
        <w:t>ЭД</w:t>
      </w:r>
      <w:r w:rsidRPr="00F13EDA">
        <w:rPr>
          <w:rFonts w:eastAsia="Calibri"/>
          <w:sz w:val="28"/>
          <w:szCs w:val="28"/>
          <w:lang w:val="ru-RU"/>
        </w:rPr>
        <w:t xml:space="preserve">, и подтверждено отсутствие изменений, внесенных в этот </w:t>
      </w:r>
      <w:r w:rsidR="004968CC">
        <w:rPr>
          <w:rFonts w:eastAsia="Calibri"/>
          <w:sz w:val="28"/>
          <w:szCs w:val="28"/>
          <w:lang w:val="ru-RU"/>
        </w:rPr>
        <w:t xml:space="preserve">ЭД </w:t>
      </w:r>
      <w:r w:rsidRPr="00F13EDA">
        <w:rPr>
          <w:rFonts w:eastAsia="Calibri"/>
          <w:sz w:val="28"/>
          <w:szCs w:val="28"/>
          <w:lang w:val="ru-RU"/>
        </w:rPr>
        <w:t xml:space="preserve">после его подписания; </w:t>
      </w:r>
    </w:p>
    <w:p w14:paraId="07AB10AA" w14:textId="77777777" w:rsidR="00C551F8" w:rsidRPr="00F13EDA" w:rsidRDefault="00EF4A31" w:rsidP="007A380D">
      <w:pPr>
        <w:pStyle w:val="ab"/>
        <w:ind w:left="0" w:firstLine="708"/>
        <w:jc w:val="both"/>
        <w:outlineLvl w:val="0"/>
        <w:rPr>
          <w:rFonts w:eastAsia="Calibri"/>
          <w:sz w:val="28"/>
          <w:szCs w:val="28"/>
          <w:lang w:val="ru-RU"/>
        </w:rPr>
      </w:pPr>
      <w:r w:rsidRPr="00F13EDA">
        <w:rPr>
          <w:rFonts w:eastAsia="Calibri"/>
          <w:sz w:val="28"/>
          <w:szCs w:val="28"/>
        </w:rPr>
        <w:sym w:font="Symbol" w:char="F0B7"/>
      </w:r>
      <w:r w:rsidRPr="00F13EDA">
        <w:rPr>
          <w:rFonts w:eastAsia="Calibri"/>
          <w:sz w:val="28"/>
          <w:szCs w:val="28"/>
          <w:lang w:val="ru-RU"/>
        </w:rPr>
        <w:t xml:space="preserve"> КЭП используется с учетом ограничений, содержащихся в квалифицированном сертификате лица, подписывающего </w:t>
      </w:r>
      <w:r w:rsidR="00C35B9E">
        <w:rPr>
          <w:rFonts w:eastAsia="Calibri"/>
          <w:sz w:val="28"/>
          <w:szCs w:val="28"/>
          <w:lang w:val="ru-RU"/>
        </w:rPr>
        <w:t xml:space="preserve">ЭД </w:t>
      </w:r>
      <w:r w:rsidRPr="00F13EDA">
        <w:rPr>
          <w:rFonts w:eastAsia="Calibri"/>
          <w:sz w:val="28"/>
          <w:szCs w:val="28"/>
          <w:lang w:val="ru-RU"/>
        </w:rPr>
        <w:t xml:space="preserve">(если такие ограничения установлены). </w:t>
      </w:r>
    </w:p>
    <w:p w14:paraId="48AB0061" w14:textId="77777777" w:rsidR="00C551F8" w:rsidRPr="00F13EDA" w:rsidRDefault="00EF4A31" w:rsidP="007A380D">
      <w:pPr>
        <w:pStyle w:val="ab"/>
        <w:ind w:left="0" w:firstLine="708"/>
        <w:jc w:val="both"/>
        <w:outlineLvl w:val="0"/>
        <w:rPr>
          <w:rFonts w:eastAsia="Calibri"/>
          <w:sz w:val="28"/>
          <w:szCs w:val="28"/>
          <w:lang w:val="ru-RU"/>
        </w:rPr>
      </w:pPr>
      <w:r w:rsidRPr="00F13EDA">
        <w:rPr>
          <w:rFonts w:eastAsia="Calibri"/>
          <w:sz w:val="28"/>
          <w:szCs w:val="28"/>
          <w:lang w:val="ru-RU"/>
        </w:rPr>
        <w:t xml:space="preserve">Стороны обязаны информировать друг друга: </w:t>
      </w:r>
    </w:p>
    <w:p w14:paraId="633A7309" w14:textId="77777777" w:rsidR="00C551F8" w:rsidRPr="00F13EDA" w:rsidRDefault="00EF4A31" w:rsidP="007A380D">
      <w:pPr>
        <w:pStyle w:val="ab"/>
        <w:ind w:left="0" w:firstLine="708"/>
        <w:jc w:val="both"/>
        <w:outlineLvl w:val="0"/>
        <w:rPr>
          <w:rFonts w:eastAsia="Calibri"/>
          <w:sz w:val="28"/>
          <w:szCs w:val="28"/>
          <w:lang w:val="ru-RU"/>
        </w:rPr>
      </w:pPr>
      <w:r w:rsidRPr="00F13EDA">
        <w:rPr>
          <w:rFonts w:eastAsia="Calibri"/>
          <w:sz w:val="28"/>
          <w:szCs w:val="28"/>
        </w:rPr>
        <w:sym w:font="Symbol" w:char="F0B7"/>
      </w:r>
      <w:r w:rsidRPr="00F13EDA">
        <w:rPr>
          <w:rFonts w:eastAsia="Calibri"/>
          <w:sz w:val="28"/>
          <w:szCs w:val="28"/>
          <w:lang w:val="ru-RU"/>
        </w:rPr>
        <w:t xml:space="preserve"> об ограничениях КЭП. До момента получения такого уведомления Сторона вправе считать КЭП другой Стороны не обремененной какими-либо ограничениями, а</w:t>
      </w:r>
      <w:r w:rsidR="00C35B9E">
        <w:rPr>
          <w:rFonts w:eastAsia="Calibri"/>
          <w:sz w:val="28"/>
          <w:szCs w:val="28"/>
          <w:lang w:val="ru-RU"/>
        </w:rPr>
        <w:t xml:space="preserve"> ЭД</w:t>
      </w:r>
      <w:r w:rsidRPr="00F13EDA">
        <w:rPr>
          <w:rFonts w:eastAsia="Calibri"/>
          <w:sz w:val="28"/>
          <w:szCs w:val="28"/>
          <w:lang w:val="ru-RU"/>
        </w:rPr>
        <w:t xml:space="preserve">, подписанные такой КЭП, имеющими юридическую силу; </w:t>
      </w:r>
    </w:p>
    <w:p w14:paraId="545C0C64" w14:textId="77777777" w:rsidR="00C551F8" w:rsidRPr="00F13EDA" w:rsidRDefault="00EF4A31" w:rsidP="007A380D">
      <w:pPr>
        <w:pStyle w:val="ab"/>
        <w:ind w:left="0" w:firstLine="708"/>
        <w:jc w:val="both"/>
        <w:outlineLvl w:val="0"/>
        <w:rPr>
          <w:rFonts w:eastAsia="Calibri"/>
          <w:sz w:val="28"/>
          <w:szCs w:val="28"/>
          <w:lang w:val="ru-RU"/>
        </w:rPr>
      </w:pPr>
      <w:r w:rsidRPr="00F13EDA">
        <w:rPr>
          <w:rFonts w:eastAsia="Calibri"/>
          <w:sz w:val="28"/>
          <w:szCs w:val="28"/>
        </w:rPr>
        <w:sym w:font="Symbol" w:char="F0B7"/>
      </w:r>
      <w:r w:rsidRPr="00F13EDA">
        <w:rPr>
          <w:rFonts w:eastAsia="Calibri"/>
          <w:sz w:val="28"/>
          <w:szCs w:val="28"/>
          <w:lang w:val="ru-RU"/>
        </w:rPr>
        <w:t xml:space="preserve"> о невозможности обмена</w:t>
      </w:r>
      <w:r w:rsidR="00C35B9E">
        <w:rPr>
          <w:rFonts w:eastAsia="Calibri"/>
          <w:sz w:val="28"/>
          <w:szCs w:val="28"/>
          <w:lang w:val="ru-RU"/>
        </w:rPr>
        <w:t xml:space="preserve"> ЭД</w:t>
      </w:r>
      <w:r w:rsidRPr="00F13EDA">
        <w:rPr>
          <w:rFonts w:eastAsia="Calibri"/>
          <w:sz w:val="28"/>
          <w:szCs w:val="28"/>
          <w:lang w:val="ru-RU"/>
        </w:rPr>
        <w:t>, подписанными с использованием КЭП, в случае технического сбоя внутренних систем Сторон или Операторов ЭД</w:t>
      </w:r>
      <w:r w:rsidR="00C35B9E">
        <w:rPr>
          <w:rFonts w:eastAsia="Calibri"/>
          <w:sz w:val="28"/>
          <w:szCs w:val="28"/>
          <w:lang w:val="ru-RU"/>
        </w:rPr>
        <w:t>О</w:t>
      </w:r>
      <w:r w:rsidRPr="00F13EDA">
        <w:rPr>
          <w:rFonts w:eastAsia="Calibri"/>
          <w:sz w:val="28"/>
          <w:szCs w:val="28"/>
          <w:lang w:val="ru-RU"/>
        </w:rPr>
        <w:t xml:space="preserve"> Сторон. В период действия такого сбоя Стороны производят обмен </w:t>
      </w:r>
      <w:r w:rsidR="00C35B9E">
        <w:rPr>
          <w:rFonts w:eastAsia="Calibri"/>
          <w:sz w:val="28"/>
          <w:szCs w:val="28"/>
          <w:lang w:val="ru-RU"/>
        </w:rPr>
        <w:t xml:space="preserve">документами </w:t>
      </w:r>
      <w:r w:rsidR="00C551F8" w:rsidRPr="00F13EDA">
        <w:rPr>
          <w:rFonts w:eastAsia="Calibri"/>
          <w:sz w:val="28"/>
          <w:szCs w:val="28"/>
          <w:lang w:val="ru-RU"/>
        </w:rPr>
        <w:t>на бумажных носителях</w:t>
      </w:r>
      <w:r w:rsidR="00C35B9E">
        <w:rPr>
          <w:rFonts w:eastAsia="Calibri"/>
          <w:sz w:val="28"/>
          <w:szCs w:val="28"/>
          <w:lang w:val="ru-RU"/>
        </w:rPr>
        <w:t xml:space="preserve">. </w:t>
      </w:r>
      <w:r w:rsidRPr="00F13EDA">
        <w:rPr>
          <w:rFonts w:eastAsia="Calibri"/>
          <w:sz w:val="28"/>
          <w:szCs w:val="28"/>
          <w:lang w:val="ru-RU"/>
        </w:rPr>
        <w:t xml:space="preserve">Стороны обязаны заблаговременно обновлять сертификаты электронных ключей. </w:t>
      </w:r>
    </w:p>
    <w:p w14:paraId="6A543649" w14:textId="77777777" w:rsidR="007A380D" w:rsidRPr="00F25B69" w:rsidRDefault="007A380D" w:rsidP="007A380D">
      <w:pPr>
        <w:pStyle w:val="ab"/>
        <w:ind w:left="0"/>
        <w:jc w:val="both"/>
        <w:outlineLvl w:val="0"/>
        <w:rPr>
          <w:rFonts w:eastAsia="Calibri"/>
          <w:sz w:val="28"/>
          <w:szCs w:val="28"/>
          <w:lang w:val="ru-RU"/>
        </w:rPr>
      </w:pPr>
    </w:p>
    <w:p w14:paraId="3BB3862E" w14:textId="77777777" w:rsidR="00F536CB" w:rsidRPr="00F25B69" w:rsidRDefault="00F536CB" w:rsidP="00F536CB">
      <w:pPr>
        <w:pStyle w:val="ab"/>
        <w:numPr>
          <w:ilvl w:val="0"/>
          <w:numId w:val="6"/>
        </w:numPr>
        <w:autoSpaceDE w:val="0"/>
        <w:autoSpaceDN w:val="0"/>
        <w:adjustRightInd w:val="0"/>
        <w:jc w:val="center"/>
        <w:rPr>
          <w:bCs/>
          <w:sz w:val="28"/>
          <w:szCs w:val="28"/>
          <w:lang w:val="ru-RU"/>
        </w:rPr>
      </w:pPr>
      <w:bookmarkStart w:id="19" w:name="_Ref46689220"/>
      <w:r w:rsidRPr="00F25B69">
        <w:rPr>
          <w:bCs/>
          <w:sz w:val="28"/>
          <w:szCs w:val="28"/>
          <w:lang w:val="ru-RU"/>
        </w:rPr>
        <w:t>ФОРМИРОВАНИЕ И НАПРАВЛЕНИЕ ОТЧЕТОВ</w:t>
      </w:r>
      <w:bookmarkEnd w:id="19"/>
    </w:p>
    <w:p w14:paraId="712F6F9F" w14:textId="77777777" w:rsidR="00690BCA" w:rsidRPr="00F25B69" w:rsidRDefault="00AD54E4" w:rsidP="0023729D">
      <w:pPr>
        <w:pStyle w:val="ab"/>
        <w:numPr>
          <w:ilvl w:val="1"/>
          <w:numId w:val="6"/>
        </w:numPr>
        <w:ind w:left="0" w:firstLine="0"/>
        <w:jc w:val="both"/>
        <w:outlineLvl w:val="0"/>
        <w:rPr>
          <w:rFonts w:eastAsia="Calibri"/>
          <w:sz w:val="28"/>
          <w:szCs w:val="28"/>
          <w:lang w:val="ru-RU"/>
        </w:rPr>
      </w:pPr>
      <w:bookmarkStart w:id="20" w:name="_Ref46526391"/>
      <w:r>
        <w:rPr>
          <w:rFonts w:eastAsia="Calibri"/>
          <w:sz w:val="28"/>
          <w:szCs w:val="28"/>
          <w:lang w:val="ru-RU"/>
        </w:rPr>
        <w:t xml:space="preserve">Ежемесячно </w:t>
      </w:r>
      <w:r w:rsidRPr="003C3FAD">
        <w:rPr>
          <w:rFonts w:eastAsia="Calibri"/>
          <w:sz w:val="28"/>
          <w:szCs w:val="28"/>
          <w:lang w:val="ru-RU"/>
        </w:rPr>
        <w:t xml:space="preserve">в </w:t>
      </w:r>
      <w:r w:rsidR="00F536CB" w:rsidRPr="00F25B69">
        <w:rPr>
          <w:rFonts w:eastAsia="Calibri"/>
          <w:sz w:val="28"/>
          <w:szCs w:val="28"/>
          <w:lang w:val="ru-RU"/>
        </w:rPr>
        <w:t xml:space="preserve">срок не позднее </w:t>
      </w:r>
      <w:r w:rsidR="00EE7B3F" w:rsidRPr="00F25B69">
        <w:rPr>
          <w:rFonts w:eastAsia="Calibri"/>
          <w:sz w:val="28"/>
          <w:szCs w:val="28"/>
          <w:lang w:val="ru-RU"/>
        </w:rPr>
        <w:t xml:space="preserve">5 </w:t>
      </w:r>
      <w:r w:rsidR="009E5787" w:rsidRPr="00F25B69">
        <w:rPr>
          <w:rFonts w:eastAsia="Calibri"/>
          <w:sz w:val="28"/>
          <w:szCs w:val="28"/>
          <w:lang w:val="ru-RU"/>
        </w:rPr>
        <w:t>(</w:t>
      </w:r>
      <w:r w:rsidR="00EE7B3F" w:rsidRPr="00F25B69">
        <w:rPr>
          <w:rFonts w:eastAsia="Calibri"/>
          <w:sz w:val="28"/>
          <w:szCs w:val="28"/>
          <w:lang w:val="ru-RU"/>
        </w:rPr>
        <w:t>Пяти</w:t>
      </w:r>
      <w:r w:rsidR="009E5787" w:rsidRPr="00F25B69">
        <w:rPr>
          <w:rFonts w:eastAsia="Calibri"/>
          <w:sz w:val="28"/>
          <w:szCs w:val="28"/>
          <w:lang w:val="ru-RU"/>
        </w:rPr>
        <w:t xml:space="preserve">) </w:t>
      </w:r>
      <w:r w:rsidR="00EE7B3F" w:rsidRPr="00F25B69">
        <w:rPr>
          <w:rFonts w:eastAsia="Calibri"/>
          <w:sz w:val="28"/>
          <w:szCs w:val="28"/>
          <w:lang w:val="ru-RU"/>
        </w:rPr>
        <w:t xml:space="preserve">рабочих </w:t>
      </w:r>
      <w:r w:rsidR="00F536CB" w:rsidRPr="00F25B69">
        <w:rPr>
          <w:rFonts w:eastAsia="Calibri"/>
          <w:sz w:val="28"/>
          <w:szCs w:val="28"/>
          <w:lang w:val="ru-RU"/>
        </w:rPr>
        <w:t>дней с даты</w:t>
      </w:r>
      <w:r w:rsidR="003C3876">
        <w:rPr>
          <w:rFonts w:eastAsia="Calibri"/>
          <w:sz w:val="28"/>
          <w:szCs w:val="28"/>
          <w:lang w:val="ru-RU"/>
        </w:rPr>
        <w:t xml:space="preserve"> окончания месяца в котором</w:t>
      </w:r>
      <w:r w:rsidR="00F536CB" w:rsidRPr="00F25B69">
        <w:rPr>
          <w:rFonts w:eastAsia="Calibri"/>
          <w:sz w:val="28"/>
          <w:szCs w:val="28"/>
          <w:lang w:val="ru-RU"/>
        </w:rPr>
        <w:t xml:space="preserve"> заверш</w:t>
      </w:r>
      <w:r w:rsidR="003C3876">
        <w:rPr>
          <w:rFonts w:eastAsia="Calibri"/>
          <w:sz w:val="28"/>
          <w:szCs w:val="28"/>
          <w:lang w:val="ru-RU"/>
        </w:rPr>
        <w:t>илось</w:t>
      </w:r>
      <w:r w:rsidR="00F536CB" w:rsidRPr="00F25B69">
        <w:rPr>
          <w:rFonts w:eastAsia="Calibri"/>
          <w:sz w:val="28"/>
          <w:szCs w:val="28"/>
          <w:lang w:val="ru-RU"/>
        </w:rPr>
        <w:t xml:space="preserve"> </w:t>
      </w:r>
      <w:r>
        <w:rPr>
          <w:rFonts w:eastAsia="Calibri"/>
          <w:sz w:val="28"/>
          <w:szCs w:val="28"/>
          <w:lang w:val="ru-RU"/>
        </w:rPr>
        <w:t>Мероприяти</w:t>
      </w:r>
      <w:r w:rsidR="003C3876">
        <w:rPr>
          <w:rFonts w:eastAsia="Calibri"/>
          <w:sz w:val="28"/>
          <w:szCs w:val="28"/>
          <w:lang w:val="ru-RU"/>
        </w:rPr>
        <w:t>е</w:t>
      </w:r>
      <w:r w:rsidR="00690BCA" w:rsidRPr="00F25B69">
        <w:rPr>
          <w:sz w:val="28"/>
          <w:szCs w:val="28"/>
          <w:lang w:val="ru-RU" w:eastAsia="ru-RU"/>
        </w:rPr>
        <w:t xml:space="preserve">, </w:t>
      </w:r>
      <w:r w:rsidRPr="00AD54E4">
        <w:rPr>
          <w:sz w:val="28"/>
          <w:szCs w:val="28"/>
          <w:lang w:val="ru-RU" w:eastAsia="ru-RU"/>
        </w:rPr>
        <w:t xml:space="preserve">в случае если в указанном периоде была произведена Выплата за Туристическую услугу, приобретенную в период, определенный Федеральным агентством по туризму для оплаты стоимости туристских услуг с целью получения Выплаты, либо в случае возврата Туристу с использованием карты «Мир» уплаченных им за Туристическую услугу денежных средств, </w:t>
      </w:r>
      <w:r w:rsidR="00F536CB" w:rsidRPr="00F25B69">
        <w:rPr>
          <w:rFonts w:eastAsia="Calibri"/>
          <w:sz w:val="28"/>
          <w:szCs w:val="28"/>
          <w:lang w:val="ru-RU"/>
        </w:rPr>
        <w:t xml:space="preserve">АО «НСПК» </w:t>
      </w:r>
      <w:r w:rsidR="00B152CF" w:rsidRPr="00F25B69">
        <w:rPr>
          <w:rFonts w:eastAsia="Calibri"/>
          <w:sz w:val="28"/>
          <w:szCs w:val="28"/>
          <w:lang w:val="ru-RU"/>
        </w:rPr>
        <w:t>формирует</w:t>
      </w:r>
      <w:r w:rsidR="00F536CB" w:rsidRPr="00F25B69">
        <w:rPr>
          <w:rFonts w:eastAsia="Calibri"/>
          <w:sz w:val="28"/>
          <w:szCs w:val="28"/>
          <w:lang w:val="ru-RU"/>
        </w:rPr>
        <w:t xml:space="preserve"> (частично) </w:t>
      </w:r>
      <w:r w:rsidR="00690BCA" w:rsidRPr="00F25B69">
        <w:rPr>
          <w:rFonts w:eastAsia="Calibri"/>
          <w:sz w:val="28"/>
          <w:szCs w:val="28"/>
          <w:lang w:val="ru-RU"/>
        </w:rPr>
        <w:t xml:space="preserve">отчет </w:t>
      </w:r>
      <w:r w:rsidR="00F536CB" w:rsidRPr="00F25B69">
        <w:rPr>
          <w:rFonts w:eastAsia="Calibri"/>
          <w:sz w:val="28"/>
          <w:szCs w:val="28"/>
          <w:lang w:val="ru-RU"/>
        </w:rPr>
        <w:t xml:space="preserve">по форме, установленной Приложением </w:t>
      </w:r>
      <w:r w:rsidR="00C61C46" w:rsidRPr="00F25B69">
        <w:rPr>
          <w:rFonts w:eastAsia="Calibri"/>
          <w:sz w:val="28"/>
          <w:szCs w:val="28"/>
          <w:lang w:val="ru-RU"/>
        </w:rPr>
        <w:t>№</w:t>
      </w:r>
      <w:r w:rsidR="0089604A" w:rsidRPr="00F25B69">
        <w:rPr>
          <w:rFonts w:eastAsia="Calibri"/>
          <w:sz w:val="28"/>
          <w:szCs w:val="28"/>
          <w:lang w:val="ru-RU"/>
        </w:rPr>
        <w:t xml:space="preserve">3 </w:t>
      </w:r>
      <w:r w:rsidR="00F536CB" w:rsidRPr="00F25B69">
        <w:rPr>
          <w:rFonts w:eastAsia="Calibri"/>
          <w:sz w:val="28"/>
          <w:szCs w:val="28"/>
          <w:lang w:val="ru-RU"/>
        </w:rPr>
        <w:t>к Соглашению</w:t>
      </w:r>
      <w:r w:rsidR="00690BCA" w:rsidRPr="00F25B69">
        <w:rPr>
          <w:rFonts w:eastAsia="Calibri"/>
          <w:sz w:val="28"/>
          <w:szCs w:val="28"/>
          <w:lang w:val="ru-RU"/>
        </w:rPr>
        <w:t xml:space="preserve"> (далее – Отчет)</w:t>
      </w:r>
      <w:r w:rsidR="00F536CB" w:rsidRPr="00F25B69">
        <w:rPr>
          <w:rFonts w:eastAsia="Calibri"/>
          <w:sz w:val="28"/>
          <w:szCs w:val="28"/>
          <w:lang w:val="ru-RU"/>
        </w:rPr>
        <w:t xml:space="preserve">, и направляет его </w:t>
      </w:r>
      <w:r w:rsidR="00510CB7" w:rsidRPr="00F25B69">
        <w:rPr>
          <w:rFonts w:eastAsia="Calibri"/>
          <w:sz w:val="28"/>
          <w:szCs w:val="28"/>
          <w:lang w:val="ru-RU"/>
        </w:rPr>
        <w:t>Исполнителю</w:t>
      </w:r>
      <w:r w:rsidR="00F536CB" w:rsidRPr="00F25B69">
        <w:rPr>
          <w:rFonts w:eastAsia="Calibri"/>
          <w:sz w:val="28"/>
          <w:szCs w:val="28"/>
          <w:lang w:val="ru-RU"/>
        </w:rPr>
        <w:t xml:space="preserve"> </w:t>
      </w:r>
      <w:r w:rsidR="00833657" w:rsidRPr="00F25B69">
        <w:rPr>
          <w:rFonts w:eastAsia="Calibri"/>
          <w:sz w:val="28"/>
          <w:szCs w:val="28"/>
          <w:lang w:val="ru-RU"/>
        </w:rPr>
        <w:t xml:space="preserve">в </w:t>
      </w:r>
      <w:r w:rsidR="003A06B9" w:rsidRPr="00F25B69">
        <w:rPr>
          <w:rFonts w:eastAsia="Calibri"/>
          <w:sz w:val="28"/>
          <w:szCs w:val="28"/>
          <w:lang w:val="ru-RU"/>
        </w:rPr>
        <w:t>порядке</w:t>
      </w:r>
      <w:r w:rsidR="00833657" w:rsidRPr="00F25B69">
        <w:rPr>
          <w:rFonts w:eastAsia="Calibri"/>
          <w:sz w:val="28"/>
          <w:szCs w:val="28"/>
          <w:lang w:val="ru-RU"/>
        </w:rPr>
        <w:t xml:space="preserve">, </w:t>
      </w:r>
      <w:r w:rsidR="00690BCA" w:rsidRPr="00F25B69">
        <w:rPr>
          <w:rFonts w:eastAsia="Calibri"/>
          <w:sz w:val="28"/>
          <w:szCs w:val="28"/>
          <w:lang w:val="ru-RU"/>
        </w:rPr>
        <w:t>установленном</w:t>
      </w:r>
      <w:r w:rsidR="00833657" w:rsidRPr="00F25B69">
        <w:rPr>
          <w:rFonts w:eastAsia="Calibri"/>
          <w:sz w:val="28"/>
          <w:szCs w:val="28"/>
          <w:lang w:val="ru-RU"/>
        </w:rPr>
        <w:t xml:space="preserve"> раздел</w:t>
      </w:r>
      <w:r w:rsidR="00690BCA" w:rsidRPr="00F25B69">
        <w:rPr>
          <w:rFonts w:eastAsia="Calibri"/>
          <w:sz w:val="28"/>
          <w:szCs w:val="28"/>
          <w:lang w:val="ru-RU"/>
        </w:rPr>
        <w:t>ом</w:t>
      </w:r>
      <w:r w:rsidR="00833657" w:rsidRPr="00F25B69">
        <w:rPr>
          <w:rFonts w:eastAsia="Calibri"/>
          <w:sz w:val="28"/>
          <w:szCs w:val="28"/>
          <w:lang w:val="ru-RU"/>
        </w:rPr>
        <w:t xml:space="preserve"> </w:t>
      </w:r>
      <w:r w:rsidR="00833657" w:rsidRPr="00F25B69">
        <w:rPr>
          <w:rFonts w:eastAsia="Calibri"/>
          <w:sz w:val="28"/>
          <w:szCs w:val="28"/>
          <w:lang w:val="ru-RU"/>
        </w:rPr>
        <w:fldChar w:fldCharType="begin"/>
      </w:r>
      <w:r w:rsidR="00833657" w:rsidRPr="00F25B69">
        <w:rPr>
          <w:rFonts w:eastAsia="Calibri"/>
          <w:sz w:val="28"/>
          <w:szCs w:val="28"/>
          <w:lang w:val="ru-RU"/>
        </w:rPr>
        <w:instrText xml:space="preserve"> REF _Ref46525468 \r \h </w:instrText>
      </w:r>
      <w:r w:rsidR="00902A49" w:rsidRPr="00F25B69">
        <w:rPr>
          <w:rFonts w:eastAsia="Calibri"/>
          <w:sz w:val="28"/>
          <w:szCs w:val="28"/>
          <w:lang w:val="ru-RU"/>
        </w:rPr>
        <w:instrText xml:space="preserve"> \* MERGEFORMAT </w:instrText>
      </w:r>
      <w:r w:rsidR="00833657" w:rsidRPr="00F25B69">
        <w:rPr>
          <w:rFonts w:eastAsia="Calibri"/>
          <w:sz w:val="28"/>
          <w:szCs w:val="28"/>
          <w:lang w:val="ru-RU"/>
        </w:rPr>
      </w:r>
      <w:r w:rsidR="00833657" w:rsidRPr="00F25B69">
        <w:rPr>
          <w:rFonts w:eastAsia="Calibri"/>
          <w:sz w:val="28"/>
          <w:szCs w:val="28"/>
          <w:lang w:val="ru-RU"/>
        </w:rPr>
        <w:fldChar w:fldCharType="separate"/>
      </w:r>
      <w:r w:rsidR="00BC6867" w:rsidRPr="00F25B69">
        <w:rPr>
          <w:rFonts w:eastAsia="Calibri"/>
          <w:sz w:val="28"/>
          <w:szCs w:val="28"/>
          <w:lang w:val="ru-RU"/>
        </w:rPr>
        <w:t>6</w:t>
      </w:r>
      <w:r w:rsidR="00833657" w:rsidRPr="00F25B69">
        <w:rPr>
          <w:rFonts w:eastAsia="Calibri"/>
          <w:sz w:val="28"/>
          <w:szCs w:val="28"/>
          <w:lang w:val="ru-RU"/>
        </w:rPr>
        <w:fldChar w:fldCharType="end"/>
      </w:r>
      <w:r w:rsidR="00833657" w:rsidRPr="00F25B69">
        <w:rPr>
          <w:rFonts w:eastAsia="Calibri"/>
          <w:sz w:val="28"/>
          <w:szCs w:val="28"/>
          <w:lang w:val="ru-RU"/>
        </w:rPr>
        <w:t xml:space="preserve"> Соглашения</w:t>
      </w:r>
      <w:r w:rsidR="00F536CB" w:rsidRPr="00F25B69">
        <w:rPr>
          <w:rFonts w:eastAsia="Calibri"/>
          <w:sz w:val="28"/>
          <w:szCs w:val="28"/>
          <w:lang w:val="ru-RU"/>
        </w:rPr>
        <w:t>.</w:t>
      </w:r>
      <w:bookmarkEnd w:id="20"/>
    </w:p>
    <w:p w14:paraId="43DA0998" w14:textId="77777777" w:rsidR="009159C1" w:rsidRDefault="00510CB7" w:rsidP="009159C1">
      <w:pPr>
        <w:pStyle w:val="ab"/>
        <w:numPr>
          <w:ilvl w:val="1"/>
          <w:numId w:val="6"/>
        </w:numPr>
        <w:ind w:left="0" w:firstLine="0"/>
        <w:jc w:val="both"/>
        <w:outlineLvl w:val="0"/>
        <w:rPr>
          <w:rFonts w:eastAsia="Calibri"/>
          <w:sz w:val="28"/>
          <w:szCs w:val="28"/>
          <w:lang w:val="ru-RU"/>
        </w:rPr>
      </w:pPr>
      <w:bookmarkStart w:id="21" w:name="_Ref46917737"/>
      <w:r w:rsidRPr="00F25B69">
        <w:rPr>
          <w:rFonts w:eastAsia="Calibri"/>
          <w:sz w:val="28"/>
          <w:szCs w:val="28"/>
          <w:lang w:val="ru-RU"/>
        </w:rPr>
        <w:t>Исполнитель</w:t>
      </w:r>
      <w:r w:rsidR="00F536CB" w:rsidRPr="00F25B69">
        <w:rPr>
          <w:rFonts w:eastAsia="Calibri"/>
          <w:sz w:val="28"/>
          <w:szCs w:val="28"/>
          <w:lang w:val="ru-RU"/>
        </w:rPr>
        <w:t xml:space="preserve"> не позднее </w:t>
      </w:r>
      <w:r w:rsidR="00F536CB" w:rsidRPr="00F25B69">
        <w:rPr>
          <w:sz w:val="28"/>
          <w:szCs w:val="28"/>
          <w:lang w:val="ru-RU"/>
        </w:rPr>
        <w:t>5 (</w:t>
      </w:r>
      <w:r w:rsidR="009E5787" w:rsidRPr="00F25B69">
        <w:rPr>
          <w:sz w:val="28"/>
          <w:szCs w:val="28"/>
          <w:lang w:val="ru-RU"/>
        </w:rPr>
        <w:t>Пяти</w:t>
      </w:r>
      <w:r w:rsidR="00F536CB" w:rsidRPr="00F25B69">
        <w:rPr>
          <w:sz w:val="28"/>
          <w:szCs w:val="28"/>
          <w:lang w:val="ru-RU"/>
        </w:rPr>
        <w:t xml:space="preserve">) </w:t>
      </w:r>
      <w:r w:rsidR="009E5787" w:rsidRPr="00F25B69">
        <w:rPr>
          <w:sz w:val="28"/>
          <w:szCs w:val="28"/>
          <w:lang w:val="ru-RU"/>
        </w:rPr>
        <w:t>календарных</w:t>
      </w:r>
      <w:r w:rsidR="00F536CB" w:rsidRPr="00F25B69">
        <w:rPr>
          <w:sz w:val="28"/>
          <w:szCs w:val="28"/>
          <w:lang w:val="ru-RU"/>
        </w:rPr>
        <w:t xml:space="preserve"> дней с даты получения </w:t>
      </w:r>
      <w:r w:rsidR="00690BCA" w:rsidRPr="00F25B69">
        <w:rPr>
          <w:sz w:val="28"/>
          <w:szCs w:val="28"/>
          <w:lang w:val="ru-RU"/>
        </w:rPr>
        <w:t>от АО «</w:t>
      </w:r>
      <w:r w:rsidR="00690BCA" w:rsidRPr="00744E28">
        <w:rPr>
          <w:sz w:val="28"/>
          <w:szCs w:val="28"/>
          <w:lang w:val="ru-RU"/>
        </w:rPr>
        <w:t xml:space="preserve">НСПК» </w:t>
      </w:r>
      <w:r w:rsidR="00BA14CD" w:rsidRPr="00744E28">
        <w:rPr>
          <w:sz w:val="28"/>
          <w:szCs w:val="28"/>
          <w:lang w:val="ru-RU"/>
        </w:rPr>
        <w:t xml:space="preserve">Отчета </w:t>
      </w:r>
      <w:r w:rsidR="00F536CB" w:rsidRPr="00744E28">
        <w:rPr>
          <w:sz w:val="28"/>
          <w:szCs w:val="28"/>
          <w:lang w:val="ru-RU"/>
        </w:rPr>
        <w:t xml:space="preserve">в порядке, предусмотренном пунктом </w:t>
      </w:r>
      <w:r w:rsidR="00F536CB" w:rsidRPr="00744E28">
        <w:rPr>
          <w:sz w:val="28"/>
          <w:szCs w:val="28"/>
          <w:lang w:val="ru-RU"/>
        </w:rPr>
        <w:fldChar w:fldCharType="begin"/>
      </w:r>
      <w:r w:rsidR="00F536CB" w:rsidRPr="00744E28">
        <w:rPr>
          <w:sz w:val="28"/>
          <w:szCs w:val="28"/>
          <w:lang w:val="ru-RU"/>
        </w:rPr>
        <w:instrText xml:space="preserve"> REF _Ref46526391 \r \h </w:instrText>
      </w:r>
      <w:r w:rsidR="00902A49" w:rsidRPr="00744E28">
        <w:rPr>
          <w:sz w:val="28"/>
          <w:szCs w:val="28"/>
          <w:lang w:val="ru-RU"/>
        </w:rPr>
        <w:instrText xml:space="preserve"> \* MERGEFORMAT </w:instrText>
      </w:r>
      <w:r w:rsidR="00F536CB" w:rsidRPr="00744E28">
        <w:rPr>
          <w:sz w:val="28"/>
          <w:szCs w:val="28"/>
          <w:lang w:val="ru-RU"/>
        </w:rPr>
      </w:r>
      <w:r w:rsidR="00F536CB" w:rsidRPr="00744E28">
        <w:rPr>
          <w:sz w:val="28"/>
          <w:szCs w:val="28"/>
          <w:lang w:val="ru-RU"/>
        </w:rPr>
        <w:fldChar w:fldCharType="separate"/>
      </w:r>
      <w:r w:rsidR="00BC6867" w:rsidRPr="00744E28">
        <w:rPr>
          <w:sz w:val="28"/>
          <w:szCs w:val="28"/>
          <w:lang w:val="ru-RU"/>
        </w:rPr>
        <w:t>7.1</w:t>
      </w:r>
      <w:r w:rsidR="00F536CB" w:rsidRPr="00744E28">
        <w:rPr>
          <w:sz w:val="28"/>
          <w:szCs w:val="28"/>
          <w:lang w:val="ru-RU"/>
        </w:rPr>
        <w:fldChar w:fldCharType="end"/>
      </w:r>
      <w:r w:rsidR="009E5787" w:rsidRPr="00744E28">
        <w:rPr>
          <w:sz w:val="28"/>
          <w:szCs w:val="28"/>
          <w:lang w:val="ru-RU"/>
        </w:rPr>
        <w:t xml:space="preserve"> </w:t>
      </w:r>
      <w:r w:rsidR="001B696A" w:rsidRPr="00744E28">
        <w:rPr>
          <w:sz w:val="28"/>
          <w:szCs w:val="28"/>
          <w:lang w:val="ru-RU"/>
        </w:rPr>
        <w:t xml:space="preserve">Соглашения, </w:t>
      </w:r>
      <w:r w:rsidR="00F536CB" w:rsidRPr="00744E28">
        <w:rPr>
          <w:sz w:val="28"/>
          <w:szCs w:val="28"/>
          <w:lang w:val="ru-RU"/>
        </w:rPr>
        <w:t xml:space="preserve">оформляет </w:t>
      </w:r>
      <w:r w:rsidR="009E5787" w:rsidRPr="00744E28">
        <w:rPr>
          <w:sz w:val="28"/>
          <w:szCs w:val="28"/>
          <w:lang w:val="ru-RU"/>
        </w:rPr>
        <w:t xml:space="preserve">Отчет </w:t>
      </w:r>
      <w:r w:rsidR="00F536CB" w:rsidRPr="00744E28">
        <w:rPr>
          <w:sz w:val="28"/>
          <w:szCs w:val="28"/>
          <w:lang w:val="ru-RU"/>
        </w:rPr>
        <w:t xml:space="preserve">(заполняет все незаполненные АО «НСПК» поля) </w:t>
      </w:r>
      <w:r w:rsidR="00F536CB" w:rsidRPr="00744E28">
        <w:rPr>
          <w:rFonts w:eastAsia="Calibri"/>
          <w:sz w:val="28"/>
          <w:szCs w:val="28"/>
          <w:lang w:val="ru-RU"/>
        </w:rPr>
        <w:t>и представля</w:t>
      </w:r>
      <w:r w:rsidR="00F536CB" w:rsidRPr="00F25B69">
        <w:rPr>
          <w:rFonts w:eastAsia="Calibri"/>
          <w:sz w:val="28"/>
          <w:szCs w:val="28"/>
          <w:lang w:val="ru-RU"/>
        </w:rPr>
        <w:t xml:space="preserve">ет его в АО «НСПК» в </w:t>
      </w:r>
      <w:r w:rsidR="00690BCA" w:rsidRPr="00F25B69">
        <w:rPr>
          <w:rFonts w:eastAsia="Calibri"/>
          <w:sz w:val="28"/>
          <w:szCs w:val="28"/>
          <w:lang w:val="ru-RU"/>
        </w:rPr>
        <w:t xml:space="preserve">порядке, установленном разделом </w:t>
      </w:r>
      <w:r w:rsidR="00690BCA" w:rsidRPr="00F25B69">
        <w:rPr>
          <w:rFonts w:eastAsia="Calibri"/>
          <w:sz w:val="28"/>
          <w:szCs w:val="28"/>
          <w:lang w:val="ru-RU"/>
        </w:rPr>
        <w:fldChar w:fldCharType="begin"/>
      </w:r>
      <w:r w:rsidR="00690BCA" w:rsidRPr="00F25B69">
        <w:rPr>
          <w:rFonts w:eastAsia="Calibri"/>
          <w:sz w:val="28"/>
          <w:szCs w:val="28"/>
          <w:lang w:val="ru-RU"/>
        </w:rPr>
        <w:instrText xml:space="preserve"> REF _Ref46525468 \r \h  \* MERGEFORMAT </w:instrText>
      </w:r>
      <w:r w:rsidR="00690BCA" w:rsidRPr="00F25B69">
        <w:rPr>
          <w:rFonts w:eastAsia="Calibri"/>
          <w:sz w:val="28"/>
          <w:szCs w:val="28"/>
          <w:lang w:val="ru-RU"/>
        </w:rPr>
      </w:r>
      <w:r w:rsidR="00690BCA" w:rsidRPr="00F25B69">
        <w:rPr>
          <w:rFonts w:eastAsia="Calibri"/>
          <w:sz w:val="28"/>
          <w:szCs w:val="28"/>
          <w:lang w:val="ru-RU"/>
        </w:rPr>
        <w:fldChar w:fldCharType="separate"/>
      </w:r>
      <w:r w:rsidR="00690BCA" w:rsidRPr="00F25B69">
        <w:rPr>
          <w:rFonts w:eastAsia="Calibri"/>
          <w:sz w:val="28"/>
          <w:szCs w:val="28"/>
          <w:lang w:val="ru-RU"/>
        </w:rPr>
        <w:t>6</w:t>
      </w:r>
      <w:r w:rsidR="00690BCA" w:rsidRPr="00F25B69">
        <w:rPr>
          <w:rFonts w:eastAsia="Calibri"/>
          <w:sz w:val="28"/>
          <w:szCs w:val="28"/>
          <w:lang w:val="ru-RU"/>
        </w:rPr>
        <w:fldChar w:fldCharType="end"/>
      </w:r>
      <w:r w:rsidR="00690BCA" w:rsidRPr="00F25B69">
        <w:rPr>
          <w:rFonts w:eastAsia="Calibri"/>
          <w:sz w:val="28"/>
          <w:szCs w:val="28"/>
          <w:lang w:val="ru-RU"/>
        </w:rPr>
        <w:t xml:space="preserve"> Соглашения.</w:t>
      </w:r>
      <w:bookmarkEnd w:id="21"/>
    </w:p>
    <w:p w14:paraId="1EAED62D" w14:textId="77777777" w:rsidR="009159C1" w:rsidRPr="00DA4A7B" w:rsidRDefault="009159C1" w:rsidP="009159C1">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АО «НСПК»</w:t>
      </w:r>
      <w:r w:rsidRPr="00F25B69">
        <w:rPr>
          <w:sz w:val="28"/>
          <w:szCs w:val="28"/>
          <w:lang w:val="ru-RU" w:eastAsia="ru-RU"/>
        </w:rPr>
        <w:t xml:space="preserve"> в течение не более 5 (Пяти) календарных дней с момента предоставления Исполнителем в АО «НСПК»</w:t>
      </w:r>
      <w:r w:rsidRPr="00DA4A7B">
        <w:rPr>
          <w:sz w:val="28"/>
          <w:szCs w:val="28"/>
          <w:lang w:val="ru-RU" w:eastAsia="ru-RU"/>
        </w:rPr>
        <w:t xml:space="preserve"> Отчета, </w:t>
      </w:r>
      <w:r w:rsidR="004771EB" w:rsidRPr="00DA4A7B">
        <w:rPr>
          <w:sz w:val="28"/>
          <w:szCs w:val="28"/>
          <w:lang w:val="ru-RU" w:eastAsia="ru-RU"/>
        </w:rPr>
        <w:t>в порядк</w:t>
      </w:r>
      <w:r w:rsidR="00073F11" w:rsidRPr="00DA4A7B">
        <w:rPr>
          <w:sz w:val="28"/>
          <w:szCs w:val="28"/>
          <w:lang w:val="ru-RU" w:eastAsia="ru-RU"/>
        </w:rPr>
        <w:t>е</w:t>
      </w:r>
      <w:r w:rsidR="004771EB" w:rsidRPr="00DA4A7B">
        <w:rPr>
          <w:sz w:val="28"/>
          <w:szCs w:val="28"/>
          <w:lang w:val="ru-RU" w:eastAsia="ru-RU"/>
        </w:rPr>
        <w:t>, установленном пунктом 7.</w:t>
      </w:r>
      <w:r w:rsidR="00DA4A7B" w:rsidRPr="00DA4A7B">
        <w:rPr>
          <w:sz w:val="28"/>
          <w:szCs w:val="28"/>
          <w:lang w:val="ru-RU" w:eastAsia="ru-RU"/>
        </w:rPr>
        <w:t xml:space="preserve">2 </w:t>
      </w:r>
      <w:r w:rsidR="004771EB" w:rsidRPr="00DA4A7B">
        <w:rPr>
          <w:sz w:val="28"/>
          <w:szCs w:val="28"/>
          <w:lang w:val="ru-RU" w:eastAsia="ru-RU"/>
        </w:rPr>
        <w:t xml:space="preserve">Соглашения, </w:t>
      </w:r>
      <w:r w:rsidRPr="00DA4A7B">
        <w:rPr>
          <w:sz w:val="28"/>
          <w:szCs w:val="28"/>
          <w:lang w:val="ru-RU" w:eastAsia="ru-RU"/>
        </w:rPr>
        <w:t xml:space="preserve">рассматривает его и принимает решение </w:t>
      </w:r>
      <w:r w:rsidRPr="00F25B69">
        <w:rPr>
          <w:sz w:val="28"/>
          <w:szCs w:val="28"/>
          <w:lang w:val="ru-RU" w:eastAsia="ru-RU"/>
        </w:rPr>
        <w:t>о</w:t>
      </w:r>
      <w:r w:rsidRPr="00DA4A7B">
        <w:rPr>
          <w:sz w:val="28"/>
          <w:szCs w:val="28"/>
          <w:lang w:val="ru-RU" w:eastAsia="ru-RU"/>
        </w:rPr>
        <w:t xml:space="preserve"> принятии Отчета либо об отказе в принятии Отчета в случае:</w:t>
      </w:r>
    </w:p>
    <w:p w14:paraId="345B3A8A" w14:textId="77777777" w:rsidR="009159C1" w:rsidRPr="00DA4A7B" w:rsidRDefault="009159C1" w:rsidP="009159C1">
      <w:pPr>
        <w:numPr>
          <w:ilvl w:val="0"/>
          <w:numId w:val="12"/>
        </w:numPr>
        <w:jc w:val="both"/>
        <w:rPr>
          <w:sz w:val="28"/>
          <w:szCs w:val="28"/>
          <w:lang w:val="ru-RU" w:eastAsia="ru-RU"/>
        </w:rPr>
      </w:pPr>
      <w:r w:rsidRPr="00DA4A7B">
        <w:rPr>
          <w:sz w:val="28"/>
          <w:szCs w:val="28"/>
          <w:lang w:val="ru-RU" w:eastAsia="ru-RU"/>
        </w:rPr>
        <w:t>наличия в представленном Отчете неполных и (или) недостоверных сведений;</w:t>
      </w:r>
    </w:p>
    <w:p w14:paraId="2AE190D5" w14:textId="77777777" w:rsidR="009159C1" w:rsidRPr="00DA4A7B" w:rsidRDefault="009159C1" w:rsidP="009159C1">
      <w:pPr>
        <w:numPr>
          <w:ilvl w:val="0"/>
          <w:numId w:val="12"/>
        </w:numPr>
        <w:jc w:val="both"/>
        <w:rPr>
          <w:sz w:val="28"/>
          <w:szCs w:val="28"/>
          <w:lang w:val="ru-RU" w:eastAsia="ru-RU"/>
        </w:rPr>
      </w:pPr>
      <w:r w:rsidRPr="00DA4A7B">
        <w:rPr>
          <w:sz w:val="28"/>
          <w:szCs w:val="28"/>
          <w:lang w:val="ru-RU" w:eastAsia="ru-RU"/>
        </w:rPr>
        <w:t>подписание документов неуполномоченным лицом.</w:t>
      </w:r>
    </w:p>
    <w:p w14:paraId="2A7E06E9" w14:textId="77777777" w:rsidR="009159C1" w:rsidRPr="00DA4A7B" w:rsidRDefault="009159C1" w:rsidP="009159C1">
      <w:pPr>
        <w:ind w:firstLine="567"/>
        <w:jc w:val="both"/>
        <w:rPr>
          <w:sz w:val="28"/>
          <w:szCs w:val="28"/>
          <w:lang w:val="ru-RU" w:eastAsia="ru-RU"/>
        </w:rPr>
      </w:pPr>
      <w:r w:rsidRPr="00DA4A7B">
        <w:rPr>
          <w:sz w:val="28"/>
          <w:szCs w:val="28"/>
          <w:lang w:val="ru-RU" w:eastAsia="ru-RU"/>
        </w:rPr>
        <w:t xml:space="preserve">В случае принятия решения об отказе в принятии Отчета АО «НСПК» </w:t>
      </w:r>
      <w:r w:rsidRPr="00F25B69">
        <w:rPr>
          <w:sz w:val="28"/>
          <w:szCs w:val="28"/>
          <w:lang w:val="ru-RU" w:eastAsia="ru-RU"/>
        </w:rPr>
        <w:t>направляет Исполнителю уведомление о</w:t>
      </w:r>
      <w:r w:rsidRPr="00DA4A7B">
        <w:rPr>
          <w:sz w:val="28"/>
          <w:szCs w:val="28"/>
          <w:lang w:val="ru-RU" w:eastAsia="ru-RU"/>
        </w:rPr>
        <w:t>б</w:t>
      </w:r>
      <w:r w:rsidRPr="00F25B69">
        <w:rPr>
          <w:sz w:val="28"/>
          <w:szCs w:val="28"/>
          <w:lang w:val="ru-RU" w:eastAsia="ru-RU"/>
        </w:rPr>
        <w:t xml:space="preserve"> </w:t>
      </w:r>
      <w:r w:rsidRPr="00DA4A7B">
        <w:rPr>
          <w:sz w:val="28"/>
          <w:szCs w:val="28"/>
          <w:lang w:val="ru-RU" w:eastAsia="ru-RU"/>
        </w:rPr>
        <w:t>отказе в принятии Отчета</w:t>
      </w:r>
      <w:r w:rsidRPr="00F25B69">
        <w:rPr>
          <w:sz w:val="28"/>
          <w:szCs w:val="28"/>
          <w:lang w:val="ru-RU" w:eastAsia="ru-RU"/>
        </w:rPr>
        <w:t xml:space="preserve"> по форме, определенной Приложением № </w:t>
      </w:r>
      <w:r w:rsidRPr="00DA4A7B">
        <w:rPr>
          <w:sz w:val="28"/>
          <w:szCs w:val="28"/>
          <w:lang w:val="ru-RU" w:eastAsia="ru-RU"/>
        </w:rPr>
        <w:t>7</w:t>
      </w:r>
      <w:r w:rsidRPr="00F25B69">
        <w:rPr>
          <w:sz w:val="28"/>
          <w:szCs w:val="28"/>
          <w:lang w:val="ru-RU" w:eastAsia="ru-RU"/>
        </w:rPr>
        <w:t xml:space="preserve"> к Соглашению</w:t>
      </w:r>
      <w:r w:rsidRPr="00DA4A7B">
        <w:rPr>
          <w:sz w:val="28"/>
          <w:szCs w:val="28"/>
          <w:lang w:val="ru-RU" w:eastAsia="ru-RU"/>
        </w:rPr>
        <w:t xml:space="preserve">, </w:t>
      </w:r>
      <w:r w:rsidRPr="00F25B69">
        <w:rPr>
          <w:sz w:val="28"/>
          <w:szCs w:val="28"/>
          <w:lang w:val="ru-RU" w:eastAsia="ru-RU"/>
        </w:rPr>
        <w:t xml:space="preserve">в порядке, установленном разделом </w:t>
      </w:r>
      <w:r w:rsidRPr="00F25B69">
        <w:rPr>
          <w:sz w:val="28"/>
          <w:szCs w:val="28"/>
          <w:lang w:val="ru-RU" w:eastAsia="ru-RU"/>
        </w:rPr>
        <w:fldChar w:fldCharType="begin"/>
      </w:r>
      <w:r w:rsidRPr="00F25B69">
        <w:rPr>
          <w:sz w:val="28"/>
          <w:szCs w:val="28"/>
          <w:lang w:val="ru-RU" w:eastAsia="ru-RU"/>
        </w:rPr>
        <w:instrText xml:space="preserve"> REF _Ref46525468 \r \h  \* MERGEFORMAT </w:instrText>
      </w:r>
      <w:r w:rsidRPr="00F25B69">
        <w:rPr>
          <w:sz w:val="28"/>
          <w:szCs w:val="28"/>
          <w:lang w:val="ru-RU" w:eastAsia="ru-RU"/>
        </w:rPr>
      </w:r>
      <w:r w:rsidRPr="00F25B69">
        <w:rPr>
          <w:sz w:val="28"/>
          <w:szCs w:val="28"/>
          <w:lang w:val="ru-RU" w:eastAsia="ru-RU"/>
        </w:rPr>
        <w:fldChar w:fldCharType="separate"/>
      </w:r>
      <w:r w:rsidRPr="00F25B69">
        <w:rPr>
          <w:sz w:val="28"/>
          <w:szCs w:val="28"/>
          <w:lang w:val="ru-RU" w:eastAsia="ru-RU"/>
        </w:rPr>
        <w:t>6</w:t>
      </w:r>
      <w:r w:rsidRPr="00F25B69">
        <w:rPr>
          <w:sz w:val="28"/>
          <w:szCs w:val="28"/>
          <w:lang w:val="ru-RU" w:eastAsia="ru-RU"/>
        </w:rPr>
        <w:fldChar w:fldCharType="end"/>
      </w:r>
      <w:r w:rsidRPr="00F25B69">
        <w:rPr>
          <w:sz w:val="28"/>
          <w:szCs w:val="28"/>
          <w:lang w:val="ru-RU" w:eastAsia="ru-RU"/>
        </w:rPr>
        <w:t xml:space="preserve"> Соглашения.</w:t>
      </w:r>
    </w:p>
    <w:p w14:paraId="3FDBCFB8" w14:textId="77777777" w:rsidR="009159C1" w:rsidRPr="00F25B69" w:rsidRDefault="009159C1" w:rsidP="009159C1">
      <w:pPr>
        <w:pStyle w:val="ab"/>
        <w:ind w:left="0" w:firstLine="567"/>
        <w:jc w:val="both"/>
        <w:outlineLvl w:val="0"/>
        <w:rPr>
          <w:rFonts w:eastAsia="Calibri"/>
          <w:sz w:val="28"/>
          <w:szCs w:val="28"/>
          <w:lang w:val="ru-RU"/>
        </w:rPr>
      </w:pPr>
      <w:r w:rsidRPr="00DA4A7B">
        <w:rPr>
          <w:sz w:val="28"/>
          <w:szCs w:val="28"/>
          <w:lang w:val="ru-RU" w:eastAsia="ru-RU"/>
        </w:rPr>
        <w:t xml:space="preserve">Исполнитель обязан оформить Отчет и </w:t>
      </w:r>
      <w:r w:rsidR="00794A07" w:rsidRPr="00DA4A7B">
        <w:rPr>
          <w:sz w:val="28"/>
          <w:szCs w:val="28"/>
          <w:lang w:val="ru-RU" w:eastAsia="ru-RU"/>
        </w:rPr>
        <w:t xml:space="preserve">повторно </w:t>
      </w:r>
      <w:r w:rsidRPr="00DA4A7B">
        <w:rPr>
          <w:sz w:val="28"/>
          <w:szCs w:val="28"/>
          <w:lang w:val="ru-RU" w:eastAsia="ru-RU"/>
        </w:rPr>
        <w:t>предоставить его в АО «НСПК»</w:t>
      </w:r>
      <w:r w:rsidR="00794A07" w:rsidRPr="00DA4A7B">
        <w:rPr>
          <w:sz w:val="28"/>
          <w:szCs w:val="28"/>
          <w:lang w:val="ru-RU" w:eastAsia="ru-RU"/>
        </w:rPr>
        <w:t xml:space="preserve">, </w:t>
      </w:r>
      <w:r w:rsidR="00794A07" w:rsidRPr="00F25B69">
        <w:rPr>
          <w:sz w:val="28"/>
          <w:szCs w:val="28"/>
          <w:lang w:val="ru-RU" w:eastAsia="ru-RU"/>
        </w:rPr>
        <w:t xml:space="preserve">в порядке, установленном разделом </w:t>
      </w:r>
      <w:r w:rsidR="00794A07" w:rsidRPr="00F25B69">
        <w:rPr>
          <w:sz w:val="28"/>
          <w:szCs w:val="28"/>
          <w:lang w:val="ru-RU" w:eastAsia="ru-RU"/>
        </w:rPr>
        <w:fldChar w:fldCharType="begin"/>
      </w:r>
      <w:r w:rsidR="00794A07" w:rsidRPr="00F25B69">
        <w:rPr>
          <w:sz w:val="28"/>
          <w:szCs w:val="28"/>
          <w:lang w:val="ru-RU" w:eastAsia="ru-RU"/>
        </w:rPr>
        <w:instrText xml:space="preserve"> REF _Ref46525468 \r \h  \* MERGEFORMAT </w:instrText>
      </w:r>
      <w:r w:rsidR="00794A07" w:rsidRPr="00F25B69">
        <w:rPr>
          <w:sz w:val="28"/>
          <w:szCs w:val="28"/>
          <w:lang w:val="ru-RU" w:eastAsia="ru-RU"/>
        </w:rPr>
      </w:r>
      <w:r w:rsidR="00794A07" w:rsidRPr="00F25B69">
        <w:rPr>
          <w:sz w:val="28"/>
          <w:szCs w:val="28"/>
          <w:lang w:val="ru-RU" w:eastAsia="ru-RU"/>
        </w:rPr>
        <w:fldChar w:fldCharType="separate"/>
      </w:r>
      <w:r w:rsidR="00794A07" w:rsidRPr="00F25B69">
        <w:rPr>
          <w:sz w:val="28"/>
          <w:szCs w:val="28"/>
          <w:lang w:val="ru-RU" w:eastAsia="ru-RU"/>
        </w:rPr>
        <w:t>6</w:t>
      </w:r>
      <w:r w:rsidR="00794A07" w:rsidRPr="00F25B69">
        <w:rPr>
          <w:sz w:val="28"/>
          <w:szCs w:val="28"/>
          <w:lang w:val="ru-RU" w:eastAsia="ru-RU"/>
        </w:rPr>
        <w:fldChar w:fldCharType="end"/>
      </w:r>
      <w:r w:rsidR="00794A07" w:rsidRPr="00F25B69">
        <w:rPr>
          <w:sz w:val="28"/>
          <w:szCs w:val="28"/>
          <w:lang w:val="ru-RU" w:eastAsia="ru-RU"/>
        </w:rPr>
        <w:t xml:space="preserve"> Соглашения</w:t>
      </w:r>
      <w:r w:rsidR="00794A07" w:rsidRPr="00DA4A7B">
        <w:rPr>
          <w:sz w:val="28"/>
          <w:szCs w:val="28"/>
          <w:lang w:val="ru-RU" w:eastAsia="ru-RU"/>
        </w:rPr>
        <w:t>,</w:t>
      </w:r>
      <w:r w:rsidRPr="00DA4A7B">
        <w:rPr>
          <w:sz w:val="28"/>
          <w:szCs w:val="28"/>
          <w:lang w:val="ru-RU" w:eastAsia="ru-RU"/>
        </w:rPr>
        <w:t xml:space="preserve"> в срок не позднее 2 (Двух) календарных дней с даты получения уведомления об отказе в приеме Отчета.</w:t>
      </w:r>
    </w:p>
    <w:p w14:paraId="6EBC8CB9" w14:textId="77777777" w:rsidR="009E5787" w:rsidRPr="00744E28" w:rsidRDefault="00510CB7" w:rsidP="00F536CB">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Исполнитель</w:t>
      </w:r>
      <w:r w:rsidR="009E5787" w:rsidRPr="00F25B69">
        <w:rPr>
          <w:rFonts w:eastAsia="Calibri"/>
          <w:sz w:val="28"/>
          <w:szCs w:val="28"/>
          <w:lang w:val="ru-RU"/>
        </w:rPr>
        <w:t xml:space="preserve"> несет </w:t>
      </w:r>
      <w:r w:rsidR="009E5787" w:rsidRPr="00744E28">
        <w:rPr>
          <w:rFonts w:eastAsia="Calibri"/>
          <w:sz w:val="28"/>
          <w:szCs w:val="28"/>
          <w:lang w:val="ru-RU"/>
        </w:rPr>
        <w:t xml:space="preserve">ответственность за полноту и достоверность сведений, указанных в Отчете, </w:t>
      </w:r>
      <w:r w:rsidR="003A06B9" w:rsidRPr="00744E28">
        <w:rPr>
          <w:rFonts w:eastAsia="Calibri"/>
          <w:sz w:val="28"/>
          <w:szCs w:val="28"/>
          <w:lang w:val="ru-RU"/>
        </w:rPr>
        <w:t xml:space="preserve">представленном </w:t>
      </w:r>
      <w:r w:rsidR="009E5787" w:rsidRPr="00744E28">
        <w:rPr>
          <w:rFonts w:eastAsia="Calibri"/>
          <w:sz w:val="28"/>
          <w:szCs w:val="28"/>
          <w:lang w:val="ru-RU"/>
        </w:rPr>
        <w:t>в АО «НСПК».</w:t>
      </w:r>
    </w:p>
    <w:p w14:paraId="526F8EF7" w14:textId="77777777" w:rsidR="00F536CB" w:rsidRPr="00744E28" w:rsidRDefault="00AA203C" w:rsidP="00AA203C">
      <w:pPr>
        <w:pStyle w:val="ab"/>
        <w:numPr>
          <w:ilvl w:val="1"/>
          <w:numId w:val="6"/>
        </w:numPr>
        <w:ind w:left="0" w:firstLine="0"/>
        <w:jc w:val="both"/>
        <w:outlineLvl w:val="0"/>
        <w:rPr>
          <w:rFonts w:eastAsia="Calibri"/>
          <w:sz w:val="28"/>
          <w:szCs w:val="28"/>
          <w:lang w:val="ru-RU"/>
        </w:rPr>
      </w:pPr>
      <w:r w:rsidRPr="00744E28">
        <w:rPr>
          <w:rFonts w:eastAsia="Calibri"/>
          <w:sz w:val="28"/>
          <w:szCs w:val="28"/>
          <w:lang w:val="ru-RU"/>
        </w:rPr>
        <w:t>АО «НСПК» не несет ответственности за не</w:t>
      </w:r>
      <w:r w:rsidR="0030647D">
        <w:rPr>
          <w:rFonts w:eastAsia="Calibri"/>
          <w:sz w:val="28"/>
          <w:szCs w:val="28"/>
          <w:lang w:val="ru-RU"/>
        </w:rPr>
        <w:t xml:space="preserve">представление </w:t>
      </w:r>
      <w:r w:rsidR="009E5787" w:rsidRPr="00744E28">
        <w:rPr>
          <w:rFonts w:eastAsia="Calibri"/>
          <w:sz w:val="28"/>
          <w:szCs w:val="28"/>
          <w:lang w:val="ru-RU"/>
        </w:rPr>
        <w:t xml:space="preserve">Отчета </w:t>
      </w:r>
      <w:r w:rsidR="00510CB7" w:rsidRPr="00744E28">
        <w:rPr>
          <w:rFonts w:eastAsia="Calibri"/>
          <w:sz w:val="28"/>
          <w:szCs w:val="28"/>
          <w:lang w:val="ru-RU"/>
        </w:rPr>
        <w:t>Исполнителем</w:t>
      </w:r>
      <w:r w:rsidRPr="00744E28">
        <w:rPr>
          <w:rFonts w:eastAsia="Calibri"/>
          <w:sz w:val="28"/>
          <w:szCs w:val="28"/>
          <w:lang w:val="ru-RU"/>
        </w:rPr>
        <w:t>.</w:t>
      </w:r>
    </w:p>
    <w:p w14:paraId="1CCC7A04" w14:textId="77777777" w:rsidR="00AA203C" w:rsidRPr="00F25B69" w:rsidRDefault="00AA203C" w:rsidP="00AA203C">
      <w:pPr>
        <w:pStyle w:val="ab"/>
        <w:ind w:left="0"/>
        <w:jc w:val="both"/>
        <w:outlineLvl w:val="0"/>
        <w:rPr>
          <w:rFonts w:eastAsia="Calibri"/>
          <w:sz w:val="28"/>
          <w:szCs w:val="28"/>
          <w:lang w:val="ru-RU"/>
        </w:rPr>
      </w:pPr>
    </w:p>
    <w:p w14:paraId="6B71AE96" w14:textId="77777777" w:rsidR="00C9050F" w:rsidRPr="00F25B69" w:rsidRDefault="00C9050F" w:rsidP="0053602D">
      <w:pPr>
        <w:pStyle w:val="ab"/>
        <w:numPr>
          <w:ilvl w:val="0"/>
          <w:numId w:val="6"/>
        </w:numPr>
        <w:autoSpaceDE w:val="0"/>
        <w:autoSpaceDN w:val="0"/>
        <w:adjustRightInd w:val="0"/>
        <w:jc w:val="center"/>
        <w:rPr>
          <w:bCs/>
          <w:sz w:val="28"/>
          <w:szCs w:val="28"/>
          <w:lang w:val="ru-RU"/>
        </w:rPr>
      </w:pPr>
      <w:r w:rsidRPr="00F25B69">
        <w:rPr>
          <w:bCs/>
          <w:sz w:val="28"/>
          <w:szCs w:val="28"/>
          <w:lang w:val="ru-RU"/>
        </w:rPr>
        <w:t>ОТВЕТСТВЕННОСТЬ СТОРОН</w:t>
      </w:r>
    </w:p>
    <w:p w14:paraId="0343A71C" w14:textId="77777777" w:rsidR="00C81BA6" w:rsidRDefault="00C81BA6" w:rsidP="0053602D">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 xml:space="preserve">За невыполнение или ненадлежащее выполнение Сторонами своих </w:t>
      </w:r>
      <w:r w:rsidRPr="00744E28">
        <w:rPr>
          <w:rFonts w:eastAsia="Calibri"/>
          <w:sz w:val="28"/>
          <w:szCs w:val="28"/>
          <w:lang w:val="ru-RU"/>
        </w:rPr>
        <w:t>обязательств Стороны несут отв</w:t>
      </w:r>
      <w:r w:rsidR="0053602D" w:rsidRPr="00744E28">
        <w:rPr>
          <w:rFonts w:eastAsia="Calibri"/>
          <w:sz w:val="28"/>
          <w:szCs w:val="28"/>
          <w:lang w:val="ru-RU"/>
        </w:rPr>
        <w:t>етственность</w:t>
      </w:r>
      <w:r w:rsidRPr="00744E28">
        <w:rPr>
          <w:rFonts w:eastAsia="Calibri"/>
          <w:sz w:val="28"/>
          <w:szCs w:val="28"/>
          <w:lang w:val="ru-RU"/>
        </w:rPr>
        <w:t xml:space="preserve"> в соответствии с законодательством Российской Федерации.</w:t>
      </w:r>
    </w:p>
    <w:p w14:paraId="556E7EF7" w14:textId="77777777" w:rsidR="004E2194" w:rsidRPr="004E2194" w:rsidRDefault="004E2194" w:rsidP="004E2194">
      <w:pPr>
        <w:pStyle w:val="ab"/>
        <w:numPr>
          <w:ilvl w:val="1"/>
          <w:numId w:val="6"/>
        </w:numPr>
        <w:ind w:left="0" w:firstLine="0"/>
        <w:jc w:val="both"/>
        <w:outlineLvl w:val="0"/>
        <w:rPr>
          <w:rFonts w:eastAsia="Calibri"/>
          <w:sz w:val="28"/>
          <w:szCs w:val="28"/>
          <w:lang w:val="ru-RU"/>
        </w:rPr>
      </w:pPr>
      <w:r>
        <w:rPr>
          <w:rFonts w:eastAsia="Calibri"/>
          <w:sz w:val="28"/>
          <w:szCs w:val="28"/>
          <w:lang w:val="ru-RU"/>
        </w:rPr>
        <w:t>АО «НСПК»</w:t>
      </w:r>
      <w:r w:rsidRPr="004E2194">
        <w:rPr>
          <w:rFonts w:eastAsia="Calibri"/>
          <w:sz w:val="28"/>
          <w:szCs w:val="28"/>
          <w:lang w:val="ru-RU"/>
        </w:rPr>
        <w:t xml:space="preserve"> не несет ответственность за соответствие требованиям </w:t>
      </w:r>
      <w:r>
        <w:rPr>
          <w:rFonts w:eastAsia="Calibri"/>
          <w:sz w:val="28"/>
          <w:szCs w:val="28"/>
          <w:lang w:val="ru-RU"/>
        </w:rPr>
        <w:t>Постановления Правительства и Соглашения</w:t>
      </w:r>
      <w:r w:rsidRPr="004E2194">
        <w:rPr>
          <w:rFonts w:eastAsia="Calibri"/>
          <w:sz w:val="28"/>
          <w:szCs w:val="28"/>
          <w:lang w:val="ru-RU"/>
        </w:rPr>
        <w:t xml:space="preserve"> </w:t>
      </w:r>
      <w:r w:rsidR="003956DF" w:rsidRPr="004E2194">
        <w:rPr>
          <w:rFonts w:eastAsia="Calibri"/>
          <w:sz w:val="28"/>
          <w:szCs w:val="28"/>
          <w:lang w:val="ru-RU"/>
        </w:rPr>
        <w:t xml:space="preserve">Туристских </w:t>
      </w:r>
      <w:r w:rsidRPr="004E2194">
        <w:rPr>
          <w:rFonts w:eastAsia="Calibri"/>
          <w:sz w:val="28"/>
          <w:szCs w:val="28"/>
          <w:lang w:val="ru-RU"/>
        </w:rPr>
        <w:t>услуг информация о которых размещена на сайте Исполнителя в информационно-телекоммуникационной сети Интернет либо обозначенных иным способом, позволяющим Туристу определить соответствие Туристской услуги требованиям Постановления Правительства</w:t>
      </w:r>
      <w:r>
        <w:rPr>
          <w:rFonts w:eastAsia="Calibri"/>
          <w:sz w:val="28"/>
          <w:szCs w:val="28"/>
          <w:lang w:val="ru-RU"/>
        </w:rPr>
        <w:t xml:space="preserve"> и Соглашения</w:t>
      </w:r>
      <w:r w:rsidRPr="004E2194">
        <w:rPr>
          <w:rFonts w:eastAsia="Calibri"/>
          <w:sz w:val="28"/>
          <w:szCs w:val="28"/>
          <w:lang w:val="ru-RU"/>
        </w:rPr>
        <w:t>.</w:t>
      </w:r>
    </w:p>
    <w:p w14:paraId="0B09A081" w14:textId="77777777" w:rsidR="004E2194" w:rsidRPr="00744E28" w:rsidRDefault="004E2194" w:rsidP="004E2194">
      <w:pPr>
        <w:pStyle w:val="ab"/>
        <w:ind w:left="0"/>
        <w:jc w:val="both"/>
        <w:outlineLvl w:val="0"/>
        <w:rPr>
          <w:rFonts w:eastAsia="Calibri"/>
          <w:sz w:val="28"/>
          <w:szCs w:val="28"/>
          <w:lang w:val="ru-RU"/>
        </w:rPr>
      </w:pPr>
      <w:r w:rsidRPr="004E2194">
        <w:rPr>
          <w:rFonts w:eastAsia="Calibri"/>
          <w:sz w:val="28"/>
          <w:szCs w:val="28"/>
          <w:lang w:val="ru-RU"/>
        </w:rPr>
        <w:t>Ответственность за соответствие Туристкой услуги требованиям Постановления Правительства и Соглашения несет Исполнитель.</w:t>
      </w:r>
    </w:p>
    <w:p w14:paraId="0B5F2605" w14:textId="77777777" w:rsidR="0053602D" w:rsidRPr="00F25B69" w:rsidRDefault="00510CB7" w:rsidP="0053602D">
      <w:pPr>
        <w:pStyle w:val="ab"/>
        <w:numPr>
          <w:ilvl w:val="1"/>
          <w:numId w:val="6"/>
        </w:numPr>
        <w:ind w:left="0" w:firstLine="0"/>
        <w:jc w:val="both"/>
        <w:outlineLvl w:val="0"/>
        <w:rPr>
          <w:rFonts w:eastAsia="Calibri"/>
          <w:sz w:val="28"/>
          <w:szCs w:val="28"/>
          <w:lang w:val="ru-RU"/>
        </w:rPr>
      </w:pPr>
      <w:r w:rsidRPr="00744E28">
        <w:rPr>
          <w:rFonts w:eastAsia="Calibri"/>
          <w:sz w:val="28"/>
          <w:szCs w:val="28"/>
          <w:lang w:val="ru-RU"/>
        </w:rPr>
        <w:t xml:space="preserve">Исполнитель </w:t>
      </w:r>
      <w:r w:rsidR="0053602D" w:rsidRPr="00744E28">
        <w:rPr>
          <w:rFonts w:eastAsia="Calibri"/>
          <w:sz w:val="28"/>
          <w:szCs w:val="28"/>
          <w:lang w:val="ru-RU"/>
        </w:rPr>
        <w:t>обязан возместить АО «НСПК» убытки, связанные с нарушением требований Постановления Правительства</w:t>
      </w:r>
      <w:r w:rsidR="00C326C7">
        <w:rPr>
          <w:rFonts w:eastAsia="Calibri"/>
          <w:sz w:val="28"/>
          <w:szCs w:val="28"/>
          <w:lang w:val="ru-RU"/>
        </w:rPr>
        <w:t xml:space="preserve"> и Соглашения</w:t>
      </w:r>
      <w:r w:rsidR="0053602D" w:rsidRPr="00744E28">
        <w:rPr>
          <w:rFonts w:eastAsia="Calibri"/>
          <w:sz w:val="28"/>
          <w:szCs w:val="28"/>
          <w:lang w:val="ru-RU"/>
        </w:rPr>
        <w:t>, в том числе в случаях реализации Туристских услуг, не соответствующих требованиям и (или) с нарушением требований Постановления Правительства</w:t>
      </w:r>
      <w:r w:rsidR="00C326C7">
        <w:rPr>
          <w:rFonts w:eastAsia="Calibri"/>
          <w:sz w:val="28"/>
          <w:szCs w:val="28"/>
          <w:lang w:val="ru-RU"/>
        </w:rPr>
        <w:t xml:space="preserve"> и Соглашения</w:t>
      </w:r>
      <w:r w:rsidR="0053602D" w:rsidRPr="00744E28">
        <w:rPr>
          <w:rFonts w:eastAsia="Calibri"/>
          <w:sz w:val="28"/>
          <w:szCs w:val="28"/>
          <w:lang w:val="ru-RU"/>
        </w:rPr>
        <w:t xml:space="preserve">, продажи Туристских услуг не в целях предоставления туристских услуг, а в целях получения Выплаты, в срок не позднее 7 </w:t>
      </w:r>
      <w:r w:rsidR="0053602D" w:rsidRPr="00F25B69">
        <w:rPr>
          <w:rFonts w:eastAsia="Calibri"/>
          <w:sz w:val="28"/>
          <w:szCs w:val="28"/>
          <w:lang w:val="ru-RU"/>
        </w:rPr>
        <w:t>(семи) рабочих дней с даты получения требования от АО «НСПК».</w:t>
      </w:r>
    </w:p>
    <w:p w14:paraId="5C424749" w14:textId="77777777" w:rsidR="001F69B0" w:rsidRPr="00F25B69" w:rsidRDefault="00510CB7" w:rsidP="0053602D">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 xml:space="preserve">Исполнитель </w:t>
      </w:r>
      <w:r w:rsidR="00CF345A" w:rsidRPr="00F25B69">
        <w:rPr>
          <w:rFonts w:eastAsia="Calibri"/>
          <w:sz w:val="28"/>
          <w:szCs w:val="28"/>
          <w:lang w:val="ru-RU"/>
        </w:rPr>
        <w:t xml:space="preserve">обязан возместить АО «НСПК» убытки в </w:t>
      </w:r>
      <w:r w:rsidR="001F69B0" w:rsidRPr="00F25B69">
        <w:rPr>
          <w:rFonts w:eastAsia="Calibri"/>
          <w:sz w:val="28"/>
          <w:szCs w:val="28"/>
          <w:lang w:val="ru-RU"/>
        </w:rPr>
        <w:t xml:space="preserve">случае, если после </w:t>
      </w:r>
      <w:r w:rsidR="0053602D" w:rsidRPr="00F25B69">
        <w:rPr>
          <w:rFonts w:eastAsia="Calibri"/>
          <w:sz w:val="28"/>
          <w:szCs w:val="28"/>
          <w:lang w:val="ru-RU"/>
        </w:rPr>
        <w:t>заключения</w:t>
      </w:r>
      <w:r w:rsidR="001F69B0" w:rsidRPr="00F25B69">
        <w:rPr>
          <w:rFonts w:eastAsia="Calibri"/>
          <w:sz w:val="28"/>
          <w:szCs w:val="28"/>
          <w:lang w:val="ru-RU"/>
        </w:rPr>
        <w:t xml:space="preserve"> Соглашения будет обнаружено несоблюдение/недействительность/недостоверность </w:t>
      </w:r>
      <w:r w:rsidR="001941B5" w:rsidRPr="00F25B69">
        <w:rPr>
          <w:rFonts w:eastAsia="Calibri"/>
          <w:sz w:val="28"/>
          <w:szCs w:val="28"/>
          <w:lang w:val="ru-RU"/>
        </w:rPr>
        <w:t xml:space="preserve">заверений и </w:t>
      </w:r>
      <w:r w:rsidR="001F69B0" w:rsidRPr="00F25B69">
        <w:rPr>
          <w:rFonts w:eastAsia="Calibri"/>
          <w:sz w:val="28"/>
          <w:szCs w:val="28"/>
          <w:lang w:val="ru-RU"/>
        </w:rPr>
        <w:t xml:space="preserve">гарантий (заверений) </w:t>
      </w:r>
      <w:r w:rsidRPr="00F25B69">
        <w:rPr>
          <w:rFonts w:eastAsia="Calibri"/>
          <w:sz w:val="28"/>
          <w:szCs w:val="28"/>
          <w:lang w:val="ru-RU"/>
        </w:rPr>
        <w:t>Исполнителя</w:t>
      </w:r>
      <w:r w:rsidR="001F69B0" w:rsidRPr="00F25B69">
        <w:rPr>
          <w:rFonts w:eastAsia="Calibri"/>
          <w:sz w:val="28"/>
          <w:szCs w:val="28"/>
          <w:lang w:val="ru-RU"/>
        </w:rPr>
        <w:t>, указанных в п</w:t>
      </w:r>
      <w:r w:rsidR="0053602D" w:rsidRPr="00F25B69">
        <w:rPr>
          <w:rFonts w:eastAsia="Calibri"/>
          <w:sz w:val="28"/>
          <w:szCs w:val="28"/>
          <w:lang w:val="ru-RU"/>
        </w:rPr>
        <w:t xml:space="preserve">ункте </w:t>
      </w:r>
      <w:r w:rsidR="0053602D" w:rsidRPr="00F25B69">
        <w:rPr>
          <w:rFonts w:eastAsia="Calibri"/>
          <w:sz w:val="28"/>
          <w:szCs w:val="28"/>
          <w:lang w:val="ru-RU"/>
        </w:rPr>
        <w:fldChar w:fldCharType="begin"/>
      </w:r>
      <w:r w:rsidR="0053602D" w:rsidRPr="00F25B69">
        <w:rPr>
          <w:rFonts w:eastAsia="Calibri"/>
          <w:sz w:val="28"/>
          <w:szCs w:val="28"/>
          <w:lang w:val="ru-RU"/>
        </w:rPr>
        <w:instrText xml:space="preserve"> REF _Ref46692065 \r \h  \* MERGEFORMAT </w:instrText>
      </w:r>
      <w:r w:rsidR="0053602D" w:rsidRPr="00F25B69">
        <w:rPr>
          <w:rFonts w:eastAsia="Calibri"/>
          <w:sz w:val="28"/>
          <w:szCs w:val="28"/>
          <w:lang w:val="ru-RU"/>
        </w:rPr>
      </w:r>
      <w:r w:rsidR="0053602D" w:rsidRPr="00F25B69">
        <w:rPr>
          <w:rFonts w:eastAsia="Calibri"/>
          <w:sz w:val="28"/>
          <w:szCs w:val="28"/>
          <w:lang w:val="ru-RU"/>
        </w:rPr>
        <w:fldChar w:fldCharType="separate"/>
      </w:r>
      <w:r w:rsidR="00BC6867" w:rsidRPr="00F25B69">
        <w:rPr>
          <w:rFonts w:eastAsia="Calibri"/>
          <w:sz w:val="28"/>
          <w:szCs w:val="28"/>
          <w:lang w:val="ru-RU"/>
        </w:rPr>
        <w:t>3.3</w:t>
      </w:r>
      <w:r w:rsidR="0053602D" w:rsidRPr="00F25B69">
        <w:rPr>
          <w:rFonts w:eastAsia="Calibri"/>
          <w:sz w:val="28"/>
          <w:szCs w:val="28"/>
          <w:lang w:val="ru-RU"/>
        </w:rPr>
        <w:fldChar w:fldCharType="end"/>
      </w:r>
      <w:r w:rsidR="001F69B0" w:rsidRPr="00F25B69">
        <w:rPr>
          <w:rFonts w:eastAsia="Calibri"/>
          <w:sz w:val="28"/>
          <w:szCs w:val="28"/>
          <w:lang w:val="ru-RU"/>
        </w:rPr>
        <w:t xml:space="preserve"> Соглашения, которое повлечет какие-либо неблагоприятные последствия для </w:t>
      </w:r>
      <w:r w:rsidR="0053602D" w:rsidRPr="00F25B69">
        <w:rPr>
          <w:rFonts w:eastAsia="Calibri"/>
          <w:sz w:val="28"/>
          <w:szCs w:val="28"/>
          <w:lang w:val="ru-RU"/>
        </w:rPr>
        <w:t>АО «</w:t>
      </w:r>
      <w:r w:rsidR="001F69B0" w:rsidRPr="00F25B69">
        <w:rPr>
          <w:rFonts w:eastAsia="Calibri"/>
          <w:sz w:val="28"/>
          <w:szCs w:val="28"/>
          <w:lang w:val="ru-RU"/>
        </w:rPr>
        <w:t>НСПК</w:t>
      </w:r>
      <w:r w:rsidR="0053602D" w:rsidRPr="00F25B69">
        <w:rPr>
          <w:rFonts w:eastAsia="Calibri"/>
          <w:sz w:val="28"/>
          <w:szCs w:val="28"/>
          <w:lang w:val="ru-RU"/>
        </w:rPr>
        <w:t>»</w:t>
      </w:r>
      <w:r w:rsidR="001F69B0" w:rsidRPr="00F25B69">
        <w:rPr>
          <w:rFonts w:eastAsia="Calibri"/>
          <w:sz w:val="28"/>
          <w:szCs w:val="28"/>
          <w:lang w:val="ru-RU"/>
        </w:rPr>
        <w:t>, связанные с претензиями Федерального агентства по туризму и</w:t>
      </w:r>
      <w:r w:rsidR="0053602D" w:rsidRPr="00F25B69">
        <w:rPr>
          <w:rFonts w:eastAsia="Calibri"/>
          <w:sz w:val="28"/>
          <w:szCs w:val="28"/>
          <w:lang w:val="ru-RU"/>
        </w:rPr>
        <w:t xml:space="preserve"> </w:t>
      </w:r>
      <w:r w:rsidR="001F69B0" w:rsidRPr="00F25B69">
        <w:rPr>
          <w:rFonts w:eastAsia="Calibri"/>
          <w:sz w:val="28"/>
          <w:szCs w:val="28"/>
          <w:lang w:val="ru-RU"/>
        </w:rPr>
        <w:t xml:space="preserve">(или) </w:t>
      </w:r>
      <w:r w:rsidR="0053602D" w:rsidRPr="00F25B69">
        <w:rPr>
          <w:rFonts w:eastAsia="Calibri"/>
          <w:sz w:val="28"/>
          <w:szCs w:val="28"/>
          <w:lang w:val="ru-RU"/>
        </w:rPr>
        <w:t>уполномоченного органа государственного финансового контроля</w:t>
      </w:r>
      <w:r w:rsidR="001F69B0" w:rsidRPr="00F25B69">
        <w:rPr>
          <w:rFonts w:eastAsia="Calibri"/>
          <w:sz w:val="28"/>
          <w:szCs w:val="28"/>
          <w:lang w:val="ru-RU"/>
        </w:rPr>
        <w:t>, в срок</w:t>
      </w:r>
      <w:r w:rsidR="0053602D" w:rsidRPr="00F25B69">
        <w:rPr>
          <w:rFonts w:eastAsia="Calibri"/>
          <w:sz w:val="28"/>
          <w:szCs w:val="28"/>
          <w:lang w:val="ru-RU"/>
        </w:rPr>
        <w:t xml:space="preserve"> не позднее 7 (семи) рабочих дней с даты получения требования от АО «НСПК».</w:t>
      </w:r>
    </w:p>
    <w:p w14:paraId="75B5A192" w14:textId="77777777" w:rsidR="000762FB" w:rsidRDefault="00510CB7" w:rsidP="0053602D">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Исполнитель</w:t>
      </w:r>
      <w:r w:rsidR="000762FB" w:rsidRPr="00F25B69">
        <w:rPr>
          <w:rFonts w:eastAsia="Calibri"/>
          <w:sz w:val="28"/>
          <w:szCs w:val="28"/>
          <w:lang w:val="ru-RU"/>
        </w:rPr>
        <w:t xml:space="preserve"> обязан уплатить АО «НСПК» штраф в размере 20 % </w:t>
      </w:r>
      <w:r w:rsidR="00F402E7" w:rsidRPr="00F25B69">
        <w:rPr>
          <w:rFonts w:eastAsia="Calibri"/>
          <w:sz w:val="28"/>
          <w:szCs w:val="28"/>
          <w:lang w:val="ru-RU"/>
        </w:rPr>
        <w:t xml:space="preserve">(Двадцать процентов) </w:t>
      </w:r>
      <w:r w:rsidR="000762FB" w:rsidRPr="00F25B69">
        <w:rPr>
          <w:rFonts w:eastAsia="Calibri"/>
          <w:sz w:val="28"/>
          <w:szCs w:val="28"/>
          <w:lang w:val="ru-RU"/>
        </w:rPr>
        <w:t xml:space="preserve">от общей стоимости </w:t>
      </w:r>
      <w:r w:rsidR="00EE36D3" w:rsidRPr="00F25B69">
        <w:rPr>
          <w:rFonts w:eastAsia="Calibri"/>
          <w:sz w:val="28"/>
          <w:szCs w:val="28"/>
          <w:lang w:val="ru-RU"/>
        </w:rPr>
        <w:t xml:space="preserve">туристских </w:t>
      </w:r>
      <w:r w:rsidR="00F402E7" w:rsidRPr="00F25B69">
        <w:rPr>
          <w:rFonts w:eastAsia="Calibri"/>
          <w:sz w:val="28"/>
          <w:szCs w:val="28"/>
          <w:lang w:val="ru-RU"/>
        </w:rPr>
        <w:t>услуг,</w:t>
      </w:r>
      <w:r w:rsidR="000762FB" w:rsidRPr="00F25B69">
        <w:rPr>
          <w:rFonts w:eastAsia="Calibri"/>
          <w:sz w:val="28"/>
          <w:szCs w:val="28"/>
          <w:lang w:val="ru-RU"/>
        </w:rPr>
        <w:t xml:space="preserve"> реализованных вне рамок Программы</w:t>
      </w:r>
      <w:r w:rsidR="00F402E7" w:rsidRPr="00F25B69">
        <w:rPr>
          <w:rFonts w:eastAsia="Calibri"/>
          <w:sz w:val="28"/>
          <w:szCs w:val="28"/>
          <w:lang w:val="ru-RU"/>
        </w:rPr>
        <w:t xml:space="preserve">, </w:t>
      </w:r>
      <w:r w:rsidR="000762FB" w:rsidRPr="00F25B69">
        <w:rPr>
          <w:rFonts w:eastAsia="Calibri"/>
          <w:sz w:val="28"/>
          <w:szCs w:val="28"/>
          <w:lang w:val="ru-RU"/>
        </w:rPr>
        <w:t>в случае</w:t>
      </w:r>
      <w:r w:rsidR="00F402E7" w:rsidRPr="00F25B69">
        <w:rPr>
          <w:rFonts w:eastAsia="Calibri"/>
          <w:sz w:val="28"/>
          <w:szCs w:val="28"/>
          <w:lang w:val="ru-RU"/>
        </w:rPr>
        <w:t>: а)</w:t>
      </w:r>
      <w:r w:rsidR="000762FB" w:rsidRPr="00F25B69">
        <w:rPr>
          <w:rFonts w:eastAsia="Calibri"/>
          <w:sz w:val="28"/>
          <w:szCs w:val="28"/>
          <w:lang w:val="ru-RU"/>
        </w:rPr>
        <w:t xml:space="preserve"> использования Электронного терминала в целях продажи туристских услуг </w:t>
      </w:r>
      <w:r w:rsidR="00F402E7" w:rsidRPr="00F25B69">
        <w:rPr>
          <w:rFonts w:eastAsia="Calibri"/>
          <w:sz w:val="28"/>
          <w:szCs w:val="28"/>
          <w:lang w:val="ru-RU"/>
        </w:rPr>
        <w:t>за пределами требований Постановления Правительства</w:t>
      </w:r>
      <w:r w:rsidR="00BC45EE">
        <w:rPr>
          <w:rFonts w:eastAsia="Calibri"/>
          <w:sz w:val="28"/>
          <w:szCs w:val="28"/>
          <w:lang w:val="ru-RU"/>
        </w:rPr>
        <w:t xml:space="preserve"> и Соглашения</w:t>
      </w:r>
      <w:r w:rsidR="00F402E7" w:rsidRPr="00F25B69">
        <w:rPr>
          <w:rFonts w:eastAsia="Calibri"/>
          <w:sz w:val="28"/>
          <w:szCs w:val="28"/>
          <w:lang w:val="ru-RU"/>
        </w:rPr>
        <w:t xml:space="preserve">, б) </w:t>
      </w:r>
      <w:r w:rsidR="006A0DF0" w:rsidRPr="00F25B69">
        <w:rPr>
          <w:rFonts w:eastAsia="Calibri"/>
          <w:sz w:val="28"/>
          <w:szCs w:val="28"/>
          <w:lang w:val="ru-RU"/>
        </w:rPr>
        <w:t xml:space="preserve">в случае неисполнения/ненадлежащего исполнения </w:t>
      </w:r>
      <w:r w:rsidR="00083653" w:rsidRPr="00F25B69">
        <w:rPr>
          <w:rFonts w:eastAsia="Calibri"/>
          <w:sz w:val="28"/>
          <w:szCs w:val="28"/>
          <w:lang w:val="ru-RU"/>
        </w:rPr>
        <w:t>Исполнителем</w:t>
      </w:r>
      <w:r w:rsidR="006A0DF0" w:rsidRPr="00F25B69">
        <w:rPr>
          <w:rFonts w:eastAsia="Calibri"/>
          <w:sz w:val="28"/>
          <w:szCs w:val="28"/>
          <w:lang w:val="ru-RU"/>
        </w:rPr>
        <w:t xml:space="preserve"> обязательств, установленных пунктами</w:t>
      </w:r>
      <w:r w:rsidR="00CF2F7F" w:rsidRPr="00F25B69">
        <w:rPr>
          <w:rFonts w:eastAsia="Calibri"/>
          <w:sz w:val="28"/>
          <w:szCs w:val="28"/>
          <w:lang w:val="ru-RU"/>
        </w:rPr>
        <w:t xml:space="preserve"> </w:t>
      </w:r>
      <w:r w:rsidR="00CF2F7F" w:rsidRPr="00F25B69">
        <w:rPr>
          <w:rFonts w:eastAsia="Calibri"/>
          <w:sz w:val="28"/>
          <w:szCs w:val="28"/>
          <w:lang w:val="ru-RU"/>
        </w:rPr>
        <w:fldChar w:fldCharType="begin"/>
      </w:r>
      <w:r w:rsidR="00CF2F7F" w:rsidRPr="00F25B69">
        <w:rPr>
          <w:rFonts w:eastAsia="Calibri"/>
          <w:sz w:val="28"/>
          <w:szCs w:val="28"/>
          <w:lang w:val="ru-RU"/>
        </w:rPr>
        <w:instrText xml:space="preserve"> REF _Ref46689908 \r \h </w:instrText>
      </w:r>
      <w:r w:rsidR="003C3FAD" w:rsidRPr="00F25B69">
        <w:rPr>
          <w:rFonts w:eastAsia="Calibri"/>
          <w:sz w:val="28"/>
          <w:szCs w:val="28"/>
          <w:lang w:val="ru-RU"/>
        </w:rPr>
        <w:instrText xml:space="preserve"> \* MERGEFORMAT </w:instrText>
      </w:r>
      <w:r w:rsidR="00CF2F7F" w:rsidRPr="00F25B69">
        <w:rPr>
          <w:rFonts w:eastAsia="Calibri"/>
          <w:sz w:val="28"/>
          <w:szCs w:val="28"/>
          <w:lang w:val="ru-RU"/>
        </w:rPr>
      </w:r>
      <w:r w:rsidR="00CF2F7F" w:rsidRPr="00F25B69">
        <w:rPr>
          <w:rFonts w:eastAsia="Calibri"/>
          <w:sz w:val="28"/>
          <w:szCs w:val="28"/>
          <w:lang w:val="ru-RU"/>
        </w:rPr>
        <w:fldChar w:fldCharType="separate"/>
      </w:r>
      <w:r w:rsidR="00CF2F7F" w:rsidRPr="00F25B69">
        <w:rPr>
          <w:rFonts w:eastAsia="Calibri"/>
          <w:sz w:val="28"/>
          <w:szCs w:val="28"/>
          <w:lang w:val="ru-RU"/>
        </w:rPr>
        <w:t>4.2.6</w:t>
      </w:r>
      <w:r w:rsidR="00CF2F7F" w:rsidRPr="00F25B69">
        <w:rPr>
          <w:rFonts w:eastAsia="Calibri"/>
          <w:sz w:val="28"/>
          <w:szCs w:val="28"/>
          <w:lang w:val="ru-RU"/>
        </w:rPr>
        <w:fldChar w:fldCharType="end"/>
      </w:r>
      <w:r w:rsidR="006A0DF0" w:rsidRPr="00F25B69">
        <w:rPr>
          <w:rFonts w:eastAsia="Calibri"/>
          <w:sz w:val="28"/>
          <w:szCs w:val="28"/>
          <w:lang w:val="ru-RU"/>
        </w:rPr>
        <w:t xml:space="preserve">, </w:t>
      </w:r>
      <w:r w:rsidR="00CF2F7F" w:rsidRPr="00F25B69">
        <w:rPr>
          <w:rFonts w:eastAsia="Calibri"/>
          <w:sz w:val="28"/>
          <w:szCs w:val="28"/>
          <w:lang w:val="ru-RU"/>
        </w:rPr>
        <w:fldChar w:fldCharType="begin"/>
      </w:r>
      <w:r w:rsidR="00CF2F7F" w:rsidRPr="00F25B69">
        <w:rPr>
          <w:rFonts w:eastAsia="Calibri"/>
          <w:sz w:val="28"/>
          <w:szCs w:val="28"/>
          <w:lang w:val="ru-RU"/>
        </w:rPr>
        <w:instrText xml:space="preserve"> REF _Ref46692576 \r \h </w:instrText>
      </w:r>
      <w:r w:rsidR="003C3FAD" w:rsidRPr="00F25B69">
        <w:rPr>
          <w:rFonts w:eastAsia="Calibri"/>
          <w:sz w:val="28"/>
          <w:szCs w:val="28"/>
          <w:lang w:val="ru-RU"/>
        </w:rPr>
        <w:instrText xml:space="preserve"> \* MERGEFORMAT </w:instrText>
      </w:r>
      <w:r w:rsidR="00CF2F7F" w:rsidRPr="00F25B69">
        <w:rPr>
          <w:rFonts w:eastAsia="Calibri"/>
          <w:sz w:val="28"/>
          <w:szCs w:val="28"/>
          <w:lang w:val="ru-RU"/>
        </w:rPr>
      </w:r>
      <w:r w:rsidR="00CF2F7F" w:rsidRPr="00F25B69">
        <w:rPr>
          <w:rFonts w:eastAsia="Calibri"/>
          <w:sz w:val="28"/>
          <w:szCs w:val="28"/>
          <w:lang w:val="ru-RU"/>
        </w:rPr>
        <w:fldChar w:fldCharType="separate"/>
      </w:r>
      <w:r w:rsidR="00CF2F7F" w:rsidRPr="00F25B69">
        <w:rPr>
          <w:rFonts w:eastAsia="Calibri"/>
          <w:sz w:val="28"/>
          <w:szCs w:val="28"/>
          <w:lang w:val="ru-RU"/>
        </w:rPr>
        <w:t>4.2.</w:t>
      </w:r>
      <w:r w:rsidR="00CF2F7F" w:rsidRPr="00F25B69">
        <w:rPr>
          <w:rFonts w:eastAsia="Calibri"/>
          <w:sz w:val="28"/>
          <w:szCs w:val="28"/>
          <w:lang w:val="ru-RU"/>
        </w:rPr>
        <w:fldChar w:fldCharType="end"/>
      </w:r>
      <w:r w:rsidR="004241E4">
        <w:rPr>
          <w:rFonts w:eastAsia="Calibri"/>
          <w:sz w:val="28"/>
          <w:szCs w:val="28"/>
          <w:lang w:val="ru-RU"/>
        </w:rPr>
        <w:t>7</w:t>
      </w:r>
      <w:r w:rsidR="006A0DF0" w:rsidRPr="00F25B69">
        <w:rPr>
          <w:rFonts w:eastAsia="Calibri"/>
          <w:sz w:val="28"/>
          <w:szCs w:val="28"/>
          <w:lang w:val="ru-RU"/>
        </w:rPr>
        <w:t xml:space="preserve">, </w:t>
      </w:r>
      <w:r w:rsidR="008457BE">
        <w:rPr>
          <w:rFonts w:eastAsia="Calibri"/>
          <w:sz w:val="28"/>
          <w:szCs w:val="28"/>
          <w:lang w:val="ru-RU"/>
        </w:rPr>
        <w:t xml:space="preserve">4.2.8, </w:t>
      </w:r>
      <w:r w:rsidR="001E7CFA" w:rsidRPr="00F25B69">
        <w:rPr>
          <w:rFonts w:eastAsia="Calibri"/>
          <w:sz w:val="28"/>
          <w:szCs w:val="28"/>
          <w:lang w:val="ru-RU"/>
        </w:rPr>
        <w:fldChar w:fldCharType="begin"/>
      </w:r>
      <w:r w:rsidR="001E7CFA" w:rsidRPr="00F25B69">
        <w:rPr>
          <w:rFonts w:eastAsia="Calibri"/>
          <w:sz w:val="28"/>
          <w:szCs w:val="28"/>
          <w:lang w:val="ru-RU"/>
        </w:rPr>
        <w:instrText xml:space="preserve"> REF _Ref46924828 \r \h </w:instrText>
      </w:r>
      <w:r w:rsidR="003C3FAD" w:rsidRPr="00F25B69">
        <w:rPr>
          <w:rFonts w:eastAsia="Calibri"/>
          <w:sz w:val="28"/>
          <w:szCs w:val="28"/>
          <w:lang w:val="ru-RU"/>
        </w:rPr>
        <w:instrText xml:space="preserve"> \* MERGEFORMAT </w:instrText>
      </w:r>
      <w:r w:rsidR="001E7CFA" w:rsidRPr="00F25B69">
        <w:rPr>
          <w:rFonts w:eastAsia="Calibri"/>
          <w:sz w:val="28"/>
          <w:szCs w:val="28"/>
          <w:lang w:val="ru-RU"/>
        </w:rPr>
      </w:r>
      <w:r w:rsidR="001E7CFA" w:rsidRPr="00F25B69">
        <w:rPr>
          <w:rFonts w:eastAsia="Calibri"/>
          <w:sz w:val="28"/>
          <w:szCs w:val="28"/>
          <w:lang w:val="ru-RU"/>
        </w:rPr>
        <w:fldChar w:fldCharType="separate"/>
      </w:r>
      <w:r w:rsidR="001E7CFA" w:rsidRPr="00F25B69">
        <w:rPr>
          <w:rFonts w:eastAsia="Calibri"/>
          <w:sz w:val="28"/>
          <w:szCs w:val="28"/>
          <w:lang w:val="ru-RU"/>
        </w:rPr>
        <w:t>4.2.1</w:t>
      </w:r>
      <w:r w:rsidR="001E7CFA" w:rsidRPr="00F25B69">
        <w:rPr>
          <w:rFonts w:eastAsia="Calibri"/>
          <w:sz w:val="28"/>
          <w:szCs w:val="28"/>
          <w:lang w:val="ru-RU"/>
        </w:rPr>
        <w:fldChar w:fldCharType="end"/>
      </w:r>
      <w:r w:rsidR="004241E4">
        <w:rPr>
          <w:rFonts w:eastAsia="Calibri"/>
          <w:sz w:val="28"/>
          <w:szCs w:val="28"/>
          <w:lang w:val="ru-RU"/>
        </w:rPr>
        <w:t>3</w:t>
      </w:r>
      <w:r w:rsidR="001E7CFA" w:rsidRPr="00F25B69">
        <w:rPr>
          <w:rFonts w:eastAsia="Calibri"/>
          <w:sz w:val="28"/>
          <w:szCs w:val="28"/>
          <w:lang w:val="ru-RU"/>
        </w:rPr>
        <w:t xml:space="preserve"> </w:t>
      </w:r>
      <w:r w:rsidR="00F402E7" w:rsidRPr="00F25B69">
        <w:rPr>
          <w:rFonts w:eastAsia="Calibri"/>
          <w:sz w:val="28"/>
          <w:szCs w:val="28"/>
          <w:lang w:val="ru-RU"/>
        </w:rPr>
        <w:t xml:space="preserve">Соглашения, в срок </w:t>
      </w:r>
      <w:r w:rsidR="00F402E7" w:rsidRPr="00744E28">
        <w:rPr>
          <w:rFonts w:eastAsia="Calibri"/>
          <w:sz w:val="28"/>
          <w:szCs w:val="28"/>
          <w:lang w:val="ru-RU"/>
        </w:rPr>
        <w:t>не позднее 7 (семи) рабочих дней с даты получения требования от АО «НСПК».</w:t>
      </w:r>
    </w:p>
    <w:p w14:paraId="54044703" w14:textId="77777777" w:rsidR="00866D06" w:rsidRPr="00DA4A7B" w:rsidRDefault="00866D06" w:rsidP="0053602D">
      <w:pPr>
        <w:pStyle w:val="ab"/>
        <w:numPr>
          <w:ilvl w:val="1"/>
          <w:numId w:val="6"/>
        </w:numPr>
        <w:ind w:left="0" w:firstLine="0"/>
        <w:jc w:val="both"/>
        <w:outlineLvl w:val="0"/>
        <w:rPr>
          <w:rFonts w:eastAsia="Calibri"/>
          <w:sz w:val="28"/>
          <w:szCs w:val="28"/>
          <w:lang w:val="ru-RU"/>
        </w:rPr>
      </w:pPr>
      <w:r w:rsidRPr="00DA4A7B">
        <w:rPr>
          <w:rFonts w:eastAsia="Calibri"/>
          <w:sz w:val="28"/>
          <w:szCs w:val="28"/>
          <w:lang w:val="ru-RU"/>
        </w:rPr>
        <w:t xml:space="preserve">Исполнитель обязан уплатить АО «НСПК» штраф в </w:t>
      </w:r>
      <w:r w:rsidR="00073F11" w:rsidRPr="00DA4A7B">
        <w:rPr>
          <w:rFonts w:eastAsia="Calibri"/>
          <w:sz w:val="28"/>
          <w:szCs w:val="28"/>
          <w:lang w:val="ru-RU"/>
        </w:rPr>
        <w:t xml:space="preserve">размере 20% от общей стоимости (итого) </w:t>
      </w:r>
      <w:r w:rsidR="00015A96" w:rsidRPr="00DA4A7B">
        <w:rPr>
          <w:rFonts w:eastAsia="Calibri"/>
          <w:sz w:val="28"/>
          <w:szCs w:val="28"/>
          <w:lang w:val="ru-RU"/>
        </w:rPr>
        <w:t xml:space="preserve">проданных Исполнителем </w:t>
      </w:r>
      <w:r w:rsidR="00073F11" w:rsidRPr="00DA4A7B">
        <w:rPr>
          <w:rFonts w:eastAsia="Calibri"/>
          <w:sz w:val="28"/>
          <w:szCs w:val="28"/>
          <w:lang w:val="ru-RU"/>
        </w:rPr>
        <w:t>Туристских услуг, указанной в соответствующем Отчете</w:t>
      </w:r>
      <w:r w:rsidR="00917442" w:rsidRPr="00DA4A7B">
        <w:rPr>
          <w:rFonts w:eastAsia="Calibri"/>
          <w:sz w:val="28"/>
          <w:szCs w:val="28"/>
          <w:lang w:val="ru-RU"/>
        </w:rPr>
        <w:t xml:space="preserve">, </w:t>
      </w:r>
      <w:r w:rsidR="00995CA9" w:rsidRPr="00DA4A7B">
        <w:rPr>
          <w:rFonts w:eastAsia="Calibri"/>
          <w:sz w:val="28"/>
          <w:szCs w:val="28"/>
          <w:lang w:val="ru-RU"/>
        </w:rPr>
        <w:t>предоставленном</w:t>
      </w:r>
      <w:r w:rsidR="00917442" w:rsidRPr="00DA4A7B">
        <w:rPr>
          <w:rFonts w:eastAsia="Calibri"/>
          <w:sz w:val="28"/>
          <w:szCs w:val="28"/>
          <w:lang w:val="ru-RU"/>
        </w:rPr>
        <w:t xml:space="preserve"> АО «НСПК» Исполнителю</w:t>
      </w:r>
      <w:r w:rsidR="00073F11" w:rsidRPr="00DA4A7B">
        <w:rPr>
          <w:rFonts w:eastAsia="Calibri"/>
          <w:sz w:val="28"/>
          <w:szCs w:val="28"/>
          <w:lang w:val="ru-RU"/>
        </w:rPr>
        <w:t xml:space="preserve">, </w:t>
      </w:r>
      <w:r w:rsidRPr="00DA4A7B">
        <w:rPr>
          <w:rFonts w:eastAsia="Calibri"/>
          <w:sz w:val="28"/>
          <w:szCs w:val="28"/>
          <w:lang w:val="ru-RU"/>
        </w:rPr>
        <w:t xml:space="preserve">в случае </w:t>
      </w:r>
      <w:r w:rsidR="00995CA9" w:rsidRPr="00DA4A7B">
        <w:rPr>
          <w:rFonts w:eastAsia="Calibri"/>
          <w:sz w:val="28"/>
          <w:szCs w:val="28"/>
          <w:lang w:val="ru-RU"/>
        </w:rPr>
        <w:t>непредставления</w:t>
      </w:r>
      <w:r w:rsidR="00073F11" w:rsidRPr="00DA4A7B">
        <w:rPr>
          <w:rFonts w:eastAsia="Calibri"/>
          <w:sz w:val="28"/>
          <w:szCs w:val="28"/>
          <w:lang w:val="ru-RU"/>
        </w:rPr>
        <w:t xml:space="preserve"> Отчета/предоставления неоформленного Отчета, в нарушение требований,</w:t>
      </w:r>
      <w:r w:rsidRPr="00DA4A7B">
        <w:rPr>
          <w:rFonts w:eastAsia="Calibri"/>
          <w:sz w:val="28"/>
          <w:szCs w:val="28"/>
          <w:lang w:val="ru-RU"/>
        </w:rPr>
        <w:t xml:space="preserve"> установленных пунктами </w:t>
      </w:r>
      <w:r w:rsidR="00BC45EE">
        <w:rPr>
          <w:rFonts w:eastAsia="Calibri"/>
          <w:sz w:val="28"/>
          <w:szCs w:val="28"/>
          <w:lang w:val="ru-RU"/>
        </w:rPr>
        <w:t xml:space="preserve">4.2.10, </w:t>
      </w:r>
      <w:r w:rsidRPr="00DA4A7B">
        <w:rPr>
          <w:rFonts w:eastAsia="Calibri"/>
          <w:sz w:val="28"/>
          <w:szCs w:val="28"/>
          <w:lang w:val="ru-RU"/>
        </w:rPr>
        <w:t>7.2, 7.</w:t>
      </w:r>
      <w:r w:rsidR="00DA4A7B" w:rsidRPr="00DA4A7B">
        <w:rPr>
          <w:rFonts w:eastAsia="Calibri"/>
          <w:sz w:val="28"/>
          <w:szCs w:val="28"/>
          <w:lang w:val="ru-RU"/>
        </w:rPr>
        <w:t>3</w:t>
      </w:r>
      <w:r w:rsidRPr="00DA4A7B">
        <w:rPr>
          <w:rFonts w:eastAsia="Calibri"/>
          <w:sz w:val="28"/>
          <w:szCs w:val="28"/>
          <w:lang w:val="ru-RU"/>
        </w:rPr>
        <w:t xml:space="preserve"> Соглашения, </w:t>
      </w:r>
      <w:r w:rsidRPr="00F25B69">
        <w:rPr>
          <w:rFonts w:eastAsia="Calibri"/>
          <w:sz w:val="28"/>
          <w:szCs w:val="28"/>
          <w:lang w:val="ru-RU"/>
        </w:rPr>
        <w:t xml:space="preserve">в срок </w:t>
      </w:r>
      <w:r w:rsidRPr="00DA4A7B">
        <w:rPr>
          <w:rFonts w:eastAsia="Calibri"/>
          <w:sz w:val="28"/>
          <w:szCs w:val="28"/>
          <w:lang w:val="ru-RU"/>
        </w:rPr>
        <w:t>не позднее 7 (семи) рабочих дней с даты получения требования от АО «НСПК».</w:t>
      </w:r>
    </w:p>
    <w:p w14:paraId="43252A5D" w14:textId="77777777" w:rsidR="00125C9F" w:rsidRDefault="00125C9F" w:rsidP="0068613A">
      <w:pPr>
        <w:pStyle w:val="ab"/>
        <w:numPr>
          <w:ilvl w:val="1"/>
          <w:numId w:val="6"/>
        </w:numPr>
        <w:ind w:left="0" w:firstLine="0"/>
        <w:jc w:val="both"/>
        <w:outlineLvl w:val="0"/>
        <w:rPr>
          <w:rFonts w:eastAsia="Calibri"/>
          <w:sz w:val="28"/>
          <w:szCs w:val="28"/>
          <w:lang w:val="ru-RU"/>
        </w:rPr>
      </w:pPr>
      <w:r w:rsidRPr="00744E28">
        <w:rPr>
          <w:rFonts w:eastAsia="Calibri"/>
          <w:sz w:val="28"/>
          <w:szCs w:val="28"/>
          <w:lang w:val="ru-RU"/>
        </w:rPr>
        <w:t xml:space="preserve">В случае нарушения Исполнителем порядка использования наименования и (или) товарного знака АО «НСПК», определенного пунктом </w:t>
      </w:r>
      <w:r w:rsidR="00E236D5">
        <w:rPr>
          <w:rFonts w:eastAsia="Calibri"/>
          <w:sz w:val="28"/>
          <w:szCs w:val="28"/>
          <w:lang w:val="ru-RU"/>
        </w:rPr>
        <w:t>4.2.12</w:t>
      </w:r>
      <w:r w:rsidRPr="00744E28">
        <w:rPr>
          <w:rFonts w:eastAsia="Calibri"/>
          <w:sz w:val="28"/>
          <w:szCs w:val="28"/>
          <w:lang w:val="ru-RU"/>
        </w:rPr>
        <w:fldChar w:fldCharType="begin"/>
      </w:r>
      <w:r w:rsidRPr="00744E28">
        <w:rPr>
          <w:rFonts w:eastAsia="Calibri"/>
          <w:sz w:val="28"/>
          <w:szCs w:val="28"/>
          <w:lang w:val="ru-RU"/>
        </w:rPr>
        <w:instrText xml:space="preserve"> REF _Ref46833577 \r \h  \* MERGEFORMAT </w:instrText>
      </w:r>
      <w:r w:rsidRPr="00744E28">
        <w:rPr>
          <w:rFonts w:eastAsia="Calibri"/>
          <w:sz w:val="28"/>
          <w:szCs w:val="28"/>
          <w:lang w:val="ru-RU"/>
        </w:rPr>
      </w:r>
      <w:r w:rsidRPr="00744E28">
        <w:rPr>
          <w:rFonts w:eastAsia="Calibri"/>
          <w:sz w:val="28"/>
          <w:szCs w:val="28"/>
          <w:lang w:val="ru-RU"/>
        </w:rPr>
        <w:fldChar w:fldCharType="end"/>
      </w:r>
      <w:r w:rsidRPr="00744E28">
        <w:rPr>
          <w:rFonts w:eastAsia="Calibri"/>
          <w:sz w:val="28"/>
          <w:szCs w:val="28"/>
          <w:lang w:val="ru-RU"/>
        </w:rPr>
        <w:t xml:space="preserve"> и(или) разделом </w:t>
      </w:r>
      <w:r w:rsidRPr="00744E28">
        <w:rPr>
          <w:rFonts w:eastAsia="Calibri"/>
          <w:sz w:val="28"/>
          <w:szCs w:val="28"/>
          <w:lang w:val="ru-RU"/>
        </w:rPr>
        <w:fldChar w:fldCharType="begin"/>
      </w:r>
      <w:r w:rsidRPr="00744E28">
        <w:rPr>
          <w:rFonts w:eastAsia="Calibri"/>
          <w:sz w:val="28"/>
          <w:szCs w:val="28"/>
          <w:lang w:val="ru-RU"/>
        </w:rPr>
        <w:instrText xml:space="preserve"> REF _Ref46833602 \r \h  \* MERGEFORMAT </w:instrText>
      </w:r>
      <w:r w:rsidRPr="00744E28">
        <w:rPr>
          <w:rFonts w:eastAsia="Calibri"/>
          <w:sz w:val="28"/>
          <w:szCs w:val="28"/>
          <w:lang w:val="ru-RU"/>
        </w:rPr>
      </w:r>
      <w:r w:rsidRPr="00744E28">
        <w:rPr>
          <w:rFonts w:eastAsia="Calibri"/>
          <w:sz w:val="28"/>
          <w:szCs w:val="28"/>
          <w:lang w:val="ru-RU"/>
        </w:rPr>
        <w:fldChar w:fldCharType="separate"/>
      </w:r>
      <w:r w:rsidRPr="00744E28">
        <w:rPr>
          <w:rFonts w:eastAsia="Calibri"/>
          <w:sz w:val="28"/>
          <w:szCs w:val="28"/>
          <w:lang w:val="ru-RU"/>
        </w:rPr>
        <w:t>5</w:t>
      </w:r>
      <w:r w:rsidRPr="00744E28">
        <w:rPr>
          <w:rFonts w:eastAsia="Calibri"/>
          <w:sz w:val="28"/>
          <w:szCs w:val="28"/>
          <w:lang w:val="ru-RU"/>
        </w:rPr>
        <w:fldChar w:fldCharType="end"/>
      </w:r>
      <w:r w:rsidRPr="00744E28">
        <w:rPr>
          <w:rFonts w:eastAsia="Calibri"/>
          <w:sz w:val="28"/>
          <w:szCs w:val="28"/>
          <w:lang w:val="ru-RU"/>
        </w:rPr>
        <w:t xml:space="preserve"> Соглашения, АО «НСПК» вправе требовать от Исполнителя уплаты штрафа в размере 500 000 (пятьсот тысяч) рублей за каждое нарушение</w:t>
      </w:r>
      <w:r w:rsidR="00EC2676" w:rsidRPr="00744E28">
        <w:rPr>
          <w:rFonts w:eastAsia="Calibri"/>
          <w:sz w:val="28"/>
          <w:szCs w:val="28"/>
          <w:lang w:val="ru-RU"/>
        </w:rPr>
        <w:t>, а Исполнитель обязан оплатить штраф в срок не позднее 7 (семи) рабочих дней с даты получения требования от АО «НСПК»</w:t>
      </w:r>
      <w:r w:rsidRPr="00744E28">
        <w:rPr>
          <w:rFonts w:eastAsia="Calibri"/>
          <w:sz w:val="28"/>
          <w:szCs w:val="28"/>
          <w:lang w:val="ru-RU"/>
        </w:rPr>
        <w:t>.</w:t>
      </w:r>
    </w:p>
    <w:p w14:paraId="03D6F753" w14:textId="77777777" w:rsidR="00D3268E" w:rsidRDefault="00D3268E" w:rsidP="00D3268E">
      <w:pPr>
        <w:pStyle w:val="ab"/>
        <w:numPr>
          <w:ilvl w:val="1"/>
          <w:numId w:val="6"/>
        </w:numPr>
        <w:ind w:left="0" w:firstLine="0"/>
        <w:jc w:val="both"/>
        <w:rPr>
          <w:rFonts w:eastAsia="Calibri"/>
          <w:sz w:val="28"/>
          <w:szCs w:val="28"/>
          <w:lang w:val="ru-RU"/>
        </w:rPr>
      </w:pPr>
      <w:r w:rsidRPr="00F0171B">
        <w:rPr>
          <w:rFonts w:eastAsia="Calibri"/>
          <w:sz w:val="28"/>
          <w:szCs w:val="28"/>
          <w:lang w:val="ru-RU"/>
        </w:rPr>
        <w:t>Стороны самостоятельно обеспечивают и несут ответственность за надлежащее использование уполномоченными лицами усиленных квалифицированных электронных подписей в соответствии с Федеральным законом от 06.04.2011 №63-ФЗ «Об электронной подписи».</w:t>
      </w:r>
    </w:p>
    <w:p w14:paraId="68DACDD8" w14:textId="77777777" w:rsidR="008D2A4B" w:rsidRPr="00DA4A7B" w:rsidRDefault="008401E5" w:rsidP="0066609B">
      <w:pPr>
        <w:pStyle w:val="ab"/>
        <w:numPr>
          <w:ilvl w:val="1"/>
          <w:numId w:val="6"/>
        </w:numPr>
        <w:ind w:left="0" w:firstLine="0"/>
        <w:jc w:val="both"/>
        <w:rPr>
          <w:rFonts w:eastAsia="Calibri"/>
          <w:sz w:val="28"/>
          <w:szCs w:val="28"/>
          <w:lang w:val="ru-RU"/>
        </w:rPr>
      </w:pPr>
      <w:r w:rsidRPr="00DA4A7B">
        <w:rPr>
          <w:rFonts w:eastAsiaTheme="minorHAnsi"/>
          <w:sz w:val="28"/>
          <w:szCs w:val="28"/>
          <w:lang w:val="ru-RU"/>
        </w:rPr>
        <w:t>В случае привлечения треть</w:t>
      </w:r>
      <w:r w:rsidR="00F64FAF">
        <w:rPr>
          <w:rFonts w:eastAsiaTheme="minorHAnsi"/>
          <w:sz w:val="28"/>
          <w:szCs w:val="28"/>
          <w:lang w:val="ru-RU"/>
        </w:rPr>
        <w:t>его</w:t>
      </w:r>
      <w:r w:rsidRPr="00DA4A7B">
        <w:rPr>
          <w:rFonts w:eastAsiaTheme="minorHAnsi"/>
          <w:sz w:val="28"/>
          <w:szCs w:val="28"/>
          <w:lang w:val="ru-RU"/>
        </w:rPr>
        <w:t xml:space="preserve"> лиц</w:t>
      </w:r>
      <w:r w:rsidR="00F64FAF">
        <w:rPr>
          <w:rFonts w:eastAsiaTheme="minorHAnsi"/>
          <w:sz w:val="28"/>
          <w:szCs w:val="28"/>
          <w:lang w:val="ru-RU"/>
        </w:rPr>
        <w:t>а</w:t>
      </w:r>
      <w:r w:rsidRPr="00DA4A7B">
        <w:rPr>
          <w:rFonts w:eastAsiaTheme="minorHAnsi"/>
          <w:sz w:val="28"/>
          <w:szCs w:val="28"/>
          <w:lang w:val="ru-RU"/>
        </w:rPr>
        <w:t xml:space="preserve"> Исполнитель несет перед АО «НСПК» ответственность за последствия неисполнения или ненадлежащего исполнения обязательств </w:t>
      </w:r>
      <w:r w:rsidR="00F64FAF">
        <w:rPr>
          <w:rFonts w:eastAsiaTheme="minorHAnsi"/>
          <w:sz w:val="28"/>
          <w:szCs w:val="28"/>
          <w:lang w:val="ru-RU"/>
        </w:rPr>
        <w:t xml:space="preserve">данным </w:t>
      </w:r>
      <w:r w:rsidRPr="00DA4A7B">
        <w:rPr>
          <w:rFonts w:eastAsiaTheme="minorHAnsi"/>
          <w:sz w:val="28"/>
          <w:szCs w:val="28"/>
          <w:lang w:val="ru-RU"/>
        </w:rPr>
        <w:t>третьи лиц</w:t>
      </w:r>
      <w:r w:rsidR="00F64FAF">
        <w:rPr>
          <w:rFonts w:eastAsiaTheme="minorHAnsi"/>
          <w:sz w:val="28"/>
          <w:szCs w:val="28"/>
          <w:lang w:val="ru-RU"/>
        </w:rPr>
        <w:t>ом</w:t>
      </w:r>
      <w:r w:rsidRPr="00DA4A7B">
        <w:rPr>
          <w:rFonts w:eastAsiaTheme="minorHAnsi"/>
          <w:sz w:val="28"/>
          <w:szCs w:val="28"/>
          <w:lang w:val="ru-RU"/>
        </w:rPr>
        <w:t>.</w:t>
      </w:r>
    </w:p>
    <w:p w14:paraId="2D17B521" w14:textId="77777777" w:rsidR="008401E5" w:rsidRPr="00F25B69" w:rsidRDefault="008401E5" w:rsidP="008401E5">
      <w:pPr>
        <w:pStyle w:val="ab"/>
        <w:ind w:left="0"/>
        <w:jc w:val="both"/>
        <w:rPr>
          <w:rFonts w:eastAsia="Calibri"/>
          <w:sz w:val="28"/>
          <w:szCs w:val="28"/>
          <w:lang w:val="ru-RU"/>
        </w:rPr>
      </w:pPr>
    </w:p>
    <w:p w14:paraId="018C8EC8" w14:textId="77777777" w:rsidR="00C9050F" w:rsidRPr="00F25B69" w:rsidRDefault="0021092F" w:rsidP="004B726D">
      <w:pPr>
        <w:pStyle w:val="ab"/>
        <w:numPr>
          <w:ilvl w:val="0"/>
          <w:numId w:val="6"/>
        </w:numPr>
        <w:autoSpaceDE w:val="0"/>
        <w:autoSpaceDN w:val="0"/>
        <w:adjustRightInd w:val="0"/>
        <w:jc w:val="center"/>
        <w:rPr>
          <w:bCs/>
          <w:sz w:val="28"/>
          <w:szCs w:val="28"/>
          <w:lang w:val="ru-RU"/>
        </w:rPr>
      </w:pPr>
      <w:r w:rsidRPr="00F25B69">
        <w:rPr>
          <w:bCs/>
          <w:sz w:val="28"/>
          <w:szCs w:val="28"/>
          <w:lang w:val="ru-RU"/>
        </w:rPr>
        <w:t xml:space="preserve">ПРИМЕНИМОЕ ПРАВО. </w:t>
      </w:r>
      <w:r w:rsidR="00C9050F" w:rsidRPr="00F25B69">
        <w:rPr>
          <w:bCs/>
          <w:sz w:val="28"/>
          <w:szCs w:val="28"/>
          <w:lang w:val="ru-RU"/>
        </w:rPr>
        <w:t>ПОРЯДОК РАЗРЕШЕНИЯ СПОРОВ</w:t>
      </w:r>
    </w:p>
    <w:p w14:paraId="084E2F54" w14:textId="77777777" w:rsidR="00F3440B" w:rsidRPr="00F25B69" w:rsidRDefault="000F525C" w:rsidP="009449D0">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Соглашение</w:t>
      </w:r>
      <w:r w:rsidR="00F3440B" w:rsidRPr="00F25B69">
        <w:rPr>
          <w:rFonts w:eastAsia="Calibri"/>
          <w:sz w:val="28"/>
          <w:szCs w:val="28"/>
          <w:lang w:val="ru-RU"/>
        </w:rPr>
        <w:t xml:space="preserve"> регулируются законодательством Российской</w:t>
      </w:r>
      <w:r w:rsidRPr="00F25B69">
        <w:rPr>
          <w:rFonts w:eastAsia="Calibri"/>
          <w:sz w:val="28"/>
          <w:szCs w:val="28"/>
          <w:lang w:val="ru-RU"/>
        </w:rPr>
        <w:t xml:space="preserve"> </w:t>
      </w:r>
      <w:r w:rsidR="00F3440B" w:rsidRPr="00F25B69">
        <w:rPr>
          <w:rFonts w:eastAsia="Calibri"/>
          <w:sz w:val="28"/>
          <w:szCs w:val="28"/>
          <w:lang w:val="ru-RU"/>
        </w:rPr>
        <w:t>Федерации.</w:t>
      </w:r>
    </w:p>
    <w:p w14:paraId="3A7A647C" w14:textId="77777777" w:rsidR="00F3440B" w:rsidRPr="00F25B69" w:rsidRDefault="00F3440B" w:rsidP="009449D0">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Споры, разногласия и претензии (далее совместно именуемые - Споры), вытекающие</w:t>
      </w:r>
      <w:r w:rsidR="000F525C" w:rsidRPr="00F25B69">
        <w:rPr>
          <w:rFonts w:eastAsia="Calibri"/>
          <w:sz w:val="28"/>
          <w:szCs w:val="28"/>
          <w:lang w:val="ru-RU"/>
        </w:rPr>
        <w:t xml:space="preserve"> </w:t>
      </w:r>
      <w:r w:rsidRPr="00F25B69">
        <w:rPr>
          <w:rFonts w:eastAsia="Calibri"/>
          <w:sz w:val="28"/>
          <w:szCs w:val="28"/>
          <w:lang w:val="ru-RU"/>
        </w:rPr>
        <w:t xml:space="preserve">из </w:t>
      </w:r>
      <w:r w:rsidR="000F525C" w:rsidRPr="00F25B69">
        <w:rPr>
          <w:rFonts w:eastAsia="Calibri"/>
          <w:sz w:val="28"/>
          <w:szCs w:val="28"/>
          <w:lang w:val="ru-RU"/>
        </w:rPr>
        <w:t>Соглашения</w:t>
      </w:r>
      <w:r w:rsidRPr="00F25B69">
        <w:rPr>
          <w:rFonts w:eastAsia="Calibri"/>
          <w:sz w:val="28"/>
          <w:szCs w:val="28"/>
          <w:lang w:val="ru-RU"/>
        </w:rPr>
        <w:t xml:space="preserve"> или возникающие в связи с ним, в том числе в связи с </w:t>
      </w:r>
      <w:r w:rsidR="000F525C" w:rsidRPr="00F25B69">
        <w:rPr>
          <w:rFonts w:eastAsia="Calibri"/>
          <w:sz w:val="28"/>
          <w:szCs w:val="28"/>
          <w:lang w:val="ru-RU"/>
        </w:rPr>
        <w:t xml:space="preserve">его </w:t>
      </w:r>
      <w:r w:rsidRPr="00F25B69">
        <w:rPr>
          <w:rFonts w:eastAsia="Calibri"/>
          <w:sz w:val="28"/>
          <w:szCs w:val="28"/>
          <w:lang w:val="ru-RU"/>
        </w:rPr>
        <w:t>нарушением, приостановкой, отказом от исполнения или признанием недействительными,</w:t>
      </w:r>
      <w:r w:rsidR="000F525C" w:rsidRPr="00F25B69">
        <w:rPr>
          <w:rFonts w:eastAsia="Calibri"/>
          <w:sz w:val="28"/>
          <w:szCs w:val="28"/>
          <w:lang w:val="ru-RU"/>
        </w:rPr>
        <w:t xml:space="preserve"> </w:t>
      </w:r>
      <w:r w:rsidRPr="00F25B69">
        <w:rPr>
          <w:rFonts w:eastAsia="Calibri"/>
          <w:sz w:val="28"/>
          <w:szCs w:val="28"/>
          <w:lang w:val="ru-RU"/>
        </w:rPr>
        <w:t xml:space="preserve">разрешаются </w:t>
      </w:r>
      <w:r w:rsidR="000F525C" w:rsidRPr="00F25B69">
        <w:rPr>
          <w:rFonts w:eastAsia="Calibri"/>
          <w:sz w:val="28"/>
          <w:szCs w:val="28"/>
          <w:lang w:val="ru-RU"/>
        </w:rPr>
        <w:t xml:space="preserve">Сторонами </w:t>
      </w:r>
      <w:r w:rsidRPr="00F25B69">
        <w:rPr>
          <w:rFonts w:eastAsia="Calibri"/>
          <w:sz w:val="28"/>
          <w:szCs w:val="28"/>
          <w:lang w:val="ru-RU"/>
        </w:rPr>
        <w:t>в порядке, установленном настоящим</w:t>
      </w:r>
      <w:r w:rsidR="000F525C" w:rsidRPr="00F25B69">
        <w:rPr>
          <w:rFonts w:eastAsia="Calibri"/>
          <w:sz w:val="28"/>
          <w:szCs w:val="28"/>
          <w:lang w:val="ru-RU"/>
        </w:rPr>
        <w:t xml:space="preserve"> </w:t>
      </w:r>
      <w:r w:rsidRPr="00F25B69">
        <w:rPr>
          <w:rFonts w:eastAsia="Calibri"/>
          <w:sz w:val="28"/>
          <w:szCs w:val="28"/>
          <w:lang w:val="ru-RU"/>
        </w:rPr>
        <w:t>разделом.</w:t>
      </w:r>
    </w:p>
    <w:p w14:paraId="046DCC85" w14:textId="77777777" w:rsidR="00F3440B" w:rsidRPr="00F25B69" w:rsidRDefault="00F3440B" w:rsidP="009449D0">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Споры, связанные с заключением, толкованием, исполнением и расторжением</w:t>
      </w:r>
      <w:r w:rsidR="000F525C" w:rsidRPr="00F25B69">
        <w:rPr>
          <w:rFonts w:eastAsia="Calibri"/>
          <w:sz w:val="28"/>
          <w:szCs w:val="28"/>
          <w:lang w:val="ru-RU"/>
        </w:rPr>
        <w:t xml:space="preserve"> Соглашения</w:t>
      </w:r>
      <w:r w:rsidRPr="00F25B69">
        <w:rPr>
          <w:rFonts w:eastAsia="Calibri"/>
          <w:sz w:val="28"/>
          <w:szCs w:val="28"/>
          <w:lang w:val="ru-RU"/>
        </w:rPr>
        <w:t xml:space="preserve">, будут разрешаться </w:t>
      </w:r>
      <w:r w:rsidR="000F525C" w:rsidRPr="00F25B69">
        <w:rPr>
          <w:rFonts w:eastAsia="Calibri"/>
          <w:sz w:val="28"/>
          <w:szCs w:val="28"/>
          <w:lang w:val="ru-RU"/>
        </w:rPr>
        <w:t xml:space="preserve">Сторонами </w:t>
      </w:r>
      <w:r w:rsidRPr="00F25B69">
        <w:rPr>
          <w:rFonts w:eastAsia="Calibri"/>
          <w:sz w:val="28"/>
          <w:szCs w:val="28"/>
          <w:lang w:val="ru-RU"/>
        </w:rPr>
        <w:t>путем переговоров.</w:t>
      </w:r>
    </w:p>
    <w:p w14:paraId="034BAF7C" w14:textId="77777777" w:rsidR="00F3440B" w:rsidRPr="00F25B69" w:rsidRDefault="00F3440B" w:rsidP="009449D0">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В случае недостижения соглашения в ходе переговоров, указанных выше,</w:t>
      </w:r>
      <w:r w:rsidR="000F525C" w:rsidRPr="00F25B69">
        <w:rPr>
          <w:rFonts w:eastAsia="Calibri"/>
          <w:sz w:val="28"/>
          <w:szCs w:val="28"/>
          <w:lang w:val="ru-RU"/>
        </w:rPr>
        <w:t xml:space="preserve"> </w:t>
      </w:r>
      <w:r w:rsidRPr="00F25B69">
        <w:rPr>
          <w:rFonts w:eastAsia="Calibri"/>
          <w:sz w:val="28"/>
          <w:szCs w:val="28"/>
          <w:lang w:val="ru-RU"/>
        </w:rPr>
        <w:t xml:space="preserve">заинтересованная </w:t>
      </w:r>
      <w:r w:rsidR="000F525C" w:rsidRPr="00F25B69">
        <w:rPr>
          <w:rFonts w:eastAsia="Calibri"/>
          <w:sz w:val="28"/>
          <w:szCs w:val="28"/>
          <w:lang w:val="ru-RU"/>
        </w:rPr>
        <w:t xml:space="preserve">Сторона </w:t>
      </w:r>
      <w:r w:rsidRPr="00F25B69">
        <w:rPr>
          <w:rFonts w:eastAsia="Calibri"/>
          <w:sz w:val="28"/>
          <w:szCs w:val="28"/>
          <w:lang w:val="ru-RU"/>
        </w:rPr>
        <w:t xml:space="preserve">направляет другой </w:t>
      </w:r>
      <w:r w:rsidR="000F525C" w:rsidRPr="00F25B69">
        <w:rPr>
          <w:rFonts w:eastAsia="Calibri"/>
          <w:sz w:val="28"/>
          <w:szCs w:val="28"/>
          <w:lang w:val="ru-RU"/>
        </w:rPr>
        <w:t xml:space="preserve">Стороне </w:t>
      </w:r>
      <w:r w:rsidRPr="00F25B69">
        <w:rPr>
          <w:rFonts w:eastAsia="Calibri"/>
          <w:sz w:val="28"/>
          <w:szCs w:val="28"/>
          <w:lang w:val="ru-RU"/>
        </w:rPr>
        <w:t>претензию в письменной форме,</w:t>
      </w:r>
      <w:r w:rsidR="000F525C" w:rsidRPr="00F25B69">
        <w:rPr>
          <w:rFonts w:eastAsia="Calibri"/>
          <w:sz w:val="28"/>
          <w:szCs w:val="28"/>
          <w:lang w:val="ru-RU"/>
        </w:rPr>
        <w:t xml:space="preserve"> </w:t>
      </w:r>
      <w:r w:rsidRPr="00F25B69">
        <w:rPr>
          <w:rFonts w:eastAsia="Calibri"/>
          <w:sz w:val="28"/>
          <w:szCs w:val="28"/>
          <w:lang w:val="ru-RU"/>
        </w:rPr>
        <w:t>подписанную уполномоченным лицом. Претензия должна быть направлена с использованием</w:t>
      </w:r>
      <w:r w:rsidR="000F525C" w:rsidRPr="00F25B69">
        <w:rPr>
          <w:rFonts w:eastAsia="Calibri"/>
          <w:sz w:val="28"/>
          <w:szCs w:val="28"/>
          <w:lang w:val="ru-RU"/>
        </w:rPr>
        <w:t xml:space="preserve"> </w:t>
      </w:r>
      <w:r w:rsidRPr="00F25B69">
        <w:rPr>
          <w:rFonts w:eastAsia="Calibri"/>
          <w:sz w:val="28"/>
          <w:szCs w:val="28"/>
          <w:lang w:val="ru-RU"/>
        </w:rPr>
        <w:t>средств связи, обеспечивающих фиксирование ее отправления (почтой, телеграфом и т.д.) и</w:t>
      </w:r>
      <w:r w:rsidR="000F525C" w:rsidRPr="00F25B69">
        <w:rPr>
          <w:rFonts w:eastAsia="Calibri"/>
          <w:sz w:val="28"/>
          <w:szCs w:val="28"/>
          <w:lang w:val="ru-RU"/>
        </w:rPr>
        <w:t xml:space="preserve"> </w:t>
      </w:r>
      <w:r w:rsidRPr="00F25B69">
        <w:rPr>
          <w:rFonts w:eastAsia="Calibri"/>
          <w:sz w:val="28"/>
          <w:szCs w:val="28"/>
          <w:lang w:val="ru-RU"/>
        </w:rPr>
        <w:t>получения, либо вручена другой стороне под расписку.</w:t>
      </w:r>
    </w:p>
    <w:p w14:paraId="0997DF1F" w14:textId="77777777" w:rsidR="00F3440B" w:rsidRPr="00F25B69" w:rsidRDefault="000F525C" w:rsidP="009449D0">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К п</w:t>
      </w:r>
      <w:r w:rsidR="00F3440B" w:rsidRPr="00F25B69">
        <w:rPr>
          <w:rFonts w:eastAsia="Calibri"/>
          <w:sz w:val="28"/>
          <w:szCs w:val="28"/>
          <w:lang w:val="ru-RU"/>
        </w:rPr>
        <w:t>ретензии должны быть приложены документы, обосновывающие предъявленные</w:t>
      </w:r>
      <w:r w:rsidRPr="00F25B69">
        <w:rPr>
          <w:rFonts w:eastAsia="Calibri"/>
          <w:sz w:val="28"/>
          <w:szCs w:val="28"/>
          <w:lang w:val="ru-RU"/>
        </w:rPr>
        <w:t xml:space="preserve"> </w:t>
      </w:r>
      <w:r w:rsidR="00F3440B" w:rsidRPr="00F25B69">
        <w:rPr>
          <w:rFonts w:eastAsia="Calibri"/>
          <w:sz w:val="28"/>
          <w:szCs w:val="28"/>
          <w:lang w:val="ru-RU"/>
        </w:rPr>
        <w:t xml:space="preserve">заинтересованной </w:t>
      </w:r>
      <w:r w:rsidRPr="00F25B69">
        <w:rPr>
          <w:rFonts w:eastAsia="Calibri"/>
          <w:sz w:val="28"/>
          <w:szCs w:val="28"/>
          <w:lang w:val="ru-RU"/>
        </w:rPr>
        <w:t xml:space="preserve">Стороной </w:t>
      </w:r>
      <w:r w:rsidR="00F3440B" w:rsidRPr="00F25B69">
        <w:rPr>
          <w:rFonts w:eastAsia="Calibri"/>
          <w:sz w:val="28"/>
          <w:szCs w:val="28"/>
          <w:lang w:val="ru-RU"/>
        </w:rPr>
        <w:t>требования, и документы, подтверждающие полномочия лица,</w:t>
      </w:r>
      <w:r w:rsidRPr="00F25B69">
        <w:rPr>
          <w:rFonts w:eastAsia="Calibri"/>
          <w:sz w:val="28"/>
          <w:szCs w:val="28"/>
          <w:lang w:val="ru-RU"/>
        </w:rPr>
        <w:t xml:space="preserve"> </w:t>
      </w:r>
      <w:r w:rsidR="00F3440B" w:rsidRPr="00F25B69">
        <w:rPr>
          <w:rFonts w:eastAsia="Calibri"/>
          <w:sz w:val="28"/>
          <w:szCs w:val="28"/>
          <w:lang w:val="ru-RU"/>
        </w:rPr>
        <w:t>подписавшего претензию. Указанные документы представляются в форме надлежащим образом</w:t>
      </w:r>
      <w:r w:rsidRPr="00F25B69">
        <w:rPr>
          <w:rFonts w:eastAsia="Calibri"/>
          <w:sz w:val="28"/>
          <w:szCs w:val="28"/>
          <w:lang w:val="ru-RU"/>
        </w:rPr>
        <w:t xml:space="preserve"> </w:t>
      </w:r>
      <w:r w:rsidR="00F3440B" w:rsidRPr="00F25B69">
        <w:rPr>
          <w:rFonts w:eastAsia="Calibri"/>
          <w:sz w:val="28"/>
          <w:szCs w:val="28"/>
          <w:lang w:val="ru-RU"/>
        </w:rPr>
        <w:t>заверенных копий. Претензия, направленная без документов, подтверждающих полномочия лица,</w:t>
      </w:r>
      <w:r w:rsidRPr="00F25B69">
        <w:rPr>
          <w:rFonts w:eastAsia="Calibri"/>
          <w:sz w:val="28"/>
          <w:szCs w:val="28"/>
          <w:lang w:val="ru-RU"/>
        </w:rPr>
        <w:t xml:space="preserve"> </w:t>
      </w:r>
      <w:r w:rsidR="00F3440B" w:rsidRPr="00F25B69">
        <w:rPr>
          <w:rFonts w:eastAsia="Calibri"/>
          <w:sz w:val="28"/>
          <w:szCs w:val="28"/>
          <w:lang w:val="ru-RU"/>
        </w:rPr>
        <w:t>ее подписавшего, считается непредъявленной и рассмотрению не подлежит.</w:t>
      </w:r>
    </w:p>
    <w:p w14:paraId="22576F26" w14:textId="77777777" w:rsidR="00F3440B" w:rsidRPr="00F25B69" w:rsidRDefault="00F3440B" w:rsidP="009449D0">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Сторона, которой направлена претензия, обязана рассмотреть полученную претензию</w:t>
      </w:r>
      <w:r w:rsidR="000F525C" w:rsidRPr="00F25B69">
        <w:rPr>
          <w:rFonts w:eastAsia="Calibri"/>
          <w:sz w:val="28"/>
          <w:szCs w:val="28"/>
          <w:lang w:val="ru-RU"/>
        </w:rPr>
        <w:t xml:space="preserve"> </w:t>
      </w:r>
      <w:r w:rsidRPr="00F25B69">
        <w:rPr>
          <w:rFonts w:eastAsia="Calibri"/>
          <w:sz w:val="28"/>
          <w:szCs w:val="28"/>
          <w:lang w:val="ru-RU"/>
        </w:rPr>
        <w:t xml:space="preserve">и </w:t>
      </w:r>
      <w:r w:rsidR="00B11987" w:rsidRPr="00F25B69">
        <w:rPr>
          <w:rFonts w:eastAsia="Calibri"/>
          <w:sz w:val="28"/>
          <w:szCs w:val="28"/>
          <w:lang w:val="ru-RU"/>
        </w:rPr>
        <w:t xml:space="preserve">в письменной форме </w:t>
      </w:r>
      <w:r w:rsidRPr="00F25B69">
        <w:rPr>
          <w:rFonts w:eastAsia="Calibri"/>
          <w:sz w:val="28"/>
          <w:szCs w:val="28"/>
          <w:lang w:val="ru-RU"/>
        </w:rPr>
        <w:t xml:space="preserve">уведомить </w:t>
      </w:r>
      <w:r w:rsidR="00B11987" w:rsidRPr="00F25B69">
        <w:rPr>
          <w:rFonts w:eastAsia="Calibri"/>
          <w:sz w:val="28"/>
          <w:szCs w:val="28"/>
          <w:lang w:val="ru-RU"/>
        </w:rPr>
        <w:t xml:space="preserve">о результатах </w:t>
      </w:r>
      <w:r w:rsidRPr="00F25B69">
        <w:rPr>
          <w:rFonts w:eastAsia="Calibri"/>
          <w:sz w:val="28"/>
          <w:szCs w:val="28"/>
          <w:lang w:val="ru-RU"/>
        </w:rPr>
        <w:t xml:space="preserve">заинтересованную сторону в течение </w:t>
      </w:r>
      <w:r w:rsidR="000F525C" w:rsidRPr="00F25B69">
        <w:rPr>
          <w:rFonts w:eastAsia="Calibri"/>
          <w:sz w:val="28"/>
          <w:szCs w:val="28"/>
          <w:lang w:val="ru-RU"/>
        </w:rPr>
        <w:t>10</w:t>
      </w:r>
      <w:r w:rsidRPr="00F25B69">
        <w:rPr>
          <w:rFonts w:eastAsia="Calibri"/>
          <w:sz w:val="28"/>
          <w:szCs w:val="28"/>
          <w:lang w:val="ru-RU"/>
        </w:rPr>
        <w:t xml:space="preserve"> (</w:t>
      </w:r>
      <w:r w:rsidR="000F525C" w:rsidRPr="00F25B69">
        <w:rPr>
          <w:rFonts w:eastAsia="Calibri"/>
          <w:sz w:val="28"/>
          <w:szCs w:val="28"/>
          <w:lang w:val="ru-RU"/>
        </w:rPr>
        <w:t>Десяти</w:t>
      </w:r>
      <w:r w:rsidRPr="00F25B69">
        <w:rPr>
          <w:rFonts w:eastAsia="Calibri"/>
          <w:sz w:val="28"/>
          <w:szCs w:val="28"/>
          <w:lang w:val="ru-RU"/>
        </w:rPr>
        <w:t>)</w:t>
      </w:r>
      <w:r w:rsidR="000F525C" w:rsidRPr="00F25B69">
        <w:rPr>
          <w:rFonts w:eastAsia="Calibri"/>
          <w:sz w:val="28"/>
          <w:szCs w:val="28"/>
          <w:lang w:val="ru-RU"/>
        </w:rPr>
        <w:t xml:space="preserve"> </w:t>
      </w:r>
      <w:r w:rsidRPr="00F25B69">
        <w:rPr>
          <w:rFonts w:eastAsia="Calibri"/>
          <w:sz w:val="28"/>
          <w:szCs w:val="28"/>
          <w:lang w:val="ru-RU"/>
        </w:rPr>
        <w:t>рабочих дней со дня получения претензии.</w:t>
      </w:r>
    </w:p>
    <w:p w14:paraId="0F4FC8D5" w14:textId="77777777" w:rsidR="00F8626B" w:rsidRPr="00F25B69" w:rsidRDefault="00F3440B" w:rsidP="009449D0">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В случае неурегулирования разногласий в порядке досудебного урегулирования</w:t>
      </w:r>
      <w:r w:rsidR="000F525C" w:rsidRPr="00F25B69">
        <w:rPr>
          <w:rFonts w:eastAsia="Calibri"/>
          <w:sz w:val="28"/>
          <w:szCs w:val="28"/>
          <w:lang w:val="ru-RU"/>
        </w:rPr>
        <w:t xml:space="preserve"> </w:t>
      </w:r>
      <w:r w:rsidRPr="00F25B69">
        <w:rPr>
          <w:rFonts w:eastAsia="Calibri"/>
          <w:sz w:val="28"/>
          <w:szCs w:val="28"/>
          <w:lang w:val="ru-RU"/>
        </w:rPr>
        <w:t>Споров, а также в случае неполучения ответа на претензию в течение срока, указанного выше,</w:t>
      </w:r>
      <w:r w:rsidR="000F525C" w:rsidRPr="00F25B69">
        <w:rPr>
          <w:rFonts w:eastAsia="Calibri"/>
          <w:sz w:val="28"/>
          <w:szCs w:val="28"/>
          <w:lang w:val="ru-RU"/>
        </w:rPr>
        <w:t xml:space="preserve"> </w:t>
      </w:r>
      <w:r w:rsidRPr="00F25B69">
        <w:rPr>
          <w:rFonts w:eastAsia="Calibri"/>
          <w:sz w:val="28"/>
          <w:szCs w:val="28"/>
          <w:lang w:val="ru-RU"/>
        </w:rPr>
        <w:t>спор передается в Арбитражный суд г. Москвы в соответствии с</w:t>
      </w:r>
      <w:r w:rsidR="00EB4C5E" w:rsidRPr="00F25B69">
        <w:rPr>
          <w:rFonts w:eastAsia="Calibri"/>
          <w:sz w:val="28"/>
          <w:szCs w:val="28"/>
          <w:lang w:val="ru-RU"/>
        </w:rPr>
        <w:t xml:space="preserve"> </w:t>
      </w:r>
      <w:r w:rsidRPr="00F25B69">
        <w:rPr>
          <w:rFonts w:eastAsia="Calibri"/>
          <w:sz w:val="28"/>
          <w:szCs w:val="28"/>
          <w:lang w:val="ru-RU"/>
        </w:rPr>
        <w:t>законодательством Российской Федерации.</w:t>
      </w:r>
    </w:p>
    <w:p w14:paraId="02D85B47" w14:textId="77777777" w:rsidR="00F3440B" w:rsidRPr="00F25B69" w:rsidRDefault="00F3440B" w:rsidP="00F3440B">
      <w:pPr>
        <w:pStyle w:val="ab"/>
        <w:ind w:left="0"/>
        <w:jc w:val="both"/>
        <w:outlineLvl w:val="0"/>
        <w:rPr>
          <w:rFonts w:eastAsia="Calibri"/>
          <w:sz w:val="28"/>
          <w:szCs w:val="28"/>
          <w:lang w:val="ru-RU"/>
        </w:rPr>
      </w:pPr>
    </w:p>
    <w:p w14:paraId="41325DFD" w14:textId="77777777" w:rsidR="00C9050F" w:rsidRPr="00F25B69" w:rsidRDefault="00C9050F" w:rsidP="004B726D">
      <w:pPr>
        <w:pStyle w:val="ab"/>
        <w:numPr>
          <w:ilvl w:val="0"/>
          <w:numId w:val="6"/>
        </w:numPr>
        <w:autoSpaceDE w:val="0"/>
        <w:autoSpaceDN w:val="0"/>
        <w:adjustRightInd w:val="0"/>
        <w:jc w:val="center"/>
        <w:rPr>
          <w:bCs/>
          <w:sz w:val="28"/>
          <w:szCs w:val="28"/>
          <w:lang w:val="ru-RU"/>
        </w:rPr>
      </w:pPr>
      <w:r w:rsidRPr="00F25B69">
        <w:rPr>
          <w:bCs/>
          <w:sz w:val="28"/>
          <w:szCs w:val="28"/>
          <w:lang w:val="ru-RU"/>
        </w:rPr>
        <w:t>СРОК ДЕЙСТВИЯ СОГЛАШЕНИЯ</w:t>
      </w:r>
    </w:p>
    <w:p w14:paraId="444C9508" w14:textId="77777777" w:rsidR="00B47EA0" w:rsidRPr="00F25B69" w:rsidRDefault="00C9050F" w:rsidP="0023729D">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Соглашение вступает в силу</w:t>
      </w:r>
      <w:r w:rsidR="00604A69">
        <w:rPr>
          <w:rFonts w:eastAsia="Calibri"/>
          <w:sz w:val="28"/>
          <w:szCs w:val="28"/>
          <w:lang w:val="ru-RU"/>
        </w:rPr>
        <w:t xml:space="preserve"> </w:t>
      </w:r>
      <w:r w:rsidR="00604A69" w:rsidRPr="00F25B69">
        <w:rPr>
          <w:rFonts w:eastAsia="Calibri"/>
          <w:sz w:val="28"/>
          <w:szCs w:val="28"/>
          <w:lang w:val="ru-RU"/>
        </w:rPr>
        <w:t>с даты, указанной в уведомлении о положительном результате рассмотрения комплекта документов, направленного АО «НСПК» Исполнителю</w:t>
      </w:r>
      <w:r w:rsidRPr="00F25B69">
        <w:rPr>
          <w:rFonts w:eastAsia="Calibri"/>
          <w:sz w:val="28"/>
          <w:szCs w:val="28"/>
          <w:lang w:val="ru-RU"/>
        </w:rPr>
        <w:t xml:space="preserve"> и действует </w:t>
      </w:r>
      <w:r w:rsidR="00DC12E8" w:rsidRPr="00F25B69">
        <w:rPr>
          <w:rFonts w:eastAsia="Calibri"/>
          <w:sz w:val="28"/>
          <w:szCs w:val="28"/>
          <w:lang w:val="ru-RU"/>
        </w:rPr>
        <w:t>до полного исполнения Сторонами своих обязательств по Соглашению</w:t>
      </w:r>
      <w:r w:rsidR="000247CB" w:rsidRPr="00F25B69">
        <w:rPr>
          <w:rFonts w:eastAsia="Calibri"/>
          <w:sz w:val="28"/>
          <w:szCs w:val="28"/>
          <w:lang w:val="ru-RU"/>
        </w:rPr>
        <w:t xml:space="preserve">, за исключением пунктов </w:t>
      </w:r>
      <w:r w:rsidR="00FB5E19">
        <w:rPr>
          <w:rFonts w:eastAsia="Calibri"/>
          <w:sz w:val="28"/>
          <w:szCs w:val="28"/>
          <w:lang w:val="ru-RU"/>
        </w:rPr>
        <w:t xml:space="preserve">4.2.7, </w:t>
      </w:r>
      <w:r w:rsidR="000247CB" w:rsidRPr="00F25B69">
        <w:rPr>
          <w:rFonts w:eastAsia="Calibri"/>
          <w:sz w:val="28"/>
          <w:szCs w:val="28"/>
          <w:lang w:val="ru-RU"/>
        </w:rPr>
        <w:fldChar w:fldCharType="begin"/>
      </w:r>
      <w:r w:rsidR="000247CB" w:rsidRPr="00F25B69">
        <w:rPr>
          <w:rFonts w:eastAsia="Calibri"/>
          <w:sz w:val="28"/>
          <w:szCs w:val="28"/>
          <w:lang w:val="ru-RU"/>
        </w:rPr>
        <w:instrText xml:space="preserve"> REF _Ref46692576 \r \h </w:instrText>
      </w:r>
      <w:r w:rsidR="00902A49" w:rsidRPr="00F25B69">
        <w:rPr>
          <w:rFonts w:eastAsia="Calibri"/>
          <w:sz w:val="28"/>
          <w:szCs w:val="28"/>
          <w:lang w:val="ru-RU"/>
        </w:rPr>
        <w:instrText xml:space="preserve"> \* MERGEFORMAT </w:instrText>
      </w:r>
      <w:r w:rsidR="000247CB" w:rsidRPr="00F25B69">
        <w:rPr>
          <w:rFonts w:eastAsia="Calibri"/>
          <w:sz w:val="28"/>
          <w:szCs w:val="28"/>
          <w:lang w:val="ru-RU"/>
        </w:rPr>
      </w:r>
      <w:r w:rsidR="000247CB" w:rsidRPr="00F25B69">
        <w:rPr>
          <w:rFonts w:eastAsia="Calibri"/>
          <w:sz w:val="28"/>
          <w:szCs w:val="28"/>
          <w:lang w:val="ru-RU"/>
        </w:rPr>
        <w:fldChar w:fldCharType="separate"/>
      </w:r>
      <w:r w:rsidR="00BC6867" w:rsidRPr="00F25B69">
        <w:rPr>
          <w:rFonts w:eastAsia="Calibri"/>
          <w:sz w:val="28"/>
          <w:szCs w:val="28"/>
          <w:lang w:val="ru-RU"/>
        </w:rPr>
        <w:t>4.2.1</w:t>
      </w:r>
      <w:r w:rsidR="000247CB" w:rsidRPr="00F25B69">
        <w:rPr>
          <w:rFonts w:eastAsia="Calibri"/>
          <w:sz w:val="28"/>
          <w:szCs w:val="28"/>
          <w:lang w:val="ru-RU"/>
        </w:rPr>
        <w:fldChar w:fldCharType="end"/>
      </w:r>
      <w:r w:rsidR="00375A03" w:rsidRPr="00375A03">
        <w:rPr>
          <w:rFonts w:eastAsia="Calibri"/>
          <w:sz w:val="28"/>
          <w:szCs w:val="28"/>
          <w:lang w:val="ru-RU"/>
        </w:rPr>
        <w:t>0</w:t>
      </w:r>
      <w:r w:rsidR="000247CB" w:rsidRPr="00F25B69">
        <w:rPr>
          <w:rFonts w:eastAsia="Calibri"/>
          <w:sz w:val="28"/>
          <w:szCs w:val="28"/>
          <w:lang w:val="ru-RU"/>
        </w:rPr>
        <w:t xml:space="preserve">, </w:t>
      </w:r>
      <w:r w:rsidR="000247CB" w:rsidRPr="00F25B69">
        <w:rPr>
          <w:rFonts w:eastAsia="Calibri"/>
          <w:sz w:val="28"/>
          <w:szCs w:val="28"/>
          <w:lang w:val="ru-RU"/>
        </w:rPr>
        <w:fldChar w:fldCharType="begin"/>
      </w:r>
      <w:r w:rsidR="000247CB" w:rsidRPr="00F25B69">
        <w:rPr>
          <w:rFonts w:eastAsia="Calibri"/>
          <w:sz w:val="28"/>
          <w:szCs w:val="28"/>
          <w:lang w:val="ru-RU"/>
        </w:rPr>
        <w:instrText xml:space="preserve"> REF _Ref46694762 \r \h </w:instrText>
      </w:r>
      <w:r w:rsidR="00902A49" w:rsidRPr="00F25B69">
        <w:rPr>
          <w:rFonts w:eastAsia="Calibri"/>
          <w:sz w:val="28"/>
          <w:szCs w:val="28"/>
          <w:lang w:val="ru-RU"/>
        </w:rPr>
        <w:instrText xml:space="preserve"> \* MERGEFORMAT </w:instrText>
      </w:r>
      <w:r w:rsidR="000247CB" w:rsidRPr="00F25B69">
        <w:rPr>
          <w:rFonts w:eastAsia="Calibri"/>
          <w:sz w:val="28"/>
          <w:szCs w:val="28"/>
          <w:lang w:val="ru-RU"/>
        </w:rPr>
      </w:r>
      <w:r w:rsidR="000247CB" w:rsidRPr="00F25B69">
        <w:rPr>
          <w:rFonts w:eastAsia="Calibri"/>
          <w:sz w:val="28"/>
          <w:szCs w:val="28"/>
          <w:lang w:val="ru-RU"/>
        </w:rPr>
        <w:fldChar w:fldCharType="separate"/>
      </w:r>
      <w:r w:rsidR="00BC6867" w:rsidRPr="00F25B69">
        <w:rPr>
          <w:rFonts w:eastAsia="Calibri"/>
          <w:sz w:val="28"/>
          <w:szCs w:val="28"/>
          <w:lang w:val="ru-RU"/>
        </w:rPr>
        <w:t>4.2.</w:t>
      </w:r>
      <w:r w:rsidR="000247CB" w:rsidRPr="00F25B69">
        <w:rPr>
          <w:rFonts w:eastAsia="Calibri"/>
          <w:sz w:val="28"/>
          <w:szCs w:val="28"/>
          <w:lang w:val="ru-RU"/>
        </w:rPr>
        <w:fldChar w:fldCharType="end"/>
      </w:r>
      <w:r w:rsidR="00375A03" w:rsidRPr="00375A03">
        <w:rPr>
          <w:rFonts w:eastAsia="Calibri"/>
          <w:sz w:val="28"/>
          <w:szCs w:val="28"/>
          <w:lang w:val="ru-RU"/>
        </w:rPr>
        <w:t>15</w:t>
      </w:r>
      <w:r w:rsidR="000247CB" w:rsidRPr="00F25B69">
        <w:rPr>
          <w:rFonts w:eastAsia="Calibri"/>
          <w:sz w:val="28"/>
          <w:szCs w:val="28"/>
          <w:lang w:val="ru-RU"/>
        </w:rPr>
        <w:t xml:space="preserve">- </w:t>
      </w:r>
      <w:r w:rsidR="000247CB" w:rsidRPr="00F25B69">
        <w:rPr>
          <w:rFonts w:eastAsia="Calibri"/>
          <w:sz w:val="28"/>
          <w:szCs w:val="28"/>
          <w:lang w:val="ru-RU"/>
        </w:rPr>
        <w:fldChar w:fldCharType="begin"/>
      </w:r>
      <w:r w:rsidR="000247CB" w:rsidRPr="00F25B69">
        <w:rPr>
          <w:rFonts w:eastAsia="Calibri"/>
          <w:sz w:val="28"/>
          <w:szCs w:val="28"/>
          <w:lang w:val="ru-RU"/>
        </w:rPr>
        <w:instrText xml:space="preserve"> REF _Ref46694775 \r \h </w:instrText>
      </w:r>
      <w:r w:rsidR="00902A49" w:rsidRPr="00F25B69">
        <w:rPr>
          <w:rFonts w:eastAsia="Calibri"/>
          <w:sz w:val="28"/>
          <w:szCs w:val="28"/>
          <w:lang w:val="ru-RU"/>
        </w:rPr>
        <w:instrText xml:space="preserve"> \* MERGEFORMAT </w:instrText>
      </w:r>
      <w:r w:rsidR="000247CB" w:rsidRPr="00F25B69">
        <w:rPr>
          <w:rFonts w:eastAsia="Calibri"/>
          <w:sz w:val="28"/>
          <w:szCs w:val="28"/>
          <w:lang w:val="ru-RU"/>
        </w:rPr>
      </w:r>
      <w:r w:rsidR="000247CB" w:rsidRPr="00F25B69">
        <w:rPr>
          <w:rFonts w:eastAsia="Calibri"/>
          <w:sz w:val="28"/>
          <w:szCs w:val="28"/>
          <w:lang w:val="ru-RU"/>
        </w:rPr>
        <w:fldChar w:fldCharType="separate"/>
      </w:r>
      <w:r w:rsidR="00BC6867" w:rsidRPr="00F25B69">
        <w:rPr>
          <w:rFonts w:eastAsia="Calibri"/>
          <w:sz w:val="28"/>
          <w:szCs w:val="28"/>
          <w:lang w:val="ru-RU"/>
        </w:rPr>
        <w:t>4.2.</w:t>
      </w:r>
      <w:r w:rsidR="000247CB" w:rsidRPr="00F25B69">
        <w:rPr>
          <w:rFonts w:eastAsia="Calibri"/>
          <w:sz w:val="28"/>
          <w:szCs w:val="28"/>
          <w:lang w:val="ru-RU"/>
        </w:rPr>
        <w:fldChar w:fldCharType="end"/>
      </w:r>
      <w:r w:rsidR="00375A03" w:rsidRPr="00375A03">
        <w:rPr>
          <w:rFonts w:eastAsia="Calibri"/>
          <w:sz w:val="28"/>
          <w:szCs w:val="28"/>
          <w:lang w:val="ru-RU"/>
        </w:rPr>
        <w:t>18</w:t>
      </w:r>
      <w:r w:rsidR="00FB5E19">
        <w:rPr>
          <w:rFonts w:eastAsia="Calibri"/>
          <w:sz w:val="28"/>
          <w:szCs w:val="28"/>
          <w:lang w:val="ru-RU"/>
        </w:rPr>
        <w:t>, раздела 7</w:t>
      </w:r>
      <w:r w:rsidR="000247CB" w:rsidRPr="00F25B69">
        <w:rPr>
          <w:rFonts w:eastAsia="Calibri"/>
          <w:sz w:val="28"/>
          <w:szCs w:val="28"/>
          <w:lang w:val="ru-RU"/>
        </w:rPr>
        <w:t xml:space="preserve"> Соглашения. Обязательства по пунктам </w:t>
      </w:r>
      <w:r w:rsidR="00FB5E19">
        <w:rPr>
          <w:rFonts w:eastAsia="Calibri"/>
          <w:sz w:val="28"/>
          <w:szCs w:val="28"/>
          <w:lang w:val="ru-RU"/>
        </w:rPr>
        <w:t xml:space="preserve">4.2.7, </w:t>
      </w:r>
      <w:r w:rsidR="000247CB" w:rsidRPr="00F25B69">
        <w:rPr>
          <w:rFonts w:eastAsia="Calibri"/>
          <w:sz w:val="28"/>
          <w:szCs w:val="28"/>
          <w:lang w:val="ru-RU"/>
        </w:rPr>
        <w:fldChar w:fldCharType="begin"/>
      </w:r>
      <w:r w:rsidR="000247CB" w:rsidRPr="00F25B69">
        <w:rPr>
          <w:rFonts w:eastAsia="Calibri"/>
          <w:sz w:val="28"/>
          <w:szCs w:val="28"/>
          <w:lang w:val="ru-RU"/>
        </w:rPr>
        <w:instrText xml:space="preserve"> REF _Ref46694762 \r \h </w:instrText>
      </w:r>
      <w:r w:rsidR="00902A49" w:rsidRPr="00F25B69">
        <w:rPr>
          <w:rFonts w:eastAsia="Calibri"/>
          <w:sz w:val="28"/>
          <w:szCs w:val="28"/>
          <w:lang w:val="ru-RU"/>
        </w:rPr>
        <w:instrText xml:space="preserve"> \* MERGEFORMAT </w:instrText>
      </w:r>
      <w:r w:rsidR="000247CB" w:rsidRPr="00F25B69">
        <w:rPr>
          <w:rFonts w:eastAsia="Calibri"/>
          <w:sz w:val="28"/>
          <w:szCs w:val="28"/>
          <w:lang w:val="ru-RU"/>
        </w:rPr>
      </w:r>
      <w:r w:rsidR="000247CB" w:rsidRPr="00F25B69">
        <w:rPr>
          <w:rFonts w:eastAsia="Calibri"/>
          <w:sz w:val="28"/>
          <w:szCs w:val="28"/>
          <w:lang w:val="ru-RU"/>
        </w:rPr>
        <w:fldChar w:fldCharType="separate"/>
      </w:r>
      <w:r w:rsidR="00BC6867" w:rsidRPr="00F25B69">
        <w:rPr>
          <w:rFonts w:eastAsia="Calibri"/>
          <w:sz w:val="28"/>
          <w:szCs w:val="28"/>
          <w:lang w:val="ru-RU"/>
        </w:rPr>
        <w:t>4.2.</w:t>
      </w:r>
      <w:r w:rsidR="000247CB" w:rsidRPr="00F25B69">
        <w:rPr>
          <w:rFonts w:eastAsia="Calibri"/>
          <w:sz w:val="28"/>
          <w:szCs w:val="28"/>
          <w:lang w:val="ru-RU"/>
        </w:rPr>
        <w:fldChar w:fldCharType="end"/>
      </w:r>
      <w:r w:rsidR="00375A03" w:rsidRPr="00375A03">
        <w:rPr>
          <w:rFonts w:eastAsia="Calibri"/>
          <w:sz w:val="28"/>
          <w:szCs w:val="28"/>
          <w:lang w:val="ru-RU"/>
        </w:rPr>
        <w:t>15</w:t>
      </w:r>
      <w:r w:rsidR="000247CB" w:rsidRPr="00F25B69">
        <w:rPr>
          <w:rFonts w:eastAsia="Calibri"/>
          <w:sz w:val="28"/>
          <w:szCs w:val="28"/>
          <w:lang w:val="ru-RU"/>
        </w:rPr>
        <w:t xml:space="preserve">- </w:t>
      </w:r>
      <w:r w:rsidR="000247CB" w:rsidRPr="00F25B69">
        <w:rPr>
          <w:rFonts w:eastAsia="Calibri"/>
          <w:sz w:val="28"/>
          <w:szCs w:val="28"/>
          <w:lang w:val="ru-RU"/>
        </w:rPr>
        <w:fldChar w:fldCharType="begin"/>
      </w:r>
      <w:r w:rsidR="000247CB" w:rsidRPr="00F25B69">
        <w:rPr>
          <w:rFonts w:eastAsia="Calibri"/>
          <w:sz w:val="28"/>
          <w:szCs w:val="28"/>
          <w:lang w:val="ru-RU"/>
        </w:rPr>
        <w:instrText xml:space="preserve"> REF _Ref46694775 \r \h </w:instrText>
      </w:r>
      <w:r w:rsidR="00902A49" w:rsidRPr="00F25B69">
        <w:rPr>
          <w:rFonts w:eastAsia="Calibri"/>
          <w:sz w:val="28"/>
          <w:szCs w:val="28"/>
          <w:lang w:val="ru-RU"/>
        </w:rPr>
        <w:instrText xml:space="preserve"> \* MERGEFORMAT </w:instrText>
      </w:r>
      <w:r w:rsidR="000247CB" w:rsidRPr="00F25B69">
        <w:rPr>
          <w:rFonts w:eastAsia="Calibri"/>
          <w:sz w:val="28"/>
          <w:szCs w:val="28"/>
          <w:lang w:val="ru-RU"/>
        </w:rPr>
      </w:r>
      <w:r w:rsidR="000247CB" w:rsidRPr="00F25B69">
        <w:rPr>
          <w:rFonts w:eastAsia="Calibri"/>
          <w:sz w:val="28"/>
          <w:szCs w:val="28"/>
          <w:lang w:val="ru-RU"/>
        </w:rPr>
        <w:fldChar w:fldCharType="separate"/>
      </w:r>
      <w:r w:rsidR="00BC6867" w:rsidRPr="00F25B69">
        <w:rPr>
          <w:rFonts w:eastAsia="Calibri"/>
          <w:sz w:val="28"/>
          <w:szCs w:val="28"/>
          <w:lang w:val="ru-RU"/>
        </w:rPr>
        <w:t>4.2.</w:t>
      </w:r>
      <w:r w:rsidR="000247CB" w:rsidRPr="00F25B69">
        <w:rPr>
          <w:rFonts w:eastAsia="Calibri"/>
          <w:sz w:val="28"/>
          <w:szCs w:val="28"/>
          <w:lang w:val="ru-RU"/>
        </w:rPr>
        <w:fldChar w:fldCharType="end"/>
      </w:r>
      <w:r w:rsidR="00375A03" w:rsidRPr="00375A03">
        <w:rPr>
          <w:rFonts w:eastAsia="Calibri"/>
          <w:sz w:val="28"/>
          <w:szCs w:val="28"/>
          <w:lang w:val="ru-RU"/>
        </w:rPr>
        <w:t>18</w:t>
      </w:r>
      <w:r w:rsidR="000247CB" w:rsidRPr="00F25B69">
        <w:rPr>
          <w:rFonts w:eastAsia="Calibri"/>
          <w:sz w:val="28"/>
          <w:szCs w:val="28"/>
          <w:lang w:val="ru-RU"/>
        </w:rPr>
        <w:t xml:space="preserve"> продолжают действовать в течение 5 (Пяти) лет с даты расчета Выплаты.</w:t>
      </w:r>
      <w:r w:rsidR="00FB5E19">
        <w:rPr>
          <w:rFonts w:eastAsia="Calibri"/>
          <w:sz w:val="28"/>
          <w:szCs w:val="28"/>
          <w:lang w:val="ru-RU"/>
        </w:rPr>
        <w:t xml:space="preserve"> Обязанности по пункту 4.2.10, разделу 7 Соглашения </w:t>
      </w:r>
      <w:r w:rsidR="00FB5E19" w:rsidRPr="00F25B69">
        <w:rPr>
          <w:rFonts w:eastAsia="Calibri"/>
          <w:sz w:val="28"/>
          <w:szCs w:val="28"/>
          <w:lang w:val="ru-RU"/>
        </w:rPr>
        <w:t xml:space="preserve">продолжают действовать в течение </w:t>
      </w:r>
      <w:r w:rsidR="00FB5E19">
        <w:rPr>
          <w:rFonts w:eastAsia="Calibri"/>
          <w:sz w:val="28"/>
          <w:szCs w:val="28"/>
          <w:lang w:val="ru-RU"/>
        </w:rPr>
        <w:t>6</w:t>
      </w:r>
      <w:r w:rsidR="00FB5E19" w:rsidRPr="00F25B69">
        <w:rPr>
          <w:rFonts w:eastAsia="Calibri"/>
          <w:sz w:val="28"/>
          <w:szCs w:val="28"/>
          <w:lang w:val="ru-RU"/>
        </w:rPr>
        <w:t xml:space="preserve"> (</w:t>
      </w:r>
      <w:r w:rsidR="00FB5E19">
        <w:rPr>
          <w:rFonts w:eastAsia="Calibri"/>
          <w:sz w:val="28"/>
          <w:szCs w:val="28"/>
          <w:lang w:val="ru-RU"/>
        </w:rPr>
        <w:t>Шести</w:t>
      </w:r>
      <w:r w:rsidR="00FB5E19" w:rsidRPr="00F25B69">
        <w:rPr>
          <w:rFonts w:eastAsia="Calibri"/>
          <w:sz w:val="28"/>
          <w:szCs w:val="28"/>
          <w:lang w:val="ru-RU"/>
        </w:rPr>
        <w:t xml:space="preserve">) </w:t>
      </w:r>
      <w:r w:rsidR="00FB5E19">
        <w:rPr>
          <w:rFonts w:eastAsia="Calibri"/>
          <w:sz w:val="28"/>
          <w:szCs w:val="28"/>
          <w:lang w:val="ru-RU"/>
        </w:rPr>
        <w:t>месяцев</w:t>
      </w:r>
      <w:r w:rsidR="00FB5E19" w:rsidRPr="00F25B69">
        <w:rPr>
          <w:rFonts w:eastAsia="Calibri"/>
          <w:sz w:val="28"/>
          <w:szCs w:val="28"/>
          <w:lang w:val="ru-RU"/>
        </w:rPr>
        <w:t xml:space="preserve"> с даты расчета </w:t>
      </w:r>
      <w:r w:rsidR="00FB5E19">
        <w:rPr>
          <w:rFonts w:eastAsia="Calibri"/>
          <w:sz w:val="28"/>
          <w:szCs w:val="28"/>
          <w:lang w:val="ru-RU"/>
        </w:rPr>
        <w:t xml:space="preserve">последней </w:t>
      </w:r>
      <w:r w:rsidR="00FB5E19" w:rsidRPr="00F25B69">
        <w:rPr>
          <w:rFonts w:eastAsia="Calibri"/>
          <w:sz w:val="28"/>
          <w:szCs w:val="28"/>
          <w:lang w:val="ru-RU"/>
        </w:rPr>
        <w:t>Выплаты</w:t>
      </w:r>
      <w:r w:rsidR="00FB5E19">
        <w:rPr>
          <w:rFonts w:eastAsia="Calibri"/>
          <w:sz w:val="28"/>
          <w:szCs w:val="28"/>
          <w:lang w:val="ru-RU"/>
        </w:rPr>
        <w:t>.</w:t>
      </w:r>
    </w:p>
    <w:p w14:paraId="48FE2C19" w14:textId="77777777" w:rsidR="00062431" w:rsidRPr="00F25B69" w:rsidRDefault="00062431" w:rsidP="0066609B">
      <w:pPr>
        <w:pStyle w:val="Iauiue"/>
        <w:jc w:val="center"/>
        <w:rPr>
          <w:b/>
          <w:bCs/>
          <w:sz w:val="28"/>
          <w:szCs w:val="28"/>
          <w:lang w:val="ru-RU"/>
        </w:rPr>
      </w:pPr>
    </w:p>
    <w:p w14:paraId="59EE8CE7" w14:textId="77777777" w:rsidR="00C9050F" w:rsidRPr="00F25B69" w:rsidRDefault="00C9050F" w:rsidP="009345F3">
      <w:pPr>
        <w:pStyle w:val="ab"/>
        <w:numPr>
          <w:ilvl w:val="0"/>
          <w:numId w:val="6"/>
        </w:numPr>
        <w:autoSpaceDE w:val="0"/>
        <w:autoSpaceDN w:val="0"/>
        <w:adjustRightInd w:val="0"/>
        <w:jc w:val="center"/>
        <w:rPr>
          <w:bCs/>
          <w:sz w:val="28"/>
          <w:szCs w:val="28"/>
          <w:lang w:val="ru-RU"/>
        </w:rPr>
      </w:pPr>
      <w:r w:rsidRPr="00F25B69">
        <w:rPr>
          <w:bCs/>
          <w:sz w:val="28"/>
          <w:szCs w:val="28"/>
          <w:lang w:val="ru-RU"/>
        </w:rPr>
        <w:t>ПРОЧИЕ УСЛОВИЯ</w:t>
      </w:r>
    </w:p>
    <w:p w14:paraId="2FA0613F" w14:textId="77777777" w:rsidR="00C9050F" w:rsidRPr="00DD1AC2" w:rsidRDefault="00647902" w:rsidP="006019D9">
      <w:pPr>
        <w:pStyle w:val="ab"/>
        <w:numPr>
          <w:ilvl w:val="1"/>
          <w:numId w:val="6"/>
        </w:numPr>
        <w:ind w:left="0" w:firstLine="0"/>
        <w:jc w:val="both"/>
        <w:outlineLvl w:val="0"/>
        <w:rPr>
          <w:rFonts w:eastAsia="Calibri"/>
          <w:sz w:val="28"/>
          <w:szCs w:val="28"/>
          <w:lang w:val="ru-RU"/>
        </w:rPr>
      </w:pPr>
      <w:r w:rsidRPr="00DD1AC2">
        <w:rPr>
          <w:rFonts w:eastAsia="Calibri"/>
          <w:sz w:val="28"/>
          <w:szCs w:val="28"/>
          <w:lang w:val="ru-RU"/>
        </w:rPr>
        <w:t>АО «НСПК» имеет право в любой момент в одностороннем порядке вносить изменения в Соглашение.</w:t>
      </w:r>
      <w:r w:rsidR="00DD1AC2">
        <w:rPr>
          <w:rFonts w:eastAsia="Calibri"/>
          <w:sz w:val="28"/>
          <w:szCs w:val="28"/>
          <w:lang w:val="ru-RU"/>
        </w:rPr>
        <w:t xml:space="preserve"> </w:t>
      </w:r>
      <w:r w:rsidRPr="00DD1AC2">
        <w:rPr>
          <w:rFonts w:eastAsia="Calibri"/>
          <w:sz w:val="28"/>
          <w:szCs w:val="28"/>
          <w:lang w:val="ru-RU"/>
        </w:rPr>
        <w:t>Изменения в Соглашение размещаются АО «НСПК» на</w:t>
      </w:r>
      <w:r w:rsidRPr="00F25B69">
        <w:rPr>
          <w:rFonts w:eastAsia="Calibri"/>
          <w:sz w:val="28"/>
          <w:szCs w:val="28"/>
          <w:lang w:val="ru-RU"/>
        </w:rPr>
        <w:t xml:space="preserve"> официальном сайте АО «НСПК» в информационно-телекоммуникационной сети </w:t>
      </w:r>
      <w:r w:rsidRPr="00DD1AC2">
        <w:rPr>
          <w:rFonts w:eastAsia="Calibri"/>
          <w:sz w:val="28"/>
          <w:szCs w:val="28"/>
          <w:lang w:val="ru-RU"/>
        </w:rPr>
        <w:t xml:space="preserve">Интернет </w:t>
      </w:r>
      <w:r w:rsidRPr="00DD1AC2">
        <w:rPr>
          <w:rFonts w:eastAsia="Calibri"/>
          <w:bCs/>
          <w:sz w:val="28"/>
          <w:szCs w:val="28"/>
          <w:lang w:val="ru-RU"/>
        </w:rPr>
        <w:t>(</w:t>
      </w:r>
      <w:hyperlink r:id="rId20" w:history="1">
        <w:r w:rsidRPr="00DD1AC2">
          <w:rPr>
            <w:rStyle w:val="a7"/>
            <w:rFonts w:eastAsia="Calibri"/>
            <w:bCs/>
            <w:sz w:val="28"/>
            <w:szCs w:val="28"/>
            <w:lang w:val="ru-RU"/>
          </w:rPr>
          <w:t>https://privetmir.ru/</w:t>
        </w:r>
      </w:hyperlink>
      <w:r w:rsidRPr="00DD1AC2">
        <w:rPr>
          <w:rFonts w:eastAsia="Calibri"/>
          <w:bCs/>
          <w:sz w:val="28"/>
          <w:szCs w:val="28"/>
          <w:lang w:val="ru-RU"/>
        </w:rPr>
        <w:t>)</w:t>
      </w:r>
      <w:r w:rsidRPr="00DD1AC2">
        <w:rPr>
          <w:rFonts w:eastAsia="Calibri"/>
          <w:sz w:val="28"/>
          <w:szCs w:val="28"/>
          <w:lang w:val="ru-RU"/>
        </w:rPr>
        <w:t xml:space="preserve"> в срок не менее чем </w:t>
      </w:r>
      <w:r w:rsidRPr="00627702">
        <w:rPr>
          <w:rFonts w:eastAsia="Calibri"/>
          <w:color w:val="FF0000"/>
          <w:sz w:val="28"/>
          <w:szCs w:val="28"/>
          <w:lang w:val="ru-RU"/>
        </w:rPr>
        <w:t xml:space="preserve">за 5 (Пять) календарных дней </w:t>
      </w:r>
      <w:r w:rsidRPr="00DD1AC2">
        <w:rPr>
          <w:rFonts w:eastAsia="Calibri"/>
          <w:sz w:val="28"/>
          <w:szCs w:val="28"/>
          <w:lang w:val="ru-RU"/>
        </w:rPr>
        <w:t xml:space="preserve">до предполагаемой даты изменения Соглашения. </w:t>
      </w:r>
    </w:p>
    <w:p w14:paraId="36BF73DF" w14:textId="77777777" w:rsidR="00DD1AC2" w:rsidRPr="00DD1AC2" w:rsidRDefault="00DD1AC2" w:rsidP="006019D9">
      <w:pPr>
        <w:pStyle w:val="ab"/>
        <w:numPr>
          <w:ilvl w:val="1"/>
          <w:numId w:val="6"/>
        </w:numPr>
        <w:ind w:left="0" w:firstLine="0"/>
        <w:jc w:val="both"/>
        <w:outlineLvl w:val="0"/>
        <w:rPr>
          <w:rFonts w:eastAsia="Calibri"/>
          <w:sz w:val="28"/>
          <w:szCs w:val="28"/>
          <w:lang w:val="ru-RU"/>
        </w:rPr>
      </w:pPr>
      <w:r w:rsidRPr="00DD1AC2">
        <w:rPr>
          <w:rFonts w:eastAsia="Calibri"/>
          <w:sz w:val="28"/>
          <w:szCs w:val="28"/>
          <w:lang w:val="ru-RU"/>
        </w:rPr>
        <w:t xml:space="preserve">АО «НСПК» имеет право в любой момент на односторонний отказ от Соглашения путем направления Исполнителю соответствующего уведомления в срок не менее чем за 5 (Пять) календарных дней до предполагаемой даты отказа от Соглашения. </w:t>
      </w:r>
    </w:p>
    <w:p w14:paraId="69CCFE83" w14:textId="77777777" w:rsidR="00C9050F" w:rsidRPr="00F25B69" w:rsidRDefault="00C9050F" w:rsidP="009345F3">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Во всем остальном, что прямо не предусмотрено Соглашением, Стороны руководствуются законодательством Российской Федерации.</w:t>
      </w:r>
    </w:p>
    <w:p w14:paraId="784CD2E2" w14:textId="77777777" w:rsidR="00860C5E" w:rsidRPr="00F25B69" w:rsidRDefault="00860C5E" w:rsidP="009345F3">
      <w:pPr>
        <w:pStyle w:val="ab"/>
        <w:numPr>
          <w:ilvl w:val="1"/>
          <w:numId w:val="6"/>
        </w:numPr>
        <w:ind w:left="0" w:firstLine="0"/>
        <w:jc w:val="both"/>
        <w:outlineLvl w:val="0"/>
        <w:rPr>
          <w:rFonts w:eastAsia="Calibri"/>
          <w:sz w:val="28"/>
          <w:szCs w:val="28"/>
          <w:lang w:val="ru-RU"/>
        </w:rPr>
      </w:pPr>
      <w:r w:rsidRPr="00F25B69">
        <w:rPr>
          <w:rFonts w:eastAsia="Calibri"/>
          <w:sz w:val="28"/>
          <w:szCs w:val="28"/>
          <w:lang w:val="ru-RU"/>
        </w:rPr>
        <w:t>К настоящему Соглашению прилагаются и являются его неотъемлемой частью:</w:t>
      </w:r>
    </w:p>
    <w:p w14:paraId="36432C80" w14:textId="77777777" w:rsidR="00A655B0" w:rsidRPr="00F25B69" w:rsidRDefault="00860C5E" w:rsidP="00902A49">
      <w:pPr>
        <w:pStyle w:val="ab"/>
        <w:ind w:left="0"/>
        <w:jc w:val="both"/>
        <w:outlineLvl w:val="0"/>
        <w:rPr>
          <w:rFonts w:eastAsia="Calibri"/>
          <w:sz w:val="28"/>
          <w:szCs w:val="28"/>
          <w:lang w:val="ru-RU"/>
        </w:rPr>
      </w:pPr>
      <w:r w:rsidRPr="00F25B69">
        <w:rPr>
          <w:rFonts w:eastAsia="Calibri"/>
          <w:sz w:val="28"/>
          <w:szCs w:val="28"/>
          <w:lang w:val="ru-RU"/>
        </w:rPr>
        <w:t xml:space="preserve">Приложение № </w:t>
      </w:r>
      <w:r w:rsidR="006B4D37" w:rsidRPr="00F25B69">
        <w:rPr>
          <w:rFonts w:eastAsia="Calibri"/>
          <w:sz w:val="28"/>
          <w:szCs w:val="28"/>
          <w:lang w:val="ru-RU"/>
        </w:rPr>
        <w:t xml:space="preserve">1 </w:t>
      </w:r>
      <w:r w:rsidRPr="00F25B69">
        <w:rPr>
          <w:rFonts w:eastAsia="Calibri"/>
          <w:sz w:val="28"/>
          <w:szCs w:val="28"/>
          <w:lang w:val="ru-RU"/>
        </w:rPr>
        <w:t>–</w:t>
      </w:r>
      <w:r w:rsidR="001A2BCA" w:rsidRPr="00F25B69">
        <w:rPr>
          <w:rFonts w:eastAsia="Calibri"/>
          <w:sz w:val="28"/>
          <w:szCs w:val="28"/>
          <w:lang w:val="ru-RU"/>
        </w:rPr>
        <w:t xml:space="preserve"> </w:t>
      </w:r>
      <w:r w:rsidR="00902A49" w:rsidRPr="00F25B69">
        <w:rPr>
          <w:rFonts w:eastAsia="Calibri"/>
          <w:sz w:val="28"/>
          <w:szCs w:val="28"/>
          <w:lang w:val="ru-RU"/>
        </w:rPr>
        <w:t>Комплект документов</w:t>
      </w:r>
      <w:r w:rsidR="00EC79A1" w:rsidRPr="00F25B69">
        <w:rPr>
          <w:rFonts w:eastAsia="Calibri"/>
          <w:sz w:val="28"/>
          <w:szCs w:val="28"/>
          <w:lang w:val="ru-RU"/>
        </w:rPr>
        <w:t>;</w:t>
      </w:r>
    </w:p>
    <w:p w14:paraId="4A0F02D7" w14:textId="77777777" w:rsidR="0089604A" w:rsidRPr="00F25B69" w:rsidRDefault="0089604A" w:rsidP="00902A49">
      <w:pPr>
        <w:pStyle w:val="ab"/>
        <w:ind w:left="0"/>
        <w:jc w:val="both"/>
        <w:outlineLvl w:val="0"/>
        <w:rPr>
          <w:rFonts w:eastAsia="Calibri"/>
          <w:sz w:val="28"/>
          <w:szCs w:val="28"/>
          <w:lang w:val="ru-RU"/>
        </w:rPr>
      </w:pPr>
      <w:r w:rsidRPr="00F25B69">
        <w:rPr>
          <w:rFonts w:eastAsia="Calibri"/>
          <w:sz w:val="28"/>
          <w:szCs w:val="28"/>
          <w:lang w:val="ru-RU"/>
        </w:rPr>
        <w:t xml:space="preserve">Приложение № 2 – Форма </w:t>
      </w:r>
      <w:r w:rsidRPr="00F25B69">
        <w:rPr>
          <w:sz w:val="28"/>
          <w:szCs w:val="28"/>
          <w:lang w:val="ru-RU" w:eastAsia="ru-RU"/>
        </w:rPr>
        <w:t>уведомления о положительном или отрицательном результате рассмотрения Комплекта документов</w:t>
      </w:r>
      <w:r w:rsidRPr="00F25B69">
        <w:rPr>
          <w:rFonts w:eastAsia="Calibri"/>
          <w:sz w:val="28"/>
          <w:szCs w:val="28"/>
          <w:lang w:val="ru-RU"/>
        </w:rPr>
        <w:t>;</w:t>
      </w:r>
    </w:p>
    <w:p w14:paraId="3CECD1DD" w14:textId="77777777" w:rsidR="00E81D69" w:rsidRPr="00F25B69" w:rsidRDefault="00E81D69" w:rsidP="00902A49">
      <w:pPr>
        <w:pStyle w:val="ab"/>
        <w:ind w:left="0"/>
        <w:jc w:val="both"/>
        <w:outlineLvl w:val="0"/>
        <w:rPr>
          <w:rFonts w:eastAsia="Calibri"/>
          <w:sz w:val="28"/>
          <w:szCs w:val="28"/>
          <w:lang w:val="ru-RU"/>
        </w:rPr>
      </w:pPr>
      <w:r w:rsidRPr="00F25B69">
        <w:rPr>
          <w:rFonts w:eastAsia="Calibri"/>
          <w:sz w:val="28"/>
          <w:szCs w:val="28"/>
          <w:lang w:val="ru-RU"/>
        </w:rPr>
        <w:t xml:space="preserve">Приложение № </w:t>
      </w:r>
      <w:r w:rsidR="0089604A" w:rsidRPr="00F25B69">
        <w:rPr>
          <w:rFonts w:eastAsia="Calibri"/>
          <w:sz w:val="28"/>
          <w:szCs w:val="28"/>
          <w:lang w:val="ru-RU"/>
        </w:rPr>
        <w:t xml:space="preserve">3 </w:t>
      </w:r>
      <w:r w:rsidRPr="00F25B69">
        <w:rPr>
          <w:rFonts w:eastAsia="Calibri"/>
          <w:sz w:val="28"/>
          <w:szCs w:val="28"/>
          <w:lang w:val="ru-RU"/>
        </w:rPr>
        <w:t>–</w:t>
      </w:r>
      <w:r w:rsidR="00611FE1" w:rsidRPr="00F25B69">
        <w:rPr>
          <w:rFonts w:eastAsia="Calibri"/>
          <w:sz w:val="28"/>
          <w:szCs w:val="28"/>
          <w:lang w:val="ru-RU"/>
        </w:rPr>
        <w:t xml:space="preserve"> </w:t>
      </w:r>
      <w:r w:rsidR="001C7604" w:rsidRPr="00F25B69">
        <w:rPr>
          <w:rFonts w:eastAsia="Calibri"/>
          <w:sz w:val="28"/>
          <w:szCs w:val="28"/>
          <w:lang w:val="ru-RU"/>
        </w:rPr>
        <w:t>Форма отчет</w:t>
      </w:r>
      <w:r w:rsidR="00C61C46" w:rsidRPr="00F25B69">
        <w:rPr>
          <w:rFonts w:eastAsia="Calibri"/>
          <w:sz w:val="28"/>
          <w:szCs w:val="28"/>
          <w:lang w:val="ru-RU"/>
        </w:rPr>
        <w:t>а</w:t>
      </w:r>
      <w:r w:rsidR="00EC79A1" w:rsidRPr="00F25B69">
        <w:rPr>
          <w:rFonts w:eastAsia="Calibri"/>
          <w:sz w:val="28"/>
          <w:szCs w:val="28"/>
          <w:lang w:val="ru-RU"/>
        </w:rPr>
        <w:t>;</w:t>
      </w:r>
    </w:p>
    <w:p w14:paraId="643BEA5E" w14:textId="77777777" w:rsidR="008D2A4B" w:rsidRPr="00F25B69" w:rsidRDefault="001C7604" w:rsidP="00902A49">
      <w:pPr>
        <w:pStyle w:val="ab"/>
        <w:ind w:left="0"/>
        <w:jc w:val="both"/>
        <w:outlineLvl w:val="0"/>
        <w:rPr>
          <w:rFonts w:eastAsia="Calibri"/>
          <w:sz w:val="28"/>
          <w:szCs w:val="28"/>
          <w:lang w:val="ru-RU"/>
        </w:rPr>
      </w:pPr>
      <w:r w:rsidRPr="00F25B69">
        <w:rPr>
          <w:rFonts w:eastAsia="Calibri"/>
          <w:sz w:val="28"/>
          <w:szCs w:val="28"/>
          <w:lang w:val="ru-RU"/>
        </w:rPr>
        <w:t>Приложение №</w:t>
      </w:r>
      <w:r w:rsidR="00366FF1" w:rsidRPr="00F25B69">
        <w:rPr>
          <w:rFonts w:eastAsia="Calibri"/>
          <w:sz w:val="28"/>
          <w:szCs w:val="28"/>
          <w:lang w:val="ru-RU"/>
        </w:rPr>
        <w:t xml:space="preserve"> </w:t>
      </w:r>
      <w:r w:rsidR="0089604A" w:rsidRPr="00F25B69">
        <w:rPr>
          <w:rFonts w:eastAsia="Calibri"/>
          <w:sz w:val="28"/>
          <w:szCs w:val="28"/>
          <w:lang w:val="ru-RU"/>
        </w:rPr>
        <w:t xml:space="preserve">4 </w:t>
      </w:r>
      <w:r w:rsidRPr="00F25B69">
        <w:rPr>
          <w:rFonts w:eastAsia="Calibri"/>
          <w:sz w:val="28"/>
          <w:szCs w:val="28"/>
          <w:lang w:val="ru-RU"/>
        </w:rPr>
        <w:t xml:space="preserve">– </w:t>
      </w:r>
      <w:r w:rsidR="001562D2" w:rsidRPr="00F25B69">
        <w:rPr>
          <w:rFonts w:eastAsia="Calibri"/>
          <w:sz w:val="28"/>
          <w:szCs w:val="28"/>
          <w:lang w:val="ru-RU"/>
        </w:rPr>
        <w:t>Форма Уведомления об идентификаторах;</w:t>
      </w:r>
    </w:p>
    <w:p w14:paraId="699B053E" w14:textId="77777777" w:rsidR="002435C4" w:rsidRPr="00F25B69" w:rsidRDefault="001562D2" w:rsidP="002435C4">
      <w:pPr>
        <w:pStyle w:val="ab"/>
        <w:ind w:left="0"/>
        <w:jc w:val="both"/>
        <w:outlineLvl w:val="0"/>
        <w:rPr>
          <w:rFonts w:eastAsia="Calibri"/>
          <w:sz w:val="28"/>
          <w:szCs w:val="28"/>
          <w:lang w:val="ru-RU"/>
        </w:rPr>
      </w:pPr>
      <w:r w:rsidRPr="00F25B69">
        <w:rPr>
          <w:rFonts w:eastAsia="Calibri"/>
          <w:sz w:val="28"/>
          <w:szCs w:val="28"/>
          <w:lang w:val="ru-RU"/>
        </w:rPr>
        <w:t xml:space="preserve">Приложение № </w:t>
      </w:r>
      <w:r w:rsidR="0089604A" w:rsidRPr="00F25B69">
        <w:rPr>
          <w:rFonts w:eastAsia="Calibri"/>
          <w:sz w:val="28"/>
          <w:szCs w:val="28"/>
          <w:lang w:val="ru-RU"/>
        </w:rPr>
        <w:t xml:space="preserve">5 </w:t>
      </w:r>
      <w:r w:rsidR="002435C4" w:rsidRPr="00F25B69">
        <w:rPr>
          <w:rFonts w:eastAsia="Calibri"/>
          <w:sz w:val="28"/>
          <w:szCs w:val="28"/>
          <w:lang w:val="ru-RU"/>
        </w:rPr>
        <w:t>– Форма Разрешения на использование товарного знака (знака обслуживания) под контролем правообладателя/ Разрешения на использование обозначения</w:t>
      </w:r>
      <w:r w:rsidR="0089604A" w:rsidRPr="00F25B69">
        <w:rPr>
          <w:rFonts w:eastAsia="Calibri"/>
          <w:sz w:val="28"/>
          <w:szCs w:val="28"/>
          <w:lang w:val="ru-RU"/>
        </w:rPr>
        <w:t>.</w:t>
      </w:r>
    </w:p>
    <w:p w14:paraId="7B250758" w14:textId="77777777" w:rsidR="00362124" w:rsidRPr="00F25B69" w:rsidRDefault="00362124" w:rsidP="00BC6867">
      <w:pPr>
        <w:pStyle w:val="ab"/>
        <w:ind w:left="0"/>
        <w:jc w:val="both"/>
        <w:outlineLvl w:val="0"/>
        <w:rPr>
          <w:rFonts w:eastAsia="Calibri"/>
          <w:sz w:val="28"/>
          <w:szCs w:val="28"/>
          <w:lang w:val="ru-RU"/>
        </w:rPr>
      </w:pPr>
      <w:r w:rsidRPr="00F25B69">
        <w:rPr>
          <w:rFonts w:eastAsia="Calibri"/>
          <w:sz w:val="28"/>
          <w:szCs w:val="28"/>
          <w:lang w:val="ru-RU"/>
        </w:rPr>
        <w:t xml:space="preserve">Приложение № 6 </w:t>
      </w:r>
      <w:r w:rsidR="00BB3C71" w:rsidRPr="00F25B69">
        <w:rPr>
          <w:rFonts w:eastAsia="Calibri"/>
          <w:sz w:val="28"/>
          <w:szCs w:val="28"/>
          <w:lang w:val="ru-RU"/>
        </w:rPr>
        <w:t xml:space="preserve">- </w:t>
      </w:r>
      <w:r w:rsidR="00BB3C71" w:rsidRPr="00F25B69">
        <w:rPr>
          <w:rFonts w:eastAsia="Calibri"/>
          <w:bCs/>
          <w:sz w:val="28"/>
          <w:szCs w:val="28"/>
          <w:lang w:val="ru-RU"/>
        </w:rPr>
        <w:t>Протокол для общения окон при работе с iframe регистрации</w:t>
      </w:r>
      <w:r w:rsidR="006C35D6" w:rsidRPr="00F25B69">
        <w:rPr>
          <w:rFonts w:eastAsia="Calibri"/>
          <w:bCs/>
          <w:sz w:val="28"/>
          <w:szCs w:val="28"/>
          <w:lang w:val="ru-RU"/>
        </w:rPr>
        <w:t>.</w:t>
      </w:r>
    </w:p>
    <w:p w14:paraId="5697A36B" w14:textId="77777777" w:rsidR="002A0A59" w:rsidRDefault="009159C1" w:rsidP="002435C4">
      <w:pPr>
        <w:pStyle w:val="ab"/>
        <w:ind w:left="0"/>
        <w:jc w:val="both"/>
        <w:outlineLvl w:val="0"/>
        <w:rPr>
          <w:rFonts w:eastAsia="Calibri"/>
          <w:sz w:val="28"/>
          <w:szCs w:val="28"/>
          <w:lang w:val="ru-RU"/>
        </w:rPr>
      </w:pPr>
      <w:r w:rsidRPr="00F25B69">
        <w:rPr>
          <w:rFonts w:eastAsia="Calibri"/>
          <w:sz w:val="28"/>
          <w:szCs w:val="28"/>
          <w:lang w:val="ru-RU"/>
        </w:rPr>
        <w:t xml:space="preserve">Приложение № </w:t>
      </w:r>
      <w:r w:rsidRPr="00DA4A7B">
        <w:rPr>
          <w:rFonts w:eastAsia="Calibri"/>
          <w:sz w:val="28"/>
          <w:szCs w:val="28"/>
          <w:lang w:val="ru-RU"/>
        </w:rPr>
        <w:t>7</w:t>
      </w:r>
      <w:r w:rsidRPr="00F25B69">
        <w:rPr>
          <w:rFonts w:eastAsia="Calibri"/>
          <w:sz w:val="28"/>
          <w:szCs w:val="28"/>
          <w:lang w:val="ru-RU"/>
        </w:rPr>
        <w:t xml:space="preserve"> </w:t>
      </w:r>
      <w:r w:rsidRPr="00DA4A7B">
        <w:rPr>
          <w:rFonts w:eastAsia="Calibri"/>
          <w:sz w:val="28"/>
          <w:szCs w:val="28"/>
          <w:lang w:val="ru-RU"/>
        </w:rPr>
        <w:t>– Форма Уведомления об отказе в приеме Отчета.</w:t>
      </w:r>
    </w:p>
    <w:p w14:paraId="126521CE" w14:textId="77777777" w:rsidR="009159C1" w:rsidRPr="00F25B69" w:rsidRDefault="009159C1" w:rsidP="002435C4">
      <w:pPr>
        <w:pStyle w:val="ab"/>
        <w:ind w:left="0"/>
        <w:jc w:val="both"/>
        <w:outlineLvl w:val="0"/>
        <w:rPr>
          <w:rFonts w:eastAsia="Calibri"/>
          <w:sz w:val="28"/>
          <w:szCs w:val="28"/>
          <w:lang w:val="ru-RU"/>
        </w:rPr>
      </w:pPr>
    </w:p>
    <w:p w14:paraId="4CCE9ED2" w14:textId="77777777" w:rsidR="00C9050F" w:rsidRPr="00F25B69" w:rsidRDefault="009345F3" w:rsidP="0066609B">
      <w:pPr>
        <w:pStyle w:val="Iauiue"/>
        <w:jc w:val="both"/>
        <w:rPr>
          <w:sz w:val="28"/>
          <w:szCs w:val="28"/>
          <w:lang w:val="ru-RU"/>
        </w:rPr>
      </w:pPr>
      <w:r w:rsidRPr="00F25B69">
        <w:rPr>
          <w:b/>
          <w:bCs/>
          <w:sz w:val="28"/>
          <w:szCs w:val="28"/>
          <w:lang w:val="ru-RU"/>
        </w:rPr>
        <w:t>РЕКВИЗИТЫ АО «</w:t>
      </w:r>
      <w:r w:rsidR="004A52CE" w:rsidRPr="00F25B69">
        <w:rPr>
          <w:b/>
          <w:sz w:val="28"/>
          <w:szCs w:val="28"/>
          <w:lang w:val="ru-RU"/>
        </w:rPr>
        <w:t>НСПК</w:t>
      </w:r>
      <w:r w:rsidRPr="00F25B69">
        <w:rPr>
          <w:b/>
          <w:sz w:val="28"/>
          <w:szCs w:val="28"/>
          <w:lang w:val="ru-RU"/>
        </w:rPr>
        <w:t>»</w:t>
      </w:r>
      <w:r w:rsidR="004B7FDA" w:rsidRPr="00F25B69">
        <w:rPr>
          <w:b/>
          <w:sz w:val="28"/>
          <w:szCs w:val="28"/>
          <w:lang w:val="ru-RU"/>
        </w:rPr>
        <w:t>:</w:t>
      </w:r>
      <w:r w:rsidR="00C9050F" w:rsidRPr="00F25B69">
        <w:rPr>
          <w:sz w:val="28"/>
          <w:szCs w:val="28"/>
          <w:lang w:val="ru-RU"/>
        </w:rPr>
        <w:t xml:space="preserve">               </w:t>
      </w:r>
      <w:r w:rsidRPr="00F25B69">
        <w:rPr>
          <w:sz w:val="28"/>
          <w:szCs w:val="28"/>
          <w:lang w:val="ru-RU"/>
        </w:rPr>
        <w:t xml:space="preserve">                            </w:t>
      </w:r>
    </w:p>
    <w:tbl>
      <w:tblPr>
        <w:tblW w:w="0" w:type="auto"/>
        <w:tblLook w:val="01E0" w:firstRow="1" w:lastRow="1" w:firstColumn="1" w:lastColumn="1" w:noHBand="0" w:noVBand="0"/>
      </w:tblPr>
      <w:tblGrid>
        <w:gridCol w:w="9355"/>
      </w:tblGrid>
      <w:tr w:rsidR="009345F3" w:rsidRPr="003C3FAD" w14:paraId="21CBFA97" w14:textId="77777777" w:rsidTr="00B042A2">
        <w:tc>
          <w:tcPr>
            <w:tcW w:w="9355" w:type="dxa"/>
          </w:tcPr>
          <w:p w14:paraId="2DAFC6F7" w14:textId="77777777" w:rsidR="009345F3" w:rsidRPr="00F25B69" w:rsidRDefault="009345F3" w:rsidP="0066609B">
            <w:pPr>
              <w:jc w:val="both"/>
              <w:rPr>
                <w:b/>
                <w:sz w:val="28"/>
                <w:szCs w:val="28"/>
                <w:lang w:val="ru-RU"/>
              </w:rPr>
            </w:pPr>
            <w:r w:rsidRPr="00F25B69">
              <w:rPr>
                <w:b/>
                <w:sz w:val="28"/>
                <w:szCs w:val="28"/>
                <w:lang w:val="ru-RU"/>
              </w:rPr>
              <w:t>Акционерное общество «Национальная система платежных карт»</w:t>
            </w:r>
          </w:p>
          <w:p w14:paraId="4B70C20E" w14:textId="77777777" w:rsidR="009345F3" w:rsidRPr="00F25B69" w:rsidRDefault="009345F3" w:rsidP="0066609B">
            <w:pPr>
              <w:jc w:val="both"/>
              <w:rPr>
                <w:sz w:val="28"/>
                <w:szCs w:val="28"/>
                <w:lang w:val="ru-RU"/>
              </w:rPr>
            </w:pPr>
            <w:r w:rsidRPr="00F25B69">
              <w:rPr>
                <w:sz w:val="28"/>
                <w:szCs w:val="28"/>
                <w:lang w:val="ru-RU"/>
              </w:rPr>
              <w:t xml:space="preserve">Место нахождения: 115184, Москва, ул. Большая Татарская, д.11 </w:t>
            </w:r>
          </w:p>
          <w:p w14:paraId="3FD16223" w14:textId="77777777" w:rsidR="009345F3" w:rsidRPr="00F25B69" w:rsidRDefault="009345F3" w:rsidP="0066609B">
            <w:pPr>
              <w:jc w:val="both"/>
              <w:rPr>
                <w:sz w:val="28"/>
                <w:szCs w:val="28"/>
                <w:lang w:val="ru-RU"/>
              </w:rPr>
            </w:pPr>
            <w:r w:rsidRPr="00F25B69">
              <w:rPr>
                <w:sz w:val="28"/>
                <w:szCs w:val="28"/>
                <w:lang w:val="ru-RU"/>
              </w:rPr>
              <w:t xml:space="preserve">Почтовый адрес: 115184, Москва, ул. Большая Татарская, д.11 (корпус А) </w:t>
            </w:r>
          </w:p>
          <w:p w14:paraId="5EAEA464" w14:textId="77777777" w:rsidR="009345F3" w:rsidRPr="00F25B69" w:rsidRDefault="009345F3" w:rsidP="0066609B">
            <w:pPr>
              <w:jc w:val="both"/>
              <w:rPr>
                <w:sz w:val="28"/>
                <w:szCs w:val="28"/>
                <w:lang w:val="ru-RU"/>
              </w:rPr>
            </w:pPr>
            <w:r w:rsidRPr="00F25B69">
              <w:rPr>
                <w:sz w:val="28"/>
                <w:szCs w:val="28"/>
                <w:lang w:val="ru-RU"/>
              </w:rPr>
              <w:t xml:space="preserve">ОГРН 1147746831352 </w:t>
            </w:r>
          </w:p>
          <w:p w14:paraId="6CE57BB3" w14:textId="77777777" w:rsidR="009345F3" w:rsidRPr="00F25B69" w:rsidRDefault="009345F3" w:rsidP="0066609B">
            <w:pPr>
              <w:jc w:val="both"/>
              <w:rPr>
                <w:sz w:val="28"/>
                <w:szCs w:val="28"/>
                <w:lang w:val="ru-RU"/>
              </w:rPr>
            </w:pPr>
            <w:r w:rsidRPr="00F25B69">
              <w:rPr>
                <w:sz w:val="28"/>
                <w:szCs w:val="28"/>
                <w:lang w:val="ru-RU"/>
              </w:rPr>
              <w:t>ИНН/КПП 7706812159/997950001</w:t>
            </w:r>
          </w:p>
          <w:p w14:paraId="3AC76708" w14:textId="77777777" w:rsidR="009345F3" w:rsidRPr="00F25B69" w:rsidRDefault="009345F3" w:rsidP="0066609B">
            <w:pPr>
              <w:rPr>
                <w:sz w:val="28"/>
                <w:szCs w:val="28"/>
                <w:lang w:val="ru-RU"/>
              </w:rPr>
            </w:pPr>
            <w:r w:rsidRPr="00F25B69">
              <w:rPr>
                <w:sz w:val="28"/>
                <w:szCs w:val="28"/>
                <w:lang w:val="ru-RU"/>
              </w:rPr>
              <w:t>р/с 40702810100000145195</w:t>
            </w:r>
          </w:p>
          <w:p w14:paraId="0EC8720E" w14:textId="77777777" w:rsidR="009345F3" w:rsidRPr="00F25B69" w:rsidRDefault="009345F3" w:rsidP="0066609B">
            <w:pPr>
              <w:rPr>
                <w:sz w:val="28"/>
                <w:szCs w:val="28"/>
                <w:lang w:val="ru-RU"/>
              </w:rPr>
            </w:pPr>
            <w:r w:rsidRPr="00F25B69">
              <w:rPr>
                <w:sz w:val="28"/>
                <w:szCs w:val="28"/>
                <w:lang w:val="ru-RU"/>
              </w:rPr>
              <w:t>в Филиале № 7701 ВТБ (ПАО) г. Москва</w:t>
            </w:r>
          </w:p>
          <w:p w14:paraId="3ACC35E3" w14:textId="77777777" w:rsidR="009345F3" w:rsidRPr="00F25B69" w:rsidRDefault="009345F3" w:rsidP="0066609B">
            <w:pPr>
              <w:rPr>
                <w:sz w:val="28"/>
                <w:szCs w:val="28"/>
                <w:lang w:val="ru-RU"/>
              </w:rPr>
            </w:pPr>
            <w:r w:rsidRPr="00F25B69">
              <w:rPr>
                <w:sz w:val="28"/>
                <w:szCs w:val="28"/>
                <w:lang w:val="ru-RU"/>
              </w:rPr>
              <w:t>БИК 044525745</w:t>
            </w:r>
          </w:p>
          <w:p w14:paraId="473C2526" w14:textId="77777777" w:rsidR="009345F3" w:rsidRPr="00F25B69" w:rsidRDefault="009345F3" w:rsidP="0066609B">
            <w:pPr>
              <w:jc w:val="both"/>
              <w:rPr>
                <w:sz w:val="28"/>
                <w:szCs w:val="28"/>
                <w:lang w:val="ru-RU"/>
              </w:rPr>
            </w:pPr>
            <w:r w:rsidRPr="00F25B69">
              <w:rPr>
                <w:sz w:val="28"/>
                <w:szCs w:val="28"/>
                <w:lang w:val="ru-RU"/>
              </w:rPr>
              <w:t>к/с 30101810345250000745</w:t>
            </w:r>
          </w:p>
          <w:p w14:paraId="6969FAEB" w14:textId="77777777" w:rsidR="009345F3" w:rsidRPr="00F25B69" w:rsidRDefault="009345F3" w:rsidP="007D62BE">
            <w:pPr>
              <w:tabs>
                <w:tab w:val="left" w:pos="2630"/>
              </w:tabs>
              <w:rPr>
                <w:bCs/>
                <w:i/>
                <w:sz w:val="28"/>
                <w:szCs w:val="28"/>
                <w:lang w:val="ru-RU"/>
              </w:rPr>
            </w:pPr>
          </w:p>
        </w:tc>
      </w:tr>
    </w:tbl>
    <w:p w14:paraId="295937F1" w14:textId="77777777" w:rsidR="002D00C8" w:rsidRPr="00902A49" w:rsidRDefault="002D00C8" w:rsidP="0066609B">
      <w:pPr>
        <w:jc w:val="right"/>
        <w:rPr>
          <w:b/>
          <w:sz w:val="22"/>
          <w:szCs w:val="22"/>
          <w:lang w:val="ru-RU"/>
        </w:rPr>
      </w:pPr>
    </w:p>
    <w:p w14:paraId="5EC3DE28" w14:textId="77777777" w:rsidR="001A2786" w:rsidRPr="00902A49" w:rsidRDefault="001A2786" w:rsidP="00D30EE0">
      <w:pPr>
        <w:jc w:val="right"/>
        <w:rPr>
          <w:b/>
          <w:sz w:val="22"/>
          <w:szCs w:val="22"/>
          <w:lang w:val="ru-RU"/>
        </w:rPr>
      </w:pPr>
    </w:p>
    <w:p w14:paraId="1B2E9AEC" w14:textId="77777777" w:rsidR="00902A49" w:rsidRDefault="00902A49">
      <w:pPr>
        <w:spacing w:after="200" w:line="276" w:lineRule="auto"/>
        <w:rPr>
          <w:b/>
          <w:sz w:val="22"/>
          <w:szCs w:val="22"/>
          <w:lang w:val="ru-RU"/>
        </w:rPr>
      </w:pPr>
      <w:r>
        <w:rPr>
          <w:b/>
          <w:sz w:val="22"/>
          <w:szCs w:val="22"/>
          <w:lang w:val="ru-RU"/>
        </w:rPr>
        <w:br w:type="page"/>
      </w:r>
    </w:p>
    <w:p w14:paraId="65FA02E9" w14:textId="77777777" w:rsidR="00902A49" w:rsidRPr="00902A49" w:rsidRDefault="00902A49" w:rsidP="00902A49">
      <w:pPr>
        <w:jc w:val="right"/>
        <w:rPr>
          <w:b/>
          <w:sz w:val="22"/>
          <w:szCs w:val="22"/>
          <w:lang w:val="ru-RU"/>
        </w:rPr>
      </w:pPr>
      <w:r w:rsidRPr="00902A49">
        <w:rPr>
          <w:b/>
          <w:sz w:val="22"/>
          <w:szCs w:val="22"/>
          <w:lang w:val="ru-RU"/>
        </w:rPr>
        <w:t xml:space="preserve">Приложение № 1 </w:t>
      </w:r>
    </w:p>
    <w:p w14:paraId="434E80CE" w14:textId="77777777" w:rsidR="00902A49" w:rsidRPr="00902A49" w:rsidRDefault="00902A49" w:rsidP="00902A49">
      <w:pPr>
        <w:pStyle w:val="a3"/>
        <w:jc w:val="right"/>
        <w:rPr>
          <w:bCs/>
          <w:sz w:val="22"/>
          <w:szCs w:val="22"/>
        </w:rPr>
      </w:pPr>
      <w:r w:rsidRPr="00902A49">
        <w:rPr>
          <w:bCs/>
          <w:sz w:val="22"/>
          <w:szCs w:val="22"/>
        </w:rPr>
        <w:t>к</w:t>
      </w:r>
      <w:r w:rsidRPr="00902A49">
        <w:rPr>
          <w:b/>
          <w:sz w:val="22"/>
          <w:szCs w:val="22"/>
        </w:rPr>
        <w:t xml:space="preserve"> </w:t>
      </w:r>
      <w:r w:rsidRPr="00902A49">
        <w:rPr>
          <w:sz w:val="22"/>
          <w:szCs w:val="22"/>
        </w:rPr>
        <w:t xml:space="preserve">Соглашению </w:t>
      </w:r>
      <w:r w:rsidRPr="00902A49">
        <w:rPr>
          <w:bCs/>
          <w:sz w:val="22"/>
          <w:szCs w:val="22"/>
        </w:rPr>
        <w:t>об информационно-технологическом взаимодействии</w:t>
      </w:r>
    </w:p>
    <w:p w14:paraId="35B048B6" w14:textId="77777777" w:rsidR="00902A49" w:rsidRPr="00902A49" w:rsidRDefault="00902A49" w:rsidP="00902A49">
      <w:pPr>
        <w:pStyle w:val="a3"/>
        <w:jc w:val="right"/>
        <w:rPr>
          <w:sz w:val="22"/>
          <w:szCs w:val="22"/>
        </w:rPr>
      </w:pPr>
      <w:r w:rsidRPr="00902A49">
        <w:rPr>
          <w:bCs/>
          <w:sz w:val="22"/>
          <w:szCs w:val="22"/>
        </w:rPr>
        <w:t xml:space="preserve">в рамках программы лояльности для держателей карт «Мир» </w:t>
      </w:r>
    </w:p>
    <w:p w14:paraId="46E23AD8" w14:textId="77777777" w:rsidR="001A130B" w:rsidRPr="00902A49" w:rsidRDefault="001A130B" w:rsidP="00D30EE0">
      <w:pPr>
        <w:jc w:val="right"/>
        <w:rPr>
          <w:b/>
          <w:sz w:val="22"/>
          <w:szCs w:val="22"/>
          <w:lang w:val="ru-RU"/>
        </w:rPr>
      </w:pPr>
    </w:p>
    <w:p w14:paraId="6FF84A4E" w14:textId="77777777" w:rsidR="001A130B" w:rsidRPr="00902A49" w:rsidRDefault="001A130B" w:rsidP="00D30EE0">
      <w:pPr>
        <w:jc w:val="right"/>
        <w:rPr>
          <w:b/>
          <w:sz w:val="22"/>
          <w:szCs w:val="22"/>
          <w:lang w:val="ru-RU"/>
        </w:rPr>
      </w:pPr>
    </w:p>
    <w:p w14:paraId="23478A60" w14:textId="77777777" w:rsidR="001A130B" w:rsidRDefault="00902A49" w:rsidP="00902A49">
      <w:pPr>
        <w:rPr>
          <w:b/>
          <w:sz w:val="22"/>
          <w:szCs w:val="22"/>
          <w:lang w:val="ru-RU"/>
        </w:rPr>
      </w:pPr>
      <w:r>
        <w:rPr>
          <w:b/>
          <w:sz w:val="22"/>
          <w:szCs w:val="22"/>
          <w:lang w:val="ru-RU"/>
        </w:rPr>
        <w:t>Комплект документов:</w:t>
      </w:r>
    </w:p>
    <w:p w14:paraId="0A94380E" w14:textId="77777777" w:rsidR="00256060" w:rsidRDefault="00256060" w:rsidP="00902A49">
      <w:pPr>
        <w:rPr>
          <w:b/>
          <w:sz w:val="22"/>
          <w:szCs w:val="22"/>
          <w:lang w:val="ru-RU"/>
        </w:rPr>
      </w:pPr>
    </w:p>
    <w:p w14:paraId="733726E2" w14:textId="77777777" w:rsidR="00256060" w:rsidRPr="00902A49" w:rsidRDefault="00256060" w:rsidP="00902A49">
      <w:pPr>
        <w:rPr>
          <w:b/>
          <w:sz w:val="22"/>
          <w:szCs w:val="22"/>
          <w:lang w:val="ru-RU"/>
        </w:rPr>
      </w:pPr>
      <w:r>
        <w:rPr>
          <w:b/>
          <w:sz w:val="22"/>
          <w:szCs w:val="22"/>
          <w:lang w:val="ru-RU"/>
        </w:rPr>
        <w:t>Форма А</w:t>
      </w:r>
      <w:r w:rsidR="003973FC">
        <w:rPr>
          <w:rStyle w:val="afd"/>
          <w:b/>
          <w:sz w:val="22"/>
          <w:szCs w:val="22"/>
          <w:lang w:val="ru-RU"/>
        </w:rPr>
        <w:footnoteReference w:id="1"/>
      </w:r>
    </w:p>
    <w:p w14:paraId="25DB95FA" w14:textId="77777777" w:rsidR="001A130B" w:rsidRPr="00902A49" w:rsidRDefault="001A130B" w:rsidP="00D30EE0">
      <w:pPr>
        <w:jc w:val="right"/>
        <w:rPr>
          <w:b/>
          <w:sz w:val="22"/>
          <w:szCs w:val="22"/>
          <w:lang w:val="ru-RU"/>
        </w:rPr>
      </w:pPr>
    </w:p>
    <w:p w14:paraId="7415649E" w14:textId="77777777" w:rsidR="00902A49" w:rsidRPr="00902A49" w:rsidRDefault="00902A49" w:rsidP="00902A49">
      <w:pPr>
        <w:rPr>
          <w:i/>
          <w:sz w:val="22"/>
          <w:szCs w:val="22"/>
          <w:lang w:val="ru-RU"/>
        </w:rPr>
      </w:pPr>
      <w:r w:rsidRPr="00902A49">
        <w:rPr>
          <w:i/>
          <w:sz w:val="22"/>
          <w:szCs w:val="22"/>
          <w:lang w:val="ru-RU"/>
        </w:rPr>
        <w:t xml:space="preserve">Оформляется на бланке </w:t>
      </w:r>
      <w:r w:rsidR="003973FC">
        <w:rPr>
          <w:i/>
          <w:sz w:val="22"/>
          <w:szCs w:val="22"/>
          <w:lang w:val="ru-RU"/>
        </w:rPr>
        <w:t>Исполнителя</w:t>
      </w:r>
      <w:r w:rsidR="003973FC" w:rsidRPr="00902A49">
        <w:rPr>
          <w:i/>
          <w:sz w:val="22"/>
          <w:szCs w:val="22"/>
          <w:lang w:val="ru-RU"/>
        </w:rPr>
        <w:t xml:space="preserve"> </w:t>
      </w:r>
      <w:r w:rsidRPr="00902A49">
        <w:rPr>
          <w:i/>
          <w:sz w:val="22"/>
          <w:szCs w:val="22"/>
          <w:lang w:val="ru-RU"/>
        </w:rPr>
        <w:t>(при наличии)</w:t>
      </w:r>
    </w:p>
    <w:p w14:paraId="73C20891" w14:textId="77777777" w:rsidR="00902A49" w:rsidRPr="00902A49" w:rsidRDefault="00902A49" w:rsidP="00902A49">
      <w:pPr>
        <w:rPr>
          <w:sz w:val="22"/>
          <w:szCs w:val="22"/>
          <w:lang w:val="ru-RU"/>
        </w:rPr>
      </w:pPr>
    </w:p>
    <w:p w14:paraId="75CF9696" w14:textId="77777777" w:rsidR="00902A49" w:rsidRDefault="00902A49" w:rsidP="00902A49">
      <w:pPr>
        <w:jc w:val="center"/>
        <w:rPr>
          <w:b/>
          <w:sz w:val="22"/>
          <w:szCs w:val="22"/>
          <w:lang w:val="ru-RU"/>
        </w:rPr>
      </w:pPr>
      <w:r w:rsidRPr="00902A49">
        <w:rPr>
          <w:b/>
          <w:sz w:val="22"/>
          <w:szCs w:val="22"/>
          <w:lang w:val="ru-RU"/>
        </w:rPr>
        <w:t xml:space="preserve">ЗАЯВЛЕНИЕ </w:t>
      </w:r>
      <w:r>
        <w:rPr>
          <w:b/>
          <w:sz w:val="22"/>
          <w:szCs w:val="22"/>
          <w:lang w:val="ru-RU"/>
        </w:rPr>
        <w:t xml:space="preserve">О ЗАКЛЮЧЕНИИ </w:t>
      </w:r>
    </w:p>
    <w:p w14:paraId="37D0F8B2" w14:textId="77777777" w:rsidR="00902A49" w:rsidRDefault="00902A49" w:rsidP="00902A49">
      <w:pPr>
        <w:jc w:val="center"/>
        <w:rPr>
          <w:b/>
          <w:bCs/>
          <w:sz w:val="22"/>
          <w:szCs w:val="22"/>
          <w:lang w:val="ru-RU"/>
        </w:rPr>
      </w:pPr>
      <w:r w:rsidRPr="00902A49">
        <w:rPr>
          <w:b/>
          <w:sz w:val="22"/>
          <w:szCs w:val="22"/>
          <w:lang w:val="ru-RU"/>
        </w:rPr>
        <w:t>СОГЛАШЕНИ</w:t>
      </w:r>
      <w:r>
        <w:rPr>
          <w:b/>
          <w:sz w:val="22"/>
          <w:szCs w:val="22"/>
          <w:lang w:val="ru-RU"/>
        </w:rPr>
        <w:t>Я</w:t>
      </w:r>
      <w:r w:rsidRPr="00902A49">
        <w:rPr>
          <w:b/>
          <w:sz w:val="22"/>
          <w:szCs w:val="22"/>
          <w:lang w:val="ru-RU"/>
        </w:rPr>
        <w:t xml:space="preserve"> </w:t>
      </w:r>
      <w:r w:rsidRPr="00902A49">
        <w:rPr>
          <w:b/>
          <w:bCs/>
          <w:sz w:val="22"/>
          <w:szCs w:val="22"/>
          <w:lang w:val="ru-RU"/>
        </w:rPr>
        <w:t>ОБ ИНФОРМАЦИОННО-ТЕХНОЛОГИЧЕСКОМ ВЗАИМОДЕЙСТВИИ</w:t>
      </w:r>
      <w:r>
        <w:rPr>
          <w:b/>
          <w:bCs/>
          <w:sz w:val="22"/>
          <w:szCs w:val="22"/>
          <w:lang w:val="ru-RU"/>
        </w:rPr>
        <w:t xml:space="preserve"> </w:t>
      </w:r>
      <w:r w:rsidR="00C61C46">
        <w:rPr>
          <w:b/>
          <w:bCs/>
          <w:sz w:val="22"/>
          <w:szCs w:val="22"/>
          <w:lang w:val="ru-RU"/>
        </w:rPr>
        <w:br/>
      </w:r>
      <w:r w:rsidRPr="00902A49">
        <w:rPr>
          <w:b/>
          <w:bCs/>
          <w:sz w:val="22"/>
          <w:szCs w:val="22"/>
          <w:lang w:val="ru-RU"/>
        </w:rPr>
        <w:t>В РАМКАХ ПРОГРАММЫ ЛОЯЛЬНОСТИ ДЛЯ ДЕРЖАТЕЛЕЙ КАРТ «МИР»</w:t>
      </w:r>
    </w:p>
    <w:p w14:paraId="66E19669" w14:textId="77777777" w:rsidR="00902A49" w:rsidRPr="00902A49" w:rsidRDefault="00902A49" w:rsidP="00902A49">
      <w:pPr>
        <w:jc w:val="center"/>
        <w:rPr>
          <w:b/>
          <w:sz w:val="22"/>
          <w:szCs w:val="22"/>
          <w:lang w:val="ru-RU"/>
        </w:rPr>
      </w:pPr>
    </w:p>
    <w:tbl>
      <w:tblPr>
        <w:tblW w:w="10348" w:type="dxa"/>
        <w:tblBorders>
          <w:top w:val="nil"/>
          <w:left w:val="nil"/>
          <w:bottom w:val="nil"/>
          <w:right w:val="nil"/>
        </w:tblBorders>
        <w:tblLayout w:type="fixed"/>
        <w:tblLook w:val="0000" w:firstRow="0" w:lastRow="0" w:firstColumn="0" w:lastColumn="0" w:noHBand="0" w:noVBand="0"/>
      </w:tblPr>
      <w:tblGrid>
        <w:gridCol w:w="6345"/>
        <w:gridCol w:w="4003"/>
      </w:tblGrid>
      <w:tr w:rsidR="00902A49" w:rsidRPr="00902A49" w14:paraId="688B464B" w14:textId="77777777" w:rsidTr="00B042A2">
        <w:trPr>
          <w:trHeight w:val="93"/>
        </w:trPr>
        <w:tc>
          <w:tcPr>
            <w:tcW w:w="6345" w:type="dxa"/>
          </w:tcPr>
          <w:p w14:paraId="77541A80" w14:textId="77777777" w:rsidR="00902A49" w:rsidRPr="00902A49" w:rsidRDefault="00902A49" w:rsidP="00902A49">
            <w:pPr>
              <w:rPr>
                <w:sz w:val="22"/>
                <w:szCs w:val="22"/>
                <w:lang w:val="ru-RU"/>
              </w:rPr>
            </w:pPr>
            <w:r w:rsidRPr="00902A49">
              <w:rPr>
                <w:sz w:val="22"/>
                <w:szCs w:val="22"/>
                <w:lang w:val="ru-RU"/>
              </w:rPr>
              <w:t>г. ___________________</w:t>
            </w:r>
          </w:p>
        </w:tc>
        <w:tc>
          <w:tcPr>
            <w:tcW w:w="4003" w:type="dxa"/>
          </w:tcPr>
          <w:p w14:paraId="708990F7" w14:textId="77777777" w:rsidR="00902A49" w:rsidRPr="00902A49" w:rsidRDefault="00902A49" w:rsidP="00902A49">
            <w:pPr>
              <w:rPr>
                <w:sz w:val="22"/>
                <w:szCs w:val="22"/>
                <w:lang w:val="ru-RU"/>
              </w:rPr>
            </w:pPr>
            <w:r w:rsidRPr="00902A49">
              <w:rPr>
                <w:sz w:val="22"/>
                <w:szCs w:val="22"/>
                <w:lang w:val="ru-RU"/>
              </w:rPr>
              <w:t>«____» ____________ 20</w:t>
            </w:r>
            <w:r>
              <w:rPr>
                <w:sz w:val="22"/>
                <w:szCs w:val="22"/>
                <w:lang w:val="ru-RU"/>
              </w:rPr>
              <w:t>20</w:t>
            </w:r>
            <w:r w:rsidRPr="00902A49">
              <w:rPr>
                <w:sz w:val="22"/>
                <w:szCs w:val="22"/>
                <w:lang w:val="ru-RU"/>
              </w:rPr>
              <w:t>___г.</w:t>
            </w:r>
          </w:p>
        </w:tc>
      </w:tr>
    </w:tbl>
    <w:p w14:paraId="4214A11C" w14:textId="77777777" w:rsidR="00773928" w:rsidRDefault="00773928" w:rsidP="00902A49">
      <w:pPr>
        <w:rPr>
          <w:sz w:val="22"/>
          <w:szCs w:val="22"/>
          <w:lang w:val="ru-RU"/>
        </w:rPr>
      </w:pPr>
    </w:p>
    <w:p w14:paraId="2C757E4C" w14:textId="77777777" w:rsidR="00902A49" w:rsidRPr="00902A49" w:rsidRDefault="00902A49" w:rsidP="00902A49">
      <w:pPr>
        <w:rPr>
          <w:sz w:val="22"/>
          <w:szCs w:val="22"/>
          <w:lang w:val="ru-RU"/>
        </w:rPr>
      </w:pPr>
      <w:r w:rsidRPr="00902A49">
        <w:rPr>
          <w:sz w:val="22"/>
          <w:szCs w:val="22"/>
          <w:lang w:val="ru-RU"/>
        </w:rPr>
        <w:t>____________________________________________________________________________________,</w:t>
      </w:r>
    </w:p>
    <w:p w14:paraId="327AFC42" w14:textId="77777777" w:rsidR="00902A49" w:rsidRPr="00902A49" w:rsidRDefault="00902A49" w:rsidP="00902A49">
      <w:pPr>
        <w:jc w:val="center"/>
        <w:rPr>
          <w:sz w:val="16"/>
          <w:szCs w:val="16"/>
          <w:lang w:val="ru-RU"/>
        </w:rPr>
      </w:pPr>
      <w:r w:rsidRPr="00902A49">
        <w:rPr>
          <w:sz w:val="16"/>
          <w:szCs w:val="16"/>
          <w:lang w:val="ru-RU"/>
        </w:rPr>
        <w:t>(полное</w:t>
      </w:r>
      <w:r w:rsidR="00773928">
        <w:rPr>
          <w:sz w:val="16"/>
          <w:szCs w:val="16"/>
          <w:lang w:val="ru-RU"/>
        </w:rPr>
        <w:t xml:space="preserve"> фирменное </w:t>
      </w:r>
      <w:r w:rsidRPr="00902A49">
        <w:rPr>
          <w:sz w:val="16"/>
          <w:szCs w:val="16"/>
          <w:lang w:val="ru-RU"/>
        </w:rPr>
        <w:t xml:space="preserve">наименование </w:t>
      </w:r>
      <w:r w:rsidR="00773928">
        <w:rPr>
          <w:sz w:val="16"/>
          <w:szCs w:val="16"/>
          <w:lang w:val="ru-RU"/>
        </w:rPr>
        <w:t>юридического лица</w:t>
      </w:r>
      <w:r w:rsidRPr="00902A49">
        <w:rPr>
          <w:sz w:val="16"/>
          <w:szCs w:val="16"/>
          <w:lang w:val="ru-RU"/>
        </w:rPr>
        <w:t>/ИП)</w:t>
      </w:r>
    </w:p>
    <w:p w14:paraId="332C30DE" w14:textId="77777777" w:rsidR="00902A49" w:rsidRPr="00902A49" w:rsidRDefault="00902A49" w:rsidP="00902A49">
      <w:pPr>
        <w:rPr>
          <w:sz w:val="22"/>
          <w:szCs w:val="22"/>
          <w:lang w:val="ru-RU"/>
        </w:rPr>
      </w:pPr>
      <w:r w:rsidRPr="00902A49">
        <w:rPr>
          <w:sz w:val="22"/>
          <w:szCs w:val="22"/>
          <w:lang w:val="ru-RU"/>
        </w:rPr>
        <w:t>в лице</w:t>
      </w:r>
    </w:p>
    <w:p w14:paraId="415B73AA" w14:textId="77777777" w:rsidR="00902A49" w:rsidRPr="00902A49" w:rsidRDefault="00902A49" w:rsidP="00902A49">
      <w:pPr>
        <w:rPr>
          <w:sz w:val="22"/>
          <w:szCs w:val="22"/>
          <w:lang w:val="ru-RU"/>
        </w:rPr>
      </w:pPr>
      <w:r w:rsidRPr="00902A49">
        <w:rPr>
          <w:sz w:val="22"/>
          <w:szCs w:val="22"/>
          <w:lang w:val="ru-RU"/>
        </w:rPr>
        <w:t>____________________________________________________________________________________,</w:t>
      </w:r>
    </w:p>
    <w:p w14:paraId="6C711161" w14:textId="77777777" w:rsidR="00902A49" w:rsidRPr="00902A49" w:rsidRDefault="00902A49" w:rsidP="00902A49">
      <w:pPr>
        <w:jc w:val="center"/>
        <w:rPr>
          <w:sz w:val="16"/>
          <w:szCs w:val="16"/>
          <w:lang w:val="ru-RU"/>
        </w:rPr>
      </w:pPr>
      <w:r w:rsidRPr="00902A49">
        <w:rPr>
          <w:sz w:val="16"/>
          <w:szCs w:val="16"/>
          <w:lang w:val="ru-RU"/>
        </w:rPr>
        <w:t>(название должности и ФИО уполномоченного лица)</w:t>
      </w:r>
    </w:p>
    <w:p w14:paraId="48B4A129" w14:textId="77777777" w:rsidR="00902A49" w:rsidRPr="00902A49" w:rsidRDefault="00902A49" w:rsidP="00902A49">
      <w:pPr>
        <w:rPr>
          <w:sz w:val="22"/>
          <w:szCs w:val="22"/>
          <w:lang w:val="ru-RU"/>
        </w:rPr>
      </w:pPr>
      <w:r w:rsidRPr="00902A49">
        <w:rPr>
          <w:sz w:val="22"/>
          <w:szCs w:val="22"/>
          <w:lang w:val="ru-RU"/>
        </w:rPr>
        <w:t>действующего на основании</w:t>
      </w:r>
    </w:p>
    <w:p w14:paraId="54978386" w14:textId="77777777" w:rsidR="00902A49" w:rsidRPr="00902A49" w:rsidRDefault="00902A49" w:rsidP="00902A49">
      <w:pPr>
        <w:rPr>
          <w:sz w:val="22"/>
          <w:szCs w:val="22"/>
          <w:lang w:val="ru-RU"/>
        </w:rPr>
      </w:pPr>
      <w:r w:rsidRPr="00902A49">
        <w:rPr>
          <w:sz w:val="22"/>
          <w:szCs w:val="22"/>
          <w:lang w:val="ru-RU"/>
        </w:rPr>
        <w:t>_____________________________________________________________________________________</w:t>
      </w:r>
    </w:p>
    <w:p w14:paraId="539D9F85" w14:textId="77777777" w:rsidR="00902A49" w:rsidRPr="00902A49" w:rsidRDefault="00902A49" w:rsidP="00902A49">
      <w:pPr>
        <w:jc w:val="center"/>
        <w:rPr>
          <w:sz w:val="16"/>
          <w:szCs w:val="16"/>
          <w:lang w:val="ru-RU"/>
        </w:rPr>
      </w:pPr>
      <w:r w:rsidRPr="00902A49">
        <w:rPr>
          <w:sz w:val="16"/>
          <w:szCs w:val="16"/>
          <w:lang w:val="ru-RU"/>
        </w:rPr>
        <w:t>(основание полномочий: устав/доверенность/свидетельство ОГРНИП/иное)</w:t>
      </w:r>
    </w:p>
    <w:p w14:paraId="60FD841C" w14:textId="77777777" w:rsidR="00902A49" w:rsidRDefault="00902A49" w:rsidP="00902A49">
      <w:pPr>
        <w:rPr>
          <w:sz w:val="22"/>
          <w:szCs w:val="22"/>
          <w:lang w:val="ru-RU"/>
        </w:rPr>
      </w:pPr>
    </w:p>
    <w:p w14:paraId="78C21B5B" w14:textId="77777777" w:rsidR="00902A49" w:rsidRDefault="00902A49" w:rsidP="00902A49">
      <w:pPr>
        <w:jc w:val="both"/>
        <w:rPr>
          <w:sz w:val="22"/>
          <w:szCs w:val="22"/>
          <w:lang w:val="ru-RU"/>
        </w:rPr>
      </w:pPr>
      <w:r w:rsidRPr="00902A49">
        <w:rPr>
          <w:sz w:val="22"/>
          <w:szCs w:val="22"/>
          <w:lang w:val="ru-RU"/>
        </w:rPr>
        <w:t>подтвержда</w:t>
      </w:r>
      <w:r w:rsidR="00B831FC">
        <w:rPr>
          <w:sz w:val="22"/>
          <w:szCs w:val="22"/>
          <w:lang w:val="ru-RU"/>
        </w:rPr>
        <w:t>ет</w:t>
      </w:r>
      <w:r w:rsidRPr="00902A49">
        <w:rPr>
          <w:sz w:val="22"/>
          <w:szCs w:val="22"/>
          <w:lang w:val="ru-RU"/>
        </w:rPr>
        <w:t xml:space="preserve"> ознакомление с условиями </w:t>
      </w:r>
      <w:r>
        <w:rPr>
          <w:sz w:val="22"/>
          <w:szCs w:val="22"/>
          <w:lang w:val="ru-RU"/>
        </w:rPr>
        <w:t xml:space="preserve">публичной </w:t>
      </w:r>
      <w:r w:rsidRPr="00902A49">
        <w:rPr>
          <w:sz w:val="22"/>
          <w:szCs w:val="22"/>
          <w:lang w:val="ru-RU"/>
        </w:rPr>
        <w:t xml:space="preserve">оферты </w:t>
      </w:r>
      <w:r>
        <w:rPr>
          <w:sz w:val="22"/>
          <w:szCs w:val="22"/>
          <w:lang w:val="ru-RU"/>
        </w:rPr>
        <w:t>о</w:t>
      </w:r>
      <w:r w:rsidRPr="00902A49">
        <w:rPr>
          <w:sz w:val="22"/>
          <w:szCs w:val="22"/>
          <w:lang w:val="ru-RU"/>
        </w:rPr>
        <w:t xml:space="preserve"> заключени</w:t>
      </w:r>
      <w:r>
        <w:rPr>
          <w:sz w:val="22"/>
          <w:szCs w:val="22"/>
          <w:lang w:val="ru-RU"/>
        </w:rPr>
        <w:t>и</w:t>
      </w:r>
      <w:r w:rsidRPr="00902A49">
        <w:rPr>
          <w:sz w:val="22"/>
          <w:szCs w:val="22"/>
          <w:lang w:val="ru-RU"/>
        </w:rPr>
        <w:t xml:space="preserve"> Соглашени</w:t>
      </w:r>
      <w:r>
        <w:rPr>
          <w:sz w:val="22"/>
          <w:szCs w:val="22"/>
          <w:lang w:val="ru-RU"/>
        </w:rPr>
        <w:t>я</w:t>
      </w:r>
      <w:r w:rsidRPr="00902A49">
        <w:rPr>
          <w:sz w:val="22"/>
          <w:szCs w:val="22"/>
          <w:lang w:val="ru-RU"/>
        </w:rPr>
        <w:t xml:space="preserve"> </w:t>
      </w:r>
      <w:r w:rsidRPr="00902A49">
        <w:rPr>
          <w:bCs/>
          <w:sz w:val="22"/>
          <w:szCs w:val="22"/>
          <w:lang w:val="ru-RU"/>
        </w:rPr>
        <w:t>об информационно-технологическом взаимодействии</w:t>
      </w:r>
      <w:r>
        <w:rPr>
          <w:bCs/>
          <w:sz w:val="22"/>
          <w:szCs w:val="22"/>
          <w:lang w:val="ru-RU"/>
        </w:rPr>
        <w:t xml:space="preserve"> </w:t>
      </w:r>
      <w:r w:rsidRPr="00902A49">
        <w:rPr>
          <w:bCs/>
          <w:sz w:val="22"/>
          <w:szCs w:val="22"/>
          <w:lang w:val="ru-RU"/>
        </w:rPr>
        <w:t>в рамках программы лояльности для держателей карт «Мир»</w:t>
      </w:r>
      <w:r w:rsidRPr="00902A49">
        <w:rPr>
          <w:sz w:val="22"/>
          <w:szCs w:val="22"/>
          <w:lang w:val="ru-RU"/>
        </w:rPr>
        <w:t xml:space="preserve"> (далее - Оферта), а также </w:t>
      </w:r>
      <w:r>
        <w:rPr>
          <w:sz w:val="22"/>
          <w:szCs w:val="22"/>
          <w:lang w:val="ru-RU"/>
        </w:rPr>
        <w:t>подтвержда</w:t>
      </w:r>
      <w:r w:rsidR="00B831FC">
        <w:rPr>
          <w:sz w:val="22"/>
          <w:szCs w:val="22"/>
          <w:lang w:val="ru-RU"/>
        </w:rPr>
        <w:t>ет</w:t>
      </w:r>
      <w:r w:rsidRPr="00902A49">
        <w:rPr>
          <w:sz w:val="22"/>
          <w:szCs w:val="22"/>
          <w:lang w:val="ru-RU"/>
        </w:rPr>
        <w:t xml:space="preserve"> принятие полностью всех условий </w:t>
      </w:r>
      <w:r>
        <w:rPr>
          <w:sz w:val="22"/>
          <w:szCs w:val="22"/>
          <w:lang w:val="ru-RU"/>
        </w:rPr>
        <w:t>Оферты</w:t>
      </w:r>
      <w:r w:rsidRPr="00902A49">
        <w:rPr>
          <w:sz w:val="22"/>
          <w:szCs w:val="22"/>
          <w:lang w:val="ru-RU"/>
        </w:rPr>
        <w:t xml:space="preserve"> без каких-либо изъятий и (или) ограничений</w:t>
      </w:r>
      <w:r>
        <w:rPr>
          <w:sz w:val="22"/>
          <w:szCs w:val="22"/>
          <w:lang w:val="ru-RU"/>
        </w:rPr>
        <w:t>.</w:t>
      </w:r>
    </w:p>
    <w:p w14:paraId="49A0758F" w14:textId="77777777" w:rsidR="00902A49" w:rsidRDefault="00902A49" w:rsidP="00902A49">
      <w:pPr>
        <w:rPr>
          <w:sz w:val="22"/>
          <w:szCs w:val="22"/>
          <w:lang w:val="ru-RU"/>
        </w:rPr>
      </w:pPr>
    </w:p>
    <w:p w14:paraId="2BCAC066" w14:textId="77777777" w:rsidR="00902A49" w:rsidRPr="008E024F" w:rsidRDefault="00C8191F" w:rsidP="00902A49">
      <w:pPr>
        <w:rPr>
          <w:sz w:val="22"/>
          <w:szCs w:val="22"/>
          <w:u w:val="single"/>
          <w:lang w:val="ru-RU"/>
        </w:rPr>
      </w:pPr>
      <w:r>
        <w:rPr>
          <w:sz w:val="22"/>
          <w:szCs w:val="22"/>
          <w:u w:val="single"/>
          <w:lang w:val="ru-RU"/>
        </w:rPr>
        <w:t>К</w:t>
      </w:r>
      <w:r w:rsidR="00902A49" w:rsidRPr="008E024F">
        <w:rPr>
          <w:sz w:val="22"/>
          <w:szCs w:val="22"/>
          <w:u w:val="single"/>
          <w:lang w:val="ru-RU"/>
        </w:rPr>
        <w:t>онтактная информация:</w:t>
      </w:r>
    </w:p>
    <w:p w14:paraId="1C43CD8B" w14:textId="77777777" w:rsidR="00902A49" w:rsidRPr="00902A49" w:rsidRDefault="00902A49" w:rsidP="00902A49">
      <w:pPr>
        <w:rPr>
          <w:sz w:val="22"/>
          <w:szCs w:val="22"/>
          <w:lang w:val="ru-RU"/>
        </w:rPr>
      </w:pPr>
      <w:r w:rsidRPr="00902A49">
        <w:rPr>
          <w:sz w:val="22"/>
          <w:szCs w:val="22"/>
          <w:lang w:val="ru-RU"/>
        </w:rPr>
        <w:t>ИНН _____________________________</w:t>
      </w:r>
      <w:r w:rsidR="00C8191F">
        <w:rPr>
          <w:sz w:val="22"/>
          <w:szCs w:val="22"/>
          <w:lang w:val="ru-RU"/>
        </w:rPr>
        <w:t>,</w:t>
      </w:r>
      <w:r w:rsidRPr="00902A49">
        <w:rPr>
          <w:sz w:val="22"/>
          <w:szCs w:val="22"/>
          <w:lang w:val="ru-RU"/>
        </w:rPr>
        <w:t xml:space="preserve"> ОГРН/ОГРНИП ___________________ дата регистрации: __________________________________,</w:t>
      </w:r>
    </w:p>
    <w:p w14:paraId="703101B8" w14:textId="77777777" w:rsidR="00902A49" w:rsidRPr="00902A49" w:rsidRDefault="00902A49" w:rsidP="00902A49">
      <w:pPr>
        <w:rPr>
          <w:sz w:val="22"/>
          <w:szCs w:val="22"/>
          <w:lang w:val="ru-RU"/>
        </w:rPr>
      </w:pPr>
      <w:r w:rsidRPr="00902A49">
        <w:rPr>
          <w:sz w:val="22"/>
          <w:szCs w:val="22"/>
          <w:lang w:val="ru-RU"/>
        </w:rPr>
        <w:t>адрес местонахождения: _______________________________________________________________</w:t>
      </w:r>
    </w:p>
    <w:p w14:paraId="231BE0D6" w14:textId="77777777" w:rsidR="00902A49" w:rsidRPr="00902A49" w:rsidRDefault="00902A49" w:rsidP="005650F2">
      <w:pPr>
        <w:ind w:left="2124" w:firstLine="708"/>
        <w:rPr>
          <w:sz w:val="16"/>
          <w:szCs w:val="16"/>
          <w:lang w:val="ru-RU"/>
        </w:rPr>
      </w:pPr>
      <w:r w:rsidRPr="00902A49">
        <w:rPr>
          <w:sz w:val="16"/>
          <w:szCs w:val="16"/>
          <w:lang w:val="ru-RU"/>
        </w:rPr>
        <w:t>(индекс, регион, район, населенный пункт, улица, номер дома, номер помещения/офиса)</w:t>
      </w:r>
    </w:p>
    <w:p w14:paraId="7F8D4848" w14:textId="77777777" w:rsidR="00902A49" w:rsidRPr="00902A49" w:rsidRDefault="00902A49" w:rsidP="00902A49">
      <w:pPr>
        <w:rPr>
          <w:sz w:val="22"/>
          <w:szCs w:val="22"/>
          <w:lang w:val="ru-RU"/>
        </w:rPr>
      </w:pPr>
      <w:r w:rsidRPr="00902A49">
        <w:rPr>
          <w:sz w:val="22"/>
          <w:szCs w:val="22"/>
          <w:lang w:val="ru-RU"/>
        </w:rPr>
        <w:t>____________________________________________________________________________________;</w:t>
      </w:r>
    </w:p>
    <w:p w14:paraId="6A1AEA7D" w14:textId="77777777" w:rsidR="00902A49" w:rsidRPr="00902A49" w:rsidRDefault="00902A49" w:rsidP="00902A49">
      <w:pPr>
        <w:rPr>
          <w:sz w:val="22"/>
          <w:szCs w:val="22"/>
          <w:lang w:val="ru-RU"/>
        </w:rPr>
      </w:pPr>
      <w:r w:rsidRPr="00902A49">
        <w:rPr>
          <w:sz w:val="22"/>
          <w:szCs w:val="22"/>
          <w:lang w:val="ru-RU"/>
        </w:rPr>
        <w:t>адрес для корреспонденции: ____________________________________________________________</w:t>
      </w:r>
    </w:p>
    <w:p w14:paraId="25A2B2D3" w14:textId="77777777" w:rsidR="00902A49" w:rsidRPr="00902A49" w:rsidRDefault="00902A49" w:rsidP="005650F2">
      <w:pPr>
        <w:ind w:left="2832"/>
        <w:rPr>
          <w:sz w:val="16"/>
          <w:szCs w:val="16"/>
          <w:lang w:val="ru-RU"/>
        </w:rPr>
      </w:pPr>
      <w:r w:rsidRPr="00902A49">
        <w:rPr>
          <w:sz w:val="16"/>
          <w:szCs w:val="16"/>
          <w:lang w:val="ru-RU"/>
        </w:rPr>
        <w:t>(индекс, регион, район, населенный пункт, улица, номер дома, номер помещения/офиса)</w:t>
      </w:r>
    </w:p>
    <w:p w14:paraId="6DB31454" w14:textId="77777777" w:rsidR="00902A49" w:rsidRPr="00902A49" w:rsidRDefault="00902A49" w:rsidP="00902A49">
      <w:pPr>
        <w:rPr>
          <w:sz w:val="22"/>
          <w:szCs w:val="22"/>
          <w:lang w:val="ru-RU"/>
        </w:rPr>
      </w:pPr>
      <w:r w:rsidRPr="00902A49">
        <w:rPr>
          <w:sz w:val="22"/>
          <w:szCs w:val="22"/>
          <w:lang w:val="ru-RU"/>
        </w:rPr>
        <w:t>____________________________________________________________________________________;</w:t>
      </w:r>
    </w:p>
    <w:p w14:paraId="0A1FC5E4" w14:textId="77777777" w:rsidR="00902A49" w:rsidRPr="00902A49" w:rsidRDefault="00902A49" w:rsidP="00902A49">
      <w:pPr>
        <w:rPr>
          <w:sz w:val="22"/>
          <w:szCs w:val="22"/>
          <w:lang w:val="ru-RU"/>
        </w:rPr>
      </w:pPr>
      <w:r w:rsidRPr="00902A49">
        <w:rPr>
          <w:sz w:val="22"/>
          <w:szCs w:val="22"/>
          <w:lang w:val="ru-RU"/>
        </w:rPr>
        <w:t>номер телефона: ______________________________________________________________________,</w:t>
      </w:r>
    </w:p>
    <w:p w14:paraId="7FF77A8A" w14:textId="77777777" w:rsidR="00902A49" w:rsidRPr="00902A49" w:rsidRDefault="00902A49" w:rsidP="00902A49">
      <w:pPr>
        <w:rPr>
          <w:sz w:val="22"/>
          <w:szCs w:val="22"/>
          <w:lang w:val="ru-RU"/>
        </w:rPr>
      </w:pPr>
      <w:r w:rsidRPr="00902A49">
        <w:rPr>
          <w:sz w:val="22"/>
          <w:szCs w:val="22"/>
          <w:lang w:val="ru-RU"/>
        </w:rPr>
        <w:t>адрес электронный почты: _____________________________________________________________</w:t>
      </w:r>
      <w:r w:rsidR="006C35D6">
        <w:rPr>
          <w:sz w:val="22"/>
          <w:szCs w:val="22"/>
          <w:lang w:val="ru-RU"/>
        </w:rPr>
        <w:t>.</w:t>
      </w:r>
    </w:p>
    <w:p w14:paraId="5425019C" w14:textId="77777777" w:rsidR="000E6D0A" w:rsidRDefault="000E6D0A" w:rsidP="00902A49">
      <w:pPr>
        <w:rPr>
          <w:sz w:val="22"/>
          <w:szCs w:val="22"/>
          <w:lang w:val="ru-RU"/>
        </w:rPr>
      </w:pPr>
    </w:p>
    <w:p w14:paraId="2ABB92B8" w14:textId="77777777" w:rsidR="000E6D0A" w:rsidRDefault="000E6D0A" w:rsidP="000E6D0A">
      <w:pPr>
        <w:pBdr>
          <w:top w:val="single" w:sz="4" w:space="1" w:color="auto"/>
        </w:pBdr>
        <w:rPr>
          <w:sz w:val="22"/>
          <w:szCs w:val="22"/>
          <w:lang w:val="ru-RU"/>
        </w:rPr>
      </w:pPr>
    </w:p>
    <w:p w14:paraId="78F85689" w14:textId="77777777" w:rsidR="000E6D0A" w:rsidRDefault="000E6D0A" w:rsidP="00902A49">
      <w:pPr>
        <w:rPr>
          <w:sz w:val="22"/>
          <w:szCs w:val="22"/>
          <w:lang w:val="ru-RU"/>
        </w:rPr>
      </w:pPr>
    </w:p>
    <w:p w14:paraId="6A1CC0BA" w14:textId="77777777" w:rsidR="000E6D0A" w:rsidRPr="00902A49" w:rsidRDefault="000E6D0A" w:rsidP="00902A49">
      <w:pPr>
        <w:rPr>
          <w:sz w:val="22"/>
          <w:szCs w:val="22"/>
          <w:lang w:val="ru-RU"/>
        </w:rPr>
      </w:pPr>
    </w:p>
    <w:p w14:paraId="6C1A7C41" w14:textId="77777777" w:rsidR="00902A49" w:rsidRDefault="00902A49" w:rsidP="00902A49">
      <w:pPr>
        <w:rPr>
          <w:sz w:val="22"/>
          <w:szCs w:val="22"/>
          <w:lang w:val="ru-RU"/>
        </w:rPr>
      </w:pPr>
      <w:r w:rsidRPr="00902A49">
        <w:rPr>
          <w:b/>
          <w:sz w:val="22"/>
          <w:szCs w:val="22"/>
          <w:lang w:val="ru-RU"/>
        </w:rPr>
        <w:t>Приложение:</w:t>
      </w:r>
      <w:r w:rsidRPr="00902A49">
        <w:rPr>
          <w:sz w:val="22"/>
          <w:szCs w:val="22"/>
          <w:lang w:val="ru-RU"/>
        </w:rPr>
        <w:t xml:space="preserve"> </w:t>
      </w:r>
    </w:p>
    <w:p w14:paraId="4F1DBDE7" w14:textId="77777777" w:rsidR="005650F2" w:rsidRPr="005650F2" w:rsidRDefault="005650F2" w:rsidP="005650F2">
      <w:pPr>
        <w:numPr>
          <w:ilvl w:val="0"/>
          <w:numId w:val="9"/>
        </w:numPr>
        <w:ind w:left="0" w:firstLine="0"/>
        <w:jc w:val="both"/>
        <w:rPr>
          <w:bCs/>
          <w:sz w:val="22"/>
          <w:szCs w:val="22"/>
          <w:lang w:val="ru-RU"/>
        </w:rPr>
      </w:pPr>
      <w:r w:rsidRPr="005650F2">
        <w:rPr>
          <w:bCs/>
          <w:sz w:val="22"/>
          <w:szCs w:val="22"/>
          <w:lang w:val="ru-RU"/>
        </w:rPr>
        <w:t>Анкета по форме Приложения 1 к Приложению № 1 к Соглашению об информационно-технологическом взаимодействии в рамках программы лояльности для держателей карт «Мир»;</w:t>
      </w:r>
    </w:p>
    <w:p w14:paraId="430B1D29" w14:textId="77777777" w:rsidR="005650F2" w:rsidRPr="005650F2" w:rsidRDefault="005650F2" w:rsidP="005650F2">
      <w:pPr>
        <w:numPr>
          <w:ilvl w:val="0"/>
          <w:numId w:val="9"/>
        </w:numPr>
        <w:ind w:left="0" w:firstLine="0"/>
        <w:jc w:val="both"/>
        <w:rPr>
          <w:sz w:val="22"/>
          <w:szCs w:val="22"/>
          <w:lang w:val="ru-RU"/>
        </w:rPr>
      </w:pPr>
      <w:r w:rsidRPr="005650F2">
        <w:rPr>
          <w:sz w:val="22"/>
          <w:szCs w:val="22"/>
          <w:lang w:val="ru-RU"/>
        </w:rPr>
        <w:t>Документы согласно списк</w:t>
      </w:r>
      <w:r w:rsidR="002A5638">
        <w:rPr>
          <w:sz w:val="22"/>
          <w:szCs w:val="22"/>
          <w:lang w:val="ru-RU"/>
        </w:rPr>
        <w:t>у</w:t>
      </w:r>
      <w:r w:rsidRPr="005650F2">
        <w:rPr>
          <w:sz w:val="22"/>
          <w:szCs w:val="22"/>
          <w:lang w:val="ru-RU"/>
        </w:rPr>
        <w:t>, ука</w:t>
      </w:r>
      <w:r w:rsidR="00B152CF">
        <w:rPr>
          <w:sz w:val="22"/>
          <w:szCs w:val="22"/>
          <w:lang w:val="ru-RU"/>
        </w:rPr>
        <w:t>за</w:t>
      </w:r>
      <w:r w:rsidRPr="005650F2">
        <w:rPr>
          <w:sz w:val="22"/>
          <w:szCs w:val="22"/>
          <w:lang w:val="ru-RU"/>
        </w:rPr>
        <w:t>нн</w:t>
      </w:r>
      <w:r w:rsidR="002A5638">
        <w:rPr>
          <w:sz w:val="22"/>
          <w:szCs w:val="22"/>
          <w:lang w:val="ru-RU"/>
        </w:rPr>
        <w:t>ому</w:t>
      </w:r>
      <w:r w:rsidRPr="005650F2">
        <w:rPr>
          <w:sz w:val="22"/>
          <w:szCs w:val="22"/>
          <w:lang w:val="ru-RU"/>
        </w:rPr>
        <w:t xml:space="preserve"> в </w:t>
      </w:r>
      <w:r w:rsidRPr="005650F2">
        <w:rPr>
          <w:bCs/>
          <w:sz w:val="22"/>
          <w:szCs w:val="22"/>
          <w:lang w:val="ru-RU"/>
        </w:rPr>
        <w:t xml:space="preserve">Приложении </w:t>
      </w:r>
      <w:r w:rsidR="003D2D2C">
        <w:rPr>
          <w:bCs/>
          <w:sz w:val="22"/>
          <w:szCs w:val="22"/>
          <w:lang w:val="ru-RU"/>
        </w:rPr>
        <w:t>2</w:t>
      </w:r>
      <w:r w:rsidRPr="005650F2">
        <w:rPr>
          <w:bCs/>
          <w:sz w:val="22"/>
          <w:szCs w:val="22"/>
          <w:lang w:val="ru-RU"/>
        </w:rPr>
        <w:t xml:space="preserve"> к Приложению № 1 к Соглашению об информационно-технологическом взаимодействии в рамках программы лояльности для держателей карт «Мир».</w:t>
      </w:r>
    </w:p>
    <w:p w14:paraId="1C6A8A5C" w14:textId="77777777" w:rsidR="005650F2" w:rsidRDefault="005650F2" w:rsidP="00902A49">
      <w:pPr>
        <w:rPr>
          <w:sz w:val="22"/>
          <w:szCs w:val="22"/>
          <w:lang w:val="ru-RU"/>
        </w:rPr>
      </w:pPr>
    </w:p>
    <w:p w14:paraId="3E4AA471" w14:textId="77777777" w:rsidR="005356E3" w:rsidRPr="00902A49" w:rsidRDefault="00083653" w:rsidP="00902A49">
      <w:pPr>
        <w:rPr>
          <w:b/>
          <w:sz w:val="22"/>
          <w:szCs w:val="22"/>
          <w:lang w:val="ru-RU"/>
        </w:rPr>
      </w:pPr>
      <w:r>
        <w:rPr>
          <w:b/>
          <w:sz w:val="22"/>
          <w:szCs w:val="22"/>
          <w:lang w:val="ru-RU"/>
        </w:rPr>
        <w:t>Исполнитель</w:t>
      </w:r>
      <w:r w:rsidR="005356E3" w:rsidRPr="005356E3">
        <w:rPr>
          <w:b/>
          <w:sz w:val="22"/>
          <w:szCs w:val="22"/>
          <w:lang w:val="ru-RU"/>
        </w:rPr>
        <w:t>:</w:t>
      </w:r>
    </w:p>
    <w:p w14:paraId="509365A8" w14:textId="77777777" w:rsidR="00902A49" w:rsidRPr="00902A49" w:rsidRDefault="00902A49" w:rsidP="00902A49">
      <w:pPr>
        <w:rPr>
          <w:sz w:val="22"/>
          <w:szCs w:val="22"/>
          <w:lang w:val="ru-RU"/>
        </w:rPr>
      </w:pPr>
    </w:p>
    <w:tbl>
      <w:tblPr>
        <w:tblStyle w:val="af6"/>
        <w:tblW w:w="2099" w:type="pct"/>
        <w:tblLook w:val="04A0" w:firstRow="1" w:lastRow="0" w:firstColumn="1" w:lastColumn="0" w:noHBand="0" w:noVBand="1"/>
      </w:tblPr>
      <w:tblGrid>
        <w:gridCol w:w="3663"/>
        <w:gridCol w:w="264"/>
      </w:tblGrid>
      <w:tr w:rsidR="003D2D2C" w:rsidRPr="00902A49" w14:paraId="4B6CD3C7" w14:textId="77777777" w:rsidTr="003D2D2C">
        <w:trPr>
          <w:trHeight w:val="486"/>
        </w:trPr>
        <w:tc>
          <w:tcPr>
            <w:tcW w:w="4664" w:type="pct"/>
            <w:tcBorders>
              <w:top w:val="single" w:sz="4" w:space="0" w:color="auto"/>
              <w:left w:val="nil"/>
              <w:bottom w:val="nil"/>
              <w:right w:val="nil"/>
            </w:tcBorders>
          </w:tcPr>
          <w:p w14:paraId="41AFB95E" w14:textId="77777777" w:rsidR="003D2D2C" w:rsidRPr="00902A49" w:rsidRDefault="003D2D2C" w:rsidP="005356E3">
            <w:pPr>
              <w:jc w:val="center"/>
              <w:rPr>
                <w:sz w:val="16"/>
                <w:szCs w:val="16"/>
                <w:lang w:val="ru-RU"/>
              </w:rPr>
            </w:pPr>
            <w:r w:rsidRPr="00902A49">
              <w:rPr>
                <w:sz w:val="16"/>
                <w:szCs w:val="16"/>
                <w:lang w:val="ru-RU"/>
              </w:rPr>
              <w:t>(</w:t>
            </w:r>
            <w:r w:rsidRPr="003D2D2C">
              <w:rPr>
                <w:sz w:val="16"/>
                <w:szCs w:val="16"/>
                <w:lang w:val="ru-RU"/>
              </w:rPr>
              <w:t>Квалифицированн</w:t>
            </w:r>
            <w:r>
              <w:rPr>
                <w:sz w:val="16"/>
                <w:szCs w:val="16"/>
                <w:lang w:val="ru-RU"/>
              </w:rPr>
              <w:t>ая</w:t>
            </w:r>
            <w:r w:rsidRPr="003D2D2C">
              <w:rPr>
                <w:sz w:val="16"/>
                <w:szCs w:val="16"/>
                <w:lang w:val="ru-RU"/>
              </w:rPr>
              <w:t xml:space="preserve"> электронн</w:t>
            </w:r>
            <w:r>
              <w:rPr>
                <w:sz w:val="16"/>
                <w:szCs w:val="16"/>
                <w:lang w:val="ru-RU"/>
              </w:rPr>
              <w:t>ая</w:t>
            </w:r>
            <w:r w:rsidRPr="003D2D2C">
              <w:rPr>
                <w:sz w:val="16"/>
                <w:szCs w:val="16"/>
                <w:lang w:val="ru-RU"/>
              </w:rPr>
              <w:t xml:space="preserve"> подпис</w:t>
            </w:r>
            <w:r>
              <w:rPr>
                <w:sz w:val="16"/>
                <w:szCs w:val="16"/>
                <w:lang w:val="ru-RU"/>
              </w:rPr>
              <w:t>ь</w:t>
            </w:r>
            <w:r w:rsidRPr="00902A49">
              <w:rPr>
                <w:sz w:val="16"/>
                <w:szCs w:val="16"/>
                <w:lang w:val="ru-RU"/>
              </w:rPr>
              <w:t>)</w:t>
            </w:r>
          </w:p>
        </w:tc>
        <w:tc>
          <w:tcPr>
            <w:tcW w:w="336" w:type="pct"/>
            <w:tcBorders>
              <w:top w:val="nil"/>
              <w:left w:val="nil"/>
              <w:bottom w:val="nil"/>
              <w:right w:val="nil"/>
            </w:tcBorders>
          </w:tcPr>
          <w:p w14:paraId="0D67351A" w14:textId="77777777" w:rsidR="003D2D2C" w:rsidRPr="00902A49" w:rsidRDefault="003D2D2C" w:rsidP="005650F2">
            <w:pPr>
              <w:jc w:val="center"/>
              <w:rPr>
                <w:sz w:val="16"/>
                <w:szCs w:val="16"/>
                <w:lang w:val="ru-RU"/>
              </w:rPr>
            </w:pPr>
          </w:p>
        </w:tc>
      </w:tr>
    </w:tbl>
    <w:p w14:paraId="29054F03" w14:textId="77777777" w:rsidR="00902A49" w:rsidRPr="00902A49" w:rsidRDefault="00902A49" w:rsidP="00902A49">
      <w:pPr>
        <w:rPr>
          <w:sz w:val="22"/>
          <w:szCs w:val="22"/>
          <w:lang w:val="ru-RU"/>
        </w:rPr>
      </w:pPr>
      <w:r w:rsidRPr="00902A49">
        <w:rPr>
          <w:sz w:val="22"/>
          <w:szCs w:val="22"/>
          <w:lang w:val="ru-RU"/>
        </w:rPr>
        <w:br w:type="page"/>
      </w:r>
    </w:p>
    <w:p w14:paraId="4BB4F823" w14:textId="77777777" w:rsidR="003973FC" w:rsidRPr="005650F2" w:rsidRDefault="003973FC" w:rsidP="003973FC">
      <w:pPr>
        <w:jc w:val="right"/>
        <w:rPr>
          <w:sz w:val="22"/>
          <w:szCs w:val="22"/>
          <w:lang w:val="ru-RU"/>
        </w:rPr>
      </w:pPr>
      <w:r w:rsidRPr="005650F2">
        <w:rPr>
          <w:sz w:val="22"/>
          <w:szCs w:val="22"/>
          <w:lang w:val="ru-RU"/>
        </w:rPr>
        <w:t xml:space="preserve">Приложение № </w:t>
      </w:r>
      <w:r>
        <w:rPr>
          <w:sz w:val="22"/>
          <w:szCs w:val="22"/>
          <w:lang w:val="ru-RU"/>
        </w:rPr>
        <w:t>1</w:t>
      </w:r>
    </w:p>
    <w:p w14:paraId="78A02C94" w14:textId="77777777" w:rsidR="003973FC" w:rsidRPr="005650F2" w:rsidRDefault="003973FC" w:rsidP="003973FC">
      <w:pPr>
        <w:jc w:val="right"/>
        <w:rPr>
          <w:sz w:val="22"/>
          <w:szCs w:val="22"/>
          <w:lang w:val="ru-RU"/>
        </w:rPr>
      </w:pPr>
      <w:r w:rsidRPr="005650F2">
        <w:rPr>
          <w:sz w:val="22"/>
          <w:szCs w:val="22"/>
          <w:lang w:val="ru-RU"/>
        </w:rPr>
        <w:t>к Приложению № 1</w:t>
      </w:r>
    </w:p>
    <w:p w14:paraId="33DB301D" w14:textId="77777777" w:rsidR="003973FC" w:rsidRPr="005650F2" w:rsidRDefault="003973FC" w:rsidP="003973FC">
      <w:pPr>
        <w:jc w:val="right"/>
        <w:rPr>
          <w:sz w:val="22"/>
          <w:szCs w:val="22"/>
          <w:lang w:val="ru-RU"/>
        </w:rPr>
      </w:pPr>
      <w:r w:rsidRPr="005650F2">
        <w:rPr>
          <w:sz w:val="22"/>
          <w:szCs w:val="22"/>
          <w:lang w:val="ru-RU"/>
        </w:rPr>
        <w:t>к Соглашению об информационно-технологическом взаимодействии</w:t>
      </w:r>
    </w:p>
    <w:p w14:paraId="7AD1963C" w14:textId="77777777" w:rsidR="003973FC" w:rsidRDefault="003973FC" w:rsidP="003973FC">
      <w:pPr>
        <w:jc w:val="right"/>
        <w:rPr>
          <w:sz w:val="22"/>
          <w:szCs w:val="22"/>
          <w:lang w:val="ru-RU"/>
        </w:rPr>
      </w:pPr>
      <w:r w:rsidRPr="005650F2">
        <w:rPr>
          <w:sz w:val="22"/>
          <w:szCs w:val="22"/>
          <w:lang w:val="ru-RU"/>
        </w:rPr>
        <w:t>в рамках программы лояльности для держателей карт «Мир»</w:t>
      </w:r>
    </w:p>
    <w:p w14:paraId="557D637F" w14:textId="77777777" w:rsidR="003973FC" w:rsidRDefault="003973FC" w:rsidP="003973FC">
      <w:pPr>
        <w:rPr>
          <w:sz w:val="22"/>
          <w:szCs w:val="22"/>
          <w:lang w:val="ru-RU"/>
        </w:rPr>
      </w:pPr>
    </w:p>
    <w:p w14:paraId="465EE7F6" w14:textId="77777777" w:rsidR="003973FC" w:rsidRDefault="003973FC" w:rsidP="003973FC">
      <w:pPr>
        <w:rPr>
          <w:sz w:val="22"/>
          <w:szCs w:val="22"/>
          <w:lang w:val="ru-RU"/>
        </w:rPr>
      </w:pPr>
    </w:p>
    <w:p w14:paraId="41F5A6A1" w14:textId="77777777" w:rsidR="003973FC" w:rsidRPr="005650F2" w:rsidRDefault="003973FC" w:rsidP="003973FC">
      <w:pPr>
        <w:rPr>
          <w:b/>
          <w:sz w:val="22"/>
          <w:szCs w:val="22"/>
          <w:lang w:val="ru-RU"/>
        </w:rPr>
      </w:pPr>
      <w:r w:rsidRPr="005650F2">
        <w:rPr>
          <w:b/>
          <w:sz w:val="22"/>
          <w:szCs w:val="22"/>
          <w:lang w:val="ru-RU"/>
        </w:rPr>
        <w:t>Форма Анкеты</w:t>
      </w:r>
    </w:p>
    <w:p w14:paraId="0806354D" w14:textId="77777777" w:rsidR="003973FC" w:rsidRPr="005650F2" w:rsidRDefault="003973FC" w:rsidP="003973FC">
      <w:pPr>
        <w:rPr>
          <w:sz w:val="22"/>
          <w:szCs w:val="22"/>
          <w:lang w:val="ru-RU"/>
        </w:rPr>
      </w:pPr>
    </w:p>
    <w:p w14:paraId="71377109" w14:textId="77777777" w:rsidR="003973FC" w:rsidRPr="005650F2" w:rsidRDefault="003973FC" w:rsidP="003973FC">
      <w:pPr>
        <w:rPr>
          <w:sz w:val="22"/>
          <w:szCs w:val="22"/>
          <w:lang w:val="ru-RU"/>
        </w:rPr>
      </w:pPr>
      <w:r w:rsidRPr="005650F2">
        <w:rPr>
          <w:sz w:val="22"/>
          <w:szCs w:val="22"/>
          <w:lang w:val="ru-RU"/>
        </w:rPr>
        <w:t xml:space="preserve">Таблица 1. Общая информация об </w:t>
      </w:r>
      <w:r>
        <w:rPr>
          <w:sz w:val="22"/>
          <w:szCs w:val="22"/>
          <w:lang w:val="ru-RU"/>
        </w:rPr>
        <w:t>Исполнителе:</w:t>
      </w:r>
    </w:p>
    <w:p w14:paraId="76F84A98" w14:textId="77777777" w:rsidR="003973FC" w:rsidRPr="005650F2" w:rsidRDefault="003973FC" w:rsidP="003973FC">
      <w:pPr>
        <w:rPr>
          <w:sz w:val="22"/>
          <w:szCs w:val="22"/>
          <w:lang w:val="ru-RU"/>
        </w:rPr>
      </w:pPr>
    </w:p>
    <w:tbl>
      <w:tblPr>
        <w:tblStyle w:val="af6"/>
        <w:tblW w:w="0" w:type="auto"/>
        <w:tblLook w:val="04A0" w:firstRow="1" w:lastRow="0" w:firstColumn="1" w:lastColumn="0" w:noHBand="0" w:noVBand="1"/>
      </w:tblPr>
      <w:tblGrid>
        <w:gridCol w:w="4815"/>
        <w:gridCol w:w="4530"/>
      </w:tblGrid>
      <w:tr w:rsidR="003973FC" w:rsidRPr="00F07E81" w14:paraId="7E35824B" w14:textId="77777777" w:rsidTr="00F63C94">
        <w:trPr>
          <w:trHeight w:val="978"/>
        </w:trPr>
        <w:tc>
          <w:tcPr>
            <w:tcW w:w="4815" w:type="dxa"/>
            <w:shd w:val="clear" w:color="auto" w:fill="auto"/>
          </w:tcPr>
          <w:p w14:paraId="2E52B1D0" w14:textId="77777777" w:rsidR="003973FC" w:rsidRPr="005650F2" w:rsidRDefault="003973FC" w:rsidP="00F63C94">
            <w:pPr>
              <w:rPr>
                <w:sz w:val="22"/>
                <w:szCs w:val="22"/>
                <w:lang w:val="ru-RU"/>
              </w:rPr>
            </w:pPr>
            <w:r w:rsidRPr="005650F2">
              <w:rPr>
                <w:sz w:val="22"/>
                <w:szCs w:val="22"/>
                <w:lang w:val="ru-RU"/>
              </w:rPr>
              <w:t xml:space="preserve">Ссылка на отдельную страницу сайта </w:t>
            </w:r>
            <w:r>
              <w:rPr>
                <w:sz w:val="22"/>
                <w:szCs w:val="22"/>
                <w:lang w:val="ru-RU"/>
              </w:rPr>
              <w:t>Исполнителя</w:t>
            </w:r>
            <w:r w:rsidRPr="005650F2">
              <w:rPr>
                <w:rFonts w:eastAsia="Calibri"/>
                <w:sz w:val="22"/>
                <w:szCs w:val="22"/>
                <w:lang w:val="ru-RU"/>
              </w:rPr>
              <w:t xml:space="preserve"> </w:t>
            </w:r>
            <w:r w:rsidRPr="005650F2">
              <w:rPr>
                <w:sz w:val="22"/>
                <w:szCs w:val="22"/>
                <w:lang w:val="ru-RU"/>
              </w:rPr>
              <w:t>в информационно-теле</w:t>
            </w:r>
            <w:r>
              <w:rPr>
                <w:sz w:val="22"/>
                <w:szCs w:val="22"/>
                <w:lang w:val="ru-RU"/>
              </w:rPr>
              <w:t xml:space="preserve">коммуникационной сети Интернет, на которой размещена </w:t>
            </w:r>
            <w:r w:rsidRPr="005650F2">
              <w:rPr>
                <w:sz w:val="22"/>
                <w:szCs w:val="22"/>
                <w:lang w:val="ru-RU"/>
              </w:rPr>
              <w:t>информаци</w:t>
            </w:r>
            <w:r>
              <w:rPr>
                <w:sz w:val="22"/>
                <w:szCs w:val="22"/>
                <w:lang w:val="ru-RU"/>
              </w:rPr>
              <w:t xml:space="preserve">я </w:t>
            </w:r>
            <w:r w:rsidRPr="005650F2">
              <w:rPr>
                <w:sz w:val="22"/>
                <w:szCs w:val="22"/>
                <w:lang w:val="ru-RU"/>
              </w:rPr>
              <w:t>о Туристических услугах</w:t>
            </w:r>
            <w:r>
              <w:rPr>
                <w:sz w:val="22"/>
                <w:szCs w:val="22"/>
                <w:lang w:val="ru-RU"/>
              </w:rPr>
              <w:t>, соответствующих требованиям Постановления Правительства</w:t>
            </w:r>
          </w:p>
        </w:tc>
        <w:tc>
          <w:tcPr>
            <w:tcW w:w="4530" w:type="dxa"/>
            <w:shd w:val="clear" w:color="auto" w:fill="auto"/>
          </w:tcPr>
          <w:p w14:paraId="357C577F" w14:textId="77777777" w:rsidR="003973FC" w:rsidRPr="005650F2" w:rsidRDefault="003973FC" w:rsidP="00F63C94">
            <w:pPr>
              <w:rPr>
                <w:sz w:val="22"/>
                <w:szCs w:val="22"/>
                <w:lang w:val="ru-RU"/>
              </w:rPr>
            </w:pPr>
          </w:p>
        </w:tc>
      </w:tr>
      <w:tr w:rsidR="003973FC" w:rsidRPr="00F07E81" w14:paraId="3B171AC0" w14:textId="77777777" w:rsidTr="00F63C94">
        <w:trPr>
          <w:trHeight w:val="838"/>
        </w:trPr>
        <w:tc>
          <w:tcPr>
            <w:tcW w:w="4815" w:type="dxa"/>
            <w:shd w:val="clear" w:color="auto" w:fill="auto"/>
          </w:tcPr>
          <w:p w14:paraId="65D46B4F" w14:textId="77777777" w:rsidR="003973FC" w:rsidRPr="005650F2" w:rsidRDefault="003973FC" w:rsidP="00F63C94">
            <w:pPr>
              <w:rPr>
                <w:sz w:val="22"/>
                <w:szCs w:val="22"/>
                <w:lang w:val="ru-RU"/>
              </w:rPr>
            </w:pPr>
            <w:r w:rsidRPr="005650F2">
              <w:rPr>
                <w:sz w:val="22"/>
                <w:szCs w:val="22"/>
                <w:lang w:val="ru-RU"/>
              </w:rPr>
              <w:t>Перечень субъектов Российской Федерации, на территории которых оказываются Туристические услуги</w:t>
            </w:r>
          </w:p>
        </w:tc>
        <w:tc>
          <w:tcPr>
            <w:tcW w:w="4530" w:type="dxa"/>
            <w:shd w:val="clear" w:color="auto" w:fill="auto"/>
          </w:tcPr>
          <w:p w14:paraId="21259D7A" w14:textId="77777777" w:rsidR="003973FC" w:rsidRPr="005650F2" w:rsidRDefault="003973FC" w:rsidP="00F63C94">
            <w:pPr>
              <w:rPr>
                <w:sz w:val="22"/>
                <w:szCs w:val="22"/>
                <w:lang w:val="ru-RU"/>
              </w:rPr>
            </w:pPr>
          </w:p>
        </w:tc>
      </w:tr>
    </w:tbl>
    <w:p w14:paraId="006A11E5" w14:textId="77777777" w:rsidR="003973FC" w:rsidRPr="005650F2" w:rsidRDefault="003973FC" w:rsidP="003973FC">
      <w:pPr>
        <w:rPr>
          <w:sz w:val="22"/>
          <w:szCs w:val="22"/>
          <w:lang w:val="ru-RU"/>
        </w:rPr>
      </w:pPr>
    </w:p>
    <w:p w14:paraId="003D1F04" w14:textId="77777777" w:rsidR="003973FC" w:rsidRPr="005650F2" w:rsidRDefault="003973FC" w:rsidP="003973FC">
      <w:pPr>
        <w:rPr>
          <w:sz w:val="22"/>
          <w:szCs w:val="22"/>
          <w:lang w:val="ru-RU"/>
        </w:rPr>
      </w:pPr>
      <w:r w:rsidRPr="005650F2">
        <w:rPr>
          <w:sz w:val="22"/>
          <w:szCs w:val="22"/>
          <w:lang w:val="ru-RU"/>
        </w:rPr>
        <w:t xml:space="preserve">Таблица 2. Информацию об идентификаторах, присвоенный в целях учета оплаченных Туристских услуг и обеспечения расчета Выплаты, идентификатор эквайрера.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1276"/>
        <w:gridCol w:w="1559"/>
        <w:gridCol w:w="1843"/>
        <w:gridCol w:w="809"/>
        <w:gridCol w:w="1593"/>
      </w:tblGrid>
      <w:tr w:rsidR="003973FC" w:rsidRPr="005650F2" w14:paraId="5B36D0A3" w14:textId="77777777" w:rsidTr="00F63C94">
        <w:trPr>
          <w:trHeight w:val="1040"/>
        </w:trPr>
        <w:tc>
          <w:tcPr>
            <w:tcW w:w="1555" w:type="dxa"/>
            <w:shd w:val="clear" w:color="auto" w:fill="auto"/>
            <w:vAlign w:val="center"/>
            <w:hideMark/>
          </w:tcPr>
          <w:p w14:paraId="43DB7EFF" w14:textId="77777777" w:rsidR="003973FC" w:rsidRPr="00F25B69" w:rsidRDefault="003973FC" w:rsidP="00F63C94">
            <w:pPr>
              <w:rPr>
                <w:b/>
                <w:bCs/>
                <w:sz w:val="18"/>
                <w:szCs w:val="22"/>
              </w:rPr>
            </w:pPr>
            <w:r w:rsidRPr="00B936CA">
              <w:rPr>
                <w:b/>
                <w:bCs/>
                <w:sz w:val="18"/>
                <w:szCs w:val="22"/>
              </w:rPr>
              <w:t>Наименование Эквай</w:t>
            </w:r>
            <w:r>
              <w:rPr>
                <w:b/>
                <w:bCs/>
                <w:sz w:val="18"/>
                <w:szCs w:val="22"/>
                <w:lang w:val="ru-RU"/>
              </w:rPr>
              <w:t>р</w:t>
            </w:r>
            <w:r w:rsidRPr="00B936CA">
              <w:rPr>
                <w:b/>
                <w:bCs/>
                <w:sz w:val="18"/>
                <w:szCs w:val="22"/>
              </w:rPr>
              <w:t>ера</w:t>
            </w:r>
          </w:p>
        </w:tc>
        <w:tc>
          <w:tcPr>
            <w:tcW w:w="992" w:type="dxa"/>
            <w:vAlign w:val="center"/>
          </w:tcPr>
          <w:p w14:paraId="56A3D7DC" w14:textId="77777777" w:rsidR="003973FC" w:rsidRPr="00F25B69" w:rsidRDefault="003973FC" w:rsidP="00F63C94">
            <w:pPr>
              <w:rPr>
                <w:b/>
                <w:bCs/>
                <w:sz w:val="18"/>
                <w:szCs w:val="22"/>
              </w:rPr>
            </w:pPr>
            <w:r w:rsidRPr="00F25B69">
              <w:rPr>
                <w:b/>
                <w:bCs/>
                <w:sz w:val="18"/>
                <w:szCs w:val="22"/>
              </w:rPr>
              <w:t>Банк ID</w:t>
            </w:r>
          </w:p>
        </w:tc>
        <w:tc>
          <w:tcPr>
            <w:tcW w:w="1276" w:type="dxa"/>
            <w:shd w:val="clear" w:color="auto" w:fill="auto"/>
            <w:vAlign w:val="center"/>
            <w:hideMark/>
          </w:tcPr>
          <w:p w14:paraId="669CF17B" w14:textId="77777777" w:rsidR="003973FC" w:rsidRPr="00F25B69" w:rsidRDefault="003973FC" w:rsidP="00F63C94">
            <w:pPr>
              <w:rPr>
                <w:b/>
                <w:bCs/>
                <w:sz w:val="18"/>
                <w:szCs w:val="22"/>
                <w:lang w:val="ru-RU"/>
              </w:rPr>
            </w:pPr>
            <w:r w:rsidRPr="00F25B69">
              <w:rPr>
                <w:b/>
                <w:bCs/>
                <w:sz w:val="18"/>
                <w:szCs w:val="22"/>
                <w:lang w:val="ru-RU"/>
              </w:rPr>
              <w:t>Код терминала (</w:t>
            </w:r>
            <w:r w:rsidRPr="00F25B69">
              <w:rPr>
                <w:b/>
                <w:bCs/>
                <w:sz w:val="18"/>
                <w:szCs w:val="22"/>
              </w:rPr>
              <w:t>TID</w:t>
            </w:r>
            <w:r w:rsidRPr="00F25B69">
              <w:rPr>
                <w:b/>
                <w:bCs/>
                <w:sz w:val="18"/>
                <w:szCs w:val="22"/>
                <w:lang w:val="ru-RU"/>
              </w:rPr>
              <w:t>)</w:t>
            </w:r>
          </w:p>
        </w:tc>
        <w:tc>
          <w:tcPr>
            <w:tcW w:w="1559" w:type="dxa"/>
            <w:shd w:val="clear" w:color="auto" w:fill="auto"/>
            <w:vAlign w:val="center"/>
            <w:hideMark/>
          </w:tcPr>
          <w:p w14:paraId="2DE8DE5E" w14:textId="77777777" w:rsidR="003973FC" w:rsidRPr="00F25B69" w:rsidRDefault="003973FC" w:rsidP="00F63C94">
            <w:pPr>
              <w:rPr>
                <w:b/>
                <w:bCs/>
                <w:sz w:val="18"/>
                <w:szCs w:val="22"/>
                <w:lang w:val="ru-RU"/>
              </w:rPr>
            </w:pPr>
            <w:r w:rsidRPr="00F25B69">
              <w:rPr>
                <w:b/>
                <w:bCs/>
                <w:sz w:val="18"/>
                <w:szCs w:val="22"/>
                <w:lang w:val="ru-RU"/>
              </w:rPr>
              <w:t>Идентификатор Исполнителя (</w:t>
            </w:r>
            <w:r w:rsidRPr="00F25B69">
              <w:rPr>
                <w:b/>
                <w:bCs/>
                <w:sz w:val="18"/>
                <w:szCs w:val="22"/>
              </w:rPr>
              <w:t>MID</w:t>
            </w:r>
            <w:r w:rsidRPr="00F25B69">
              <w:rPr>
                <w:b/>
                <w:bCs/>
                <w:sz w:val="18"/>
                <w:szCs w:val="22"/>
                <w:lang w:val="ru-RU"/>
              </w:rPr>
              <w:t>)</w:t>
            </w:r>
          </w:p>
        </w:tc>
        <w:tc>
          <w:tcPr>
            <w:tcW w:w="1843" w:type="dxa"/>
            <w:shd w:val="clear" w:color="auto" w:fill="auto"/>
            <w:vAlign w:val="center"/>
            <w:hideMark/>
          </w:tcPr>
          <w:p w14:paraId="59A77817" w14:textId="77777777" w:rsidR="003973FC" w:rsidRPr="00F25B69" w:rsidRDefault="003973FC" w:rsidP="00F63C94">
            <w:pPr>
              <w:rPr>
                <w:b/>
                <w:bCs/>
                <w:sz w:val="18"/>
                <w:szCs w:val="22"/>
                <w:lang w:val="ru-RU"/>
              </w:rPr>
            </w:pPr>
            <w:r w:rsidRPr="00F25B69">
              <w:rPr>
                <w:b/>
                <w:bCs/>
                <w:sz w:val="18"/>
                <w:szCs w:val="22"/>
                <w:lang w:val="ru-RU"/>
              </w:rPr>
              <w:t>Фирменное наименование Исполнителя</w:t>
            </w:r>
          </w:p>
        </w:tc>
        <w:tc>
          <w:tcPr>
            <w:tcW w:w="809" w:type="dxa"/>
            <w:shd w:val="clear" w:color="auto" w:fill="auto"/>
            <w:vAlign w:val="center"/>
            <w:hideMark/>
          </w:tcPr>
          <w:p w14:paraId="08B6F030" w14:textId="77777777" w:rsidR="003973FC" w:rsidRPr="00F25B69" w:rsidRDefault="003973FC" w:rsidP="00F63C94">
            <w:pPr>
              <w:rPr>
                <w:b/>
                <w:bCs/>
                <w:sz w:val="18"/>
                <w:szCs w:val="22"/>
              </w:rPr>
            </w:pPr>
            <w:r w:rsidRPr="00F25B69">
              <w:rPr>
                <w:b/>
                <w:bCs/>
                <w:sz w:val="18"/>
                <w:szCs w:val="22"/>
              </w:rPr>
              <w:t>Бренд</w:t>
            </w:r>
          </w:p>
        </w:tc>
        <w:tc>
          <w:tcPr>
            <w:tcW w:w="1593" w:type="dxa"/>
            <w:shd w:val="clear" w:color="auto" w:fill="auto"/>
            <w:vAlign w:val="center"/>
            <w:hideMark/>
          </w:tcPr>
          <w:p w14:paraId="6D290F24" w14:textId="77777777" w:rsidR="003973FC" w:rsidRPr="00F25B69" w:rsidRDefault="003973FC" w:rsidP="00F63C94">
            <w:pPr>
              <w:rPr>
                <w:b/>
                <w:bCs/>
                <w:sz w:val="18"/>
                <w:szCs w:val="22"/>
                <w:lang w:val="ru-RU"/>
              </w:rPr>
            </w:pPr>
            <w:r w:rsidRPr="00F25B69">
              <w:rPr>
                <w:b/>
                <w:bCs/>
                <w:sz w:val="18"/>
                <w:szCs w:val="22"/>
              </w:rPr>
              <w:t xml:space="preserve">Официальный сайт </w:t>
            </w:r>
            <w:r w:rsidRPr="00F25B69">
              <w:rPr>
                <w:b/>
                <w:bCs/>
                <w:sz w:val="18"/>
                <w:szCs w:val="22"/>
                <w:lang w:val="ru-RU"/>
              </w:rPr>
              <w:t>Исполнителя</w:t>
            </w:r>
          </w:p>
        </w:tc>
      </w:tr>
      <w:tr w:rsidR="003973FC" w:rsidRPr="005650F2" w14:paraId="7F601123" w14:textId="77777777" w:rsidTr="00F63C94">
        <w:trPr>
          <w:trHeight w:val="1040"/>
        </w:trPr>
        <w:tc>
          <w:tcPr>
            <w:tcW w:w="1555" w:type="dxa"/>
            <w:shd w:val="clear" w:color="auto" w:fill="auto"/>
            <w:vAlign w:val="center"/>
          </w:tcPr>
          <w:p w14:paraId="60EEE118" w14:textId="77777777" w:rsidR="003973FC" w:rsidRPr="005650F2" w:rsidRDefault="003973FC" w:rsidP="00F63C94">
            <w:pPr>
              <w:rPr>
                <w:b/>
                <w:bCs/>
                <w:sz w:val="22"/>
                <w:szCs w:val="22"/>
              </w:rPr>
            </w:pPr>
          </w:p>
        </w:tc>
        <w:tc>
          <w:tcPr>
            <w:tcW w:w="992" w:type="dxa"/>
          </w:tcPr>
          <w:p w14:paraId="473E346E" w14:textId="77777777" w:rsidR="003973FC" w:rsidRPr="005650F2" w:rsidRDefault="003973FC" w:rsidP="00F63C94">
            <w:pPr>
              <w:rPr>
                <w:b/>
                <w:bCs/>
                <w:sz w:val="22"/>
                <w:szCs w:val="22"/>
                <w:lang w:val="ru-RU"/>
              </w:rPr>
            </w:pPr>
          </w:p>
        </w:tc>
        <w:tc>
          <w:tcPr>
            <w:tcW w:w="1276" w:type="dxa"/>
            <w:shd w:val="clear" w:color="auto" w:fill="auto"/>
            <w:vAlign w:val="center"/>
          </w:tcPr>
          <w:p w14:paraId="386E2A37" w14:textId="77777777" w:rsidR="003973FC" w:rsidRPr="005650F2" w:rsidRDefault="003973FC" w:rsidP="00F63C94">
            <w:pPr>
              <w:rPr>
                <w:b/>
                <w:bCs/>
                <w:sz w:val="22"/>
                <w:szCs w:val="22"/>
                <w:lang w:val="ru-RU"/>
              </w:rPr>
            </w:pPr>
          </w:p>
        </w:tc>
        <w:tc>
          <w:tcPr>
            <w:tcW w:w="1559" w:type="dxa"/>
            <w:shd w:val="clear" w:color="auto" w:fill="auto"/>
            <w:vAlign w:val="center"/>
          </w:tcPr>
          <w:p w14:paraId="75565A0B" w14:textId="77777777" w:rsidR="003973FC" w:rsidRPr="005650F2" w:rsidRDefault="003973FC" w:rsidP="00F63C94">
            <w:pPr>
              <w:rPr>
                <w:b/>
                <w:bCs/>
                <w:sz w:val="22"/>
                <w:szCs w:val="22"/>
                <w:lang w:val="ru-RU"/>
              </w:rPr>
            </w:pPr>
          </w:p>
        </w:tc>
        <w:tc>
          <w:tcPr>
            <w:tcW w:w="1843" w:type="dxa"/>
            <w:shd w:val="clear" w:color="auto" w:fill="auto"/>
            <w:vAlign w:val="center"/>
          </w:tcPr>
          <w:p w14:paraId="0CC93E94" w14:textId="77777777" w:rsidR="003973FC" w:rsidRPr="005650F2" w:rsidRDefault="003973FC" w:rsidP="00F63C94">
            <w:pPr>
              <w:rPr>
                <w:b/>
                <w:bCs/>
                <w:sz w:val="22"/>
                <w:szCs w:val="22"/>
              </w:rPr>
            </w:pPr>
          </w:p>
        </w:tc>
        <w:tc>
          <w:tcPr>
            <w:tcW w:w="809" w:type="dxa"/>
            <w:shd w:val="clear" w:color="auto" w:fill="auto"/>
            <w:vAlign w:val="center"/>
          </w:tcPr>
          <w:p w14:paraId="1F725A82" w14:textId="77777777" w:rsidR="003973FC" w:rsidRPr="005650F2" w:rsidRDefault="003973FC" w:rsidP="00F63C94">
            <w:pPr>
              <w:rPr>
                <w:b/>
                <w:bCs/>
                <w:sz w:val="22"/>
                <w:szCs w:val="22"/>
              </w:rPr>
            </w:pPr>
          </w:p>
        </w:tc>
        <w:tc>
          <w:tcPr>
            <w:tcW w:w="1593" w:type="dxa"/>
            <w:shd w:val="clear" w:color="auto" w:fill="auto"/>
            <w:vAlign w:val="center"/>
          </w:tcPr>
          <w:p w14:paraId="0106DD2F" w14:textId="77777777" w:rsidR="003973FC" w:rsidRPr="005650F2" w:rsidRDefault="003973FC" w:rsidP="00F63C94">
            <w:pPr>
              <w:rPr>
                <w:b/>
                <w:bCs/>
                <w:sz w:val="22"/>
                <w:szCs w:val="22"/>
              </w:rPr>
            </w:pPr>
          </w:p>
        </w:tc>
      </w:tr>
    </w:tbl>
    <w:p w14:paraId="237E6D58" w14:textId="77777777" w:rsidR="003973FC" w:rsidRPr="005650F2" w:rsidRDefault="003973FC" w:rsidP="003973FC">
      <w:pPr>
        <w:jc w:val="both"/>
        <w:rPr>
          <w:sz w:val="22"/>
          <w:szCs w:val="22"/>
          <w:lang w:val="ru-RU"/>
        </w:rPr>
      </w:pPr>
    </w:p>
    <w:p w14:paraId="44359120" w14:textId="77777777" w:rsidR="003973FC" w:rsidRDefault="003973FC" w:rsidP="003973FC">
      <w:pPr>
        <w:jc w:val="both"/>
        <w:rPr>
          <w:sz w:val="22"/>
          <w:szCs w:val="22"/>
          <w:lang w:val="ru-RU"/>
        </w:rPr>
      </w:pPr>
      <w:r w:rsidRPr="00CC1E26">
        <w:rPr>
          <w:sz w:val="22"/>
          <w:szCs w:val="22"/>
          <w:lang w:val="ru-RU"/>
        </w:rPr>
        <w:t>Настоящим Исполнитель подтверждает, что сведения</w:t>
      </w:r>
      <w:r>
        <w:rPr>
          <w:sz w:val="22"/>
          <w:szCs w:val="22"/>
          <w:lang w:val="ru-RU"/>
        </w:rPr>
        <w:t>,</w:t>
      </w:r>
      <w:r w:rsidRPr="00CC1E26">
        <w:rPr>
          <w:sz w:val="22"/>
          <w:szCs w:val="22"/>
          <w:lang w:val="ru-RU"/>
        </w:rPr>
        <w:t xml:space="preserve"> указанные в настоящем документе</w:t>
      </w:r>
      <w:r>
        <w:rPr>
          <w:sz w:val="22"/>
          <w:szCs w:val="22"/>
          <w:lang w:val="ru-RU"/>
        </w:rPr>
        <w:t>,</w:t>
      </w:r>
      <w:r w:rsidRPr="00CC1E26">
        <w:rPr>
          <w:sz w:val="22"/>
          <w:szCs w:val="22"/>
          <w:lang w:val="ru-RU"/>
        </w:rPr>
        <w:t xml:space="preserve"> являются корректными и полными</w:t>
      </w:r>
      <w:r>
        <w:rPr>
          <w:sz w:val="22"/>
          <w:szCs w:val="22"/>
          <w:lang w:val="ru-RU"/>
        </w:rPr>
        <w:t xml:space="preserve">; идентификаторы, информация о которых, предоставлена в настоящем документе используются исключительно для </w:t>
      </w:r>
      <w:r w:rsidRPr="00CC1E26">
        <w:rPr>
          <w:sz w:val="22"/>
          <w:szCs w:val="22"/>
          <w:lang w:val="ru-RU"/>
        </w:rPr>
        <w:t>оплаты</w:t>
      </w:r>
      <w:r>
        <w:rPr>
          <w:sz w:val="22"/>
          <w:szCs w:val="22"/>
          <w:lang w:val="ru-RU"/>
        </w:rPr>
        <w:t xml:space="preserve"> Туристами</w:t>
      </w:r>
      <w:r w:rsidRPr="00CC1E26">
        <w:rPr>
          <w:sz w:val="22"/>
          <w:szCs w:val="22"/>
          <w:lang w:val="ru-RU"/>
        </w:rPr>
        <w:t xml:space="preserve"> на отдельной странице официального сайта Исполнителя в информационно-телекоммуникационной сети Интернет Туристских услуг</w:t>
      </w:r>
      <w:r>
        <w:rPr>
          <w:sz w:val="22"/>
          <w:szCs w:val="22"/>
          <w:lang w:val="ru-RU"/>
        </w:rPr>
        <w:t>, соответствующих требованиям Постановления Правительства.</w:t>
      </w:r>
    </w:p>
    <w:p w14:paraId="560D4F64" w14:textId="77777777" w:rsidR="003973FC" w:rsidRPr="005650F2" w:rsidRDefault="003973FC" w:rsidP="003973FC">
      <w:pPr>
        <w:jc w:val="both"/>
        <w:rPr>
          <w:sz w:val="22"/>
          <w:szCs w:val="22"/>
          <w:lang w:val="ru-RU"/>
        </w:rPr>
      </w:pPr>
    </w:p>
    <w:p w14:paraId="57AB9634" w14:textId="77777777" w:rsidR="003973FC" w:rsidRPr="00F25B69" w:rsidRDefault="003973FC" w:rsidP="003973FC">
      <w:pPr>
        <w:rPr>
          <w:sz w:val="22"/>
          <w:szCs w:val="22"/>
          <w:lang w:val="ru-RU"/>
        </w:rPr>
      </w:pPr>
    </w:p>
    <w:p w14:paraId="6CAE31CA" w14:textId="77777777" w:rsidR="003973FC" w:rsidRPr="005650F2" w:rsidRDefault="003973FC" w:rsidP="003973FC">
      <w:pPr>
        <w:rPr>
          <w:i/>
          <w:sz w:val="22"/>
          <w:szCs w:val="22"/>
          <w:lang w:val="ru-RU"/>
        </w:rPr>
      </w:pPr>
      <w:r w:rsidRPr="005650F2">
        <w:rPr>
          <w:i/>
          <w:sz w:val="22"/>
          <w:szCs w:val="22"/>
          <w:lang w:val="ru-RU"/>
        </w:rPr>
        <w:t>Пример заполнения:</w:t>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665"/>
        <w:gridCol w:w="736"/>
        <w:gridCol w:w="1124"/>
        <w:gridCol w:w="1716"/>
        <w:gridCol w:w="1607"/>
        <w:gridCol w:w="1015"/>
        <w:gridCol w:w="1472"/>
      </w:tblGrid>
      <w:tr w:rsidR="003973FC" w:rsidRPr="005650F2" w14:paraId="57E374DC" w14:textId="77777777" w:rsidTr="00F63C94">
        <w:trPr>
          <w:trHeight w:val="978"/>
        </w:trPr>
        <w:tc>
          <w:tcPr>
            <w:tcW w:w="1550" w:type="dxa"/>
            <w:shd w:val="clear" w:color="auto" w:fill="F2F2F2" w:themeFill="background1" w:themeFillShade="F2"/>
            <w:vAlign w:val="center"/>
            <w:hideMark/>
          </w:tcPr>
          <w:p w14:paraId="71B8F79C" w14:textId="77777777" w:rsidR="003973FC" w:rsidRPr="005650F2" w:rsidRDefault="003973FC" w:rsidP="00F63C94">
            <w:pPr>
              <w:rPr>
                <w:bCs/>
                <w:sz w:val="20"/>
                <w:szCs w:val="20"/>
              </w:rPr>
            </w:pPr>
            <w:r w:rsidRPr="005650F2">
              <w:rPr>
                <w:bCs/>
                <w:sz w:val="20"/>
                <w:szCs w:val="20"/>
              </w:rPr>
              <w:t>Наименование Эквай</w:t>
            </w:r>
            <w:r>
              <w:rPr>
                <w:bCs/>
                <w:sz w:val="20"/>
                <w:szCs w:val="20"/>
                <w:lang w:val="ru-RU"/>
              </w:rPr>
              <w:t>р</w:t>
            </w:r>
            <w:r w:rsidRPr="005650F2">
              <w:rPr>
                <w:bCs/>
                <w:sz w:val="20"/>
                <w:szCs w:val="20"/>
              </w:rPr>
              <w:t>ера</w:t>
            </w:r>
          </w:p>
        </w:tc>
        <w:tc>
          <w:tcPr>
            <w:tcW w:w="936" w:type="dxa"/>
            <w:shd w:val="clear" w:color="auto" w:fill="F2F2F2" w:themeFill="background1" w:themeFillShade="F2"/>
            <w:vAlign w:val="center"/>
          </w:tcPr>
          <w:p w14:paraId="600004CB" w14:textId="77777777" w:rsidR="003973FC" w:rsidRPr="005650F2" w:rsidRDefault="003973FC" w:rsidP="00F63C94">
            <w:pPr>
              <w:rPr>
                <w:bCs/>
                <w:sz w:val="20"/>
                <w:szCs w:val="20"/>
                <w:lang w:val="ru-RU"/>
              </w:rPr>
            </w:pPr>
            <w:r w:rsidRPr="005650F2">
              <w:rPr>
                <w:bCs/>
                <w:sz w:val="20"/>
                <w:szCs w:val="20"/>
              </w:rPr>
              <w:t>Банк ID</w:t>
            </w:r>
          </w:p>
        </w:tc>
        <w:tc>
          <w:tcPr>
            <w:tcW w:w="1246" w:type="dxa"/>
            <w:shd w:val="clear" w:color="auto" w:fill="F2F2F2" w:themeFill="background1" w:themeFillShade="F2"/>
            <w:vAlign w:val="center"/>
            <w:hideMark/>
          </w:tcPr>
          <w:p w14:paraId="7BC4D9F3" w14:textId="77777777" w:rsidR="003973FC" w:rsidRPr="005650F2" w:rsidRDefault="003973FC" w:rsidP="00F63C94">
            <w:pPr>
              <w:rPr>
                <w:bCs/>
                <w:sz w:val="20"/>
                <w:szCs w:val="20"/>
                <w:lang w:val="ru-RU"/>
              </w:rPr>
            </w:pPr>
            <w:r w:rsidRPr="005650F2">
              <w:rPr>
                <w:bCs/>
                <w:sz w:val="20"/>
                <w:szCs w:val="20"/>
                <w:lang w:val="ru-RU"/>
              </w:rPr>
              <w:t>Код терминала (</w:t>
            </w:r>
            <w:r w:rsidRPr="005650F2">
              <w:rPr>
                <w:bCs/>
                <w:sz w:val="20"/>
                <w:szCs w:val="20"/>
              </w:rPr>
              <w:t>TID</w:t>
            </w:r>
            <w:r w:rsidRPr="005650F2">
              <w:rPr>
                <w:bCs/>
                <w:sz w:val="20"/>
                <w:szCs w:val="20"/>
                <w:lang w:val="ru-RU"/>
              </w:rPr>
              <w:t>)</w:t>
            </w:r>
          </w:p>
        </w:tc>
        <w:tc>
          <w:tcPr>
            <w:tcW w:w="1589" w:type="dxa"/>
            <w:shd w:val="clear" w:color="auto" w:fill="F2F2F2" w:themeFill="background1" w:themeFillShade="F2"/>
            <w:vAlign w:val="center"/>
            <w:hideMark/>
          </w:tcPr>
          <w:p w14:paraId="49EA494C" w14:textId="77777777" w:rsidR="003973FC" w:rsidRPr="005650F2" w:rsidRDefault="003973FC" w:rsidP="00F63C94">
            <w:pPr>
              <w:rPr>
                <w:bCs/>
                <w:sz w:val="20"/>
                <w:szCs w:val="20"/>
                <w:lang w:val="ru-RU"/>
              </w:rPr>
            </w:pPr>
            <w:r w:rsidRPr="005650F2">
              <w:rPr>
                <w:bCs/>
                <w:sz w:val="20"/>
                <w:szCs w:val="20"/>
                <w:lang w:val="ru-RU"/>
              </w:rPr>
              <w:t xml:space="preserve">Идентификатор </w:t>
            </w:r>
            <w:r>
              <w:rPr>
                <w:bCs/>
                <w:sz w:val="20"/>
                <w:szCs w:val="20"/>
                <w:lang w:val="ru-RU"/>
              </w:rPr>
              <w:t>Исполнителя</w:t>
            </w:r>
            <w:r w:rsidRPr="005650F2">
              <w:rPr>
                <w:bCs/>
                <w:sz w:val="20"/>
                <w:szCs w:val="20"/>
                <w:lang w:val="ru-RU"/>
              </w:rPr>
              <w:t xml:space="preserve"> (</w:t>
            </w:r>
            <w:r w:rsidRPr="005650F2">
              <w:rPr>
                <w:bCs/>
                <w:sz w:val="20"/>
                <w:szCs w:val="20"/>
              </w:rPr>
              <w:t>MID</w:t>
            </w:r>
            <w:r w:rsidRPr="005650F2">
              <w:rPr>
                <w:bCs/>
                <w:sz w:val="20"/>
                <w:szCs w:val="20"/>
                <w:lang w:val="ru-RU"/>
              </w:rPr>
              <w:t>)</w:t>
            </w:r>
          </w:p>
        </w:tc>
        <w:tc>
          <w:tcPr>
            <w:tcW w:w="1607" w:type="dxa"/>
            <w:shd w:val="clear" w:color="auto" w:fill="F2F2F2" w:themeFill="background1" w:themeFillShade="F2"/>
            <w:vAlign w:val="center"/>
            <w:hideMark/>
          </w:tcPr>
          <w:p w14:paraId="3C0AB290" w14:textId="77777777" w:rsidR="003973FC" w:rsidRPr="00083653" w:rsidRDefault="003973FC" w:rsidP="00F63C94">
            <w:pPr>
              <w:rPr>
                <w:bCs/>
                <w:sz w:val="20"/>
                <w:szCs w:val="20"/>
                <w:lang w:val="ru-RU"/>
              </w:rPr>
            </w:pPr>
            <w:r w:rsidRPr="005650F2">
              <w:rPr>
                <w:bCs/>
                <w:sz w:val="20"/>
                <w:szCs w:val="20"/>
                <w:lang w:val="ru-RU"/>
              </w:rPr>
              <w:t xml:space="preserve">Фирменное </w:t>
            </w:r>
            <w:r w:rsidRPr="005650F2">
              <w:rPr>
                <w:bCs/>
                <w:sz w:val="20"/>
                <w:szCs w:val="20"/>
              </w:rPr>
              <w:t xml:space="preserve">наименование </w:t>
            </w:r>
            <w:r>
              <w:rPr>
                <w:bCs/>
                <w:sz w:val="20"/>
                <w:szCs w:val="20"/>
                <w:lang w:val="ru-RU"/>
              </w:rPr>
              <w:t>Исполнителя</w:t>
            </w:r>
          </w:p>
        </w:tc>
        <w:tc>
          <w:tcPr>
            <w:tcW w:w="935" w:type="dxa"/>
            <w:shd w:val="clear" w:color="auto" w:fill="F2F2F2" w:themeFill="background1" w:themeFillShade="F2"/>
            <w:vAlign w:val="center"/>
            <w:hideMark/>
          </w:tcPr>
          <w:p w14:paraId="017122DF" w14:textId="77777777" w:rsidR="003973FC" w:rsidRPr="005650F2" w:rsidRDefault="003973FC" w:rsidP="00F63C94">
            <w:pPr>
              <w:rPr>
                <w:bCs/>
                <w:sz w:val="20"/>
                <w:szCs w:val="20"/>
              </w:rPr>
            </w:pPr>
            <w:r w:rsidRPr="005650F2">
              <w:rPr>
                <w:bCs/>
                <w:sz w:val="20"/>
                <w:szCs w:val="20"/>
              </w:rPr>
              <w:t>Бренд</w:t>
            </w:r>
          </w:p>
        </w:tc>
        <w:tc>
          <w:tcPr>
            <w:tcW w:w="1472" w:type="dxa"/>
            <w:shd w:val="clear" w:color="auto" w:fill="F2F2F2" w:themeFill="background1" w:themeFillShade="F2"/>
            <w:vAlign w:val="center"/>
            <w:hideMark/>
          </w:tcPr>
          <w:p w14:paraId="6C536F58" w14:textId="77777777" w:rsidR="003973FC" w:rsidRPr="00083653" w:rsidRDefault="003973FC" w:rsidP="00F63C94">
            <w:pPr>
              <w:rPr>
                <w:bCs/>
                <w:sz w:val="20"/>
                <w:szCs w:val="20"/>
                <w:lang w:val="ru-RU"/>
              </w:rPr>
            </w:pPr>
            <w:r w:rsidRPr="005650F2">
              <w:rPr>
                <w:bCs/>
                <w:sz w:val="20"/>
                <w:szCs w:val="20"/>
              </w:rPr>
              <w:t xml:space="preserve">Официальный сайт </w:t>
            </w:r>
            <w:r>
              <w:rPr>
                <w:bCs/>
                <w:sz w:val="20"/>
                <w:szCs w:val="20"/>
                <w:lang w:val="ru-RU"/>
              </w:rPr>
              <w:t>Исполнителя</w:t>
            </w:r>
          </w:p>
        </w:tc>
      </w:tr>
      <w:tr w:rsidR="003973FC" w:rsidRPr="005650F2" w14:paraId="1337F5DF" w14:textId="77777777" w:rsidTr="00F63C94">
        <w:trPr>
          <w:trHeight w:val="810"/>
        </w:trPr>
        <w:tc>
          <w:tcPr>
            <w:tcW w:w="1550" w:type="dxa"/>
            <w:shd w:val="clear" w:color="auto" w:fill="F2F2F2" w:themeFill="background1" w:themeFillShade="F2"/>
            <w:noWrap/>
            <w:hideMark/>
          </w:tcPr>
          <w:p w14:paraId="4C0704E5" w14:textId="77777777" w:rsidR="003973FC" w:rsidRPr="005650F2" w:rsidRDefault="003973FC" w:rsidP="00F63C94">
            <w:pPr>
              <w:rPr>
                <w:sz w:val="20"/>
                <w:szCs w:val="20"/>
                <w:lang w:val="ru-RU"/>
              </w:rPr>
            </w:pPr>
            <w:r w:rsidRPr="005650F2">
              <w:rPr>
                <w:sz w:val="20"/>
                <w:szCs w:val="20"/>
              </w:rPr>
              <w:t xml:space="preserve">ПАО </w:t>
            </w:r>
            <w:r w:rsidRPr="005650F2">
              <w:rPr>
                <w:sz w:val="20"/>
                <w:szCs w:val="20"/>
                <w:lang w:val="ru-RU"/>
              </w:rPr>
              <w:t xml:space="preserve"> «Наименование»</w:t>
            </w:r>
          </w:p>
        </w:tc>
        <w:tc>
          <w:tcPr>
            <w:tcW w:w="936" w:type="dxa"/>
            <w:shd w:val="clear" w:color="auto" w:fill="F2F2F2" w:themeFill="background1" w:themeFillShade="F2"/>
          </w:tcPr>
          <w:p w14:paraId="4453B163" w14:textId="77777777" w:rsidR="003973FC" w:rsidRPr="005650F2" w:rsidRDefault="003973FC" w:rsidP="00F63C94">
            <w:pPr>
              <w:rPr>
                <w:sz w:val="20"/>
                <w:szCs w:val="20"/>
              </w:rPr>
            </w:pPr>
            <w:r w:rsidRPr="005650F2">
              <w:rPr>
                <w:sz w:val="20"/>
                <w:szCs w:val="20"/>
                <w:lang w:val="ru-RU"/>
              </w:rPr>
              <w:t>0</w:t>
            </w:r>
            <w:r w:rsidRPr="005650F2">
              <w:rPr>
                <w:sz w:val="20"/>
                <w:szCs w:val="20"/>
              </w:rPr>
              <w:t>00</w:t>
            </w:r>
            <w:r w:rsidRPr="005650F2">
              <w:rPr>
                <w:sz w:val="20"/>
                <w:szCs w:val="20"/>
                <w:lang w:val="ru-RU"/>
              </w:rPr>
              <w:t>00</w:t>
            </w:r>
          </w:p>
        </w:tc>
        <w:tc>
          <w:tcPr>
            <w:tcW w:w="1246" w:type="dxa"/>
            <w:shd w:val="clear" w:color="auto" w:fill="F2F2F2" w:themeFill="background1" w:themeFillShade="F2"/>
            <w:hideMark/>
          </w:tcPr>
          <w:p w14:paraId="59C907E4" w14:textId="77777777" w:rsidR="003973FC" w:rsidRPr="005650F2" w:rsidRDefault="00F07E81" w:rsidP="00F63C94">
            <w:pPr>
              <w:rPr>
                <w:sz w:val="20"/>
                <w:szCs w:val="20"/>
              </w:rPr>
            </w:pPr>
            <w:r>
              <w:rPr>
                <w:sz w:val="20"/>
                <w:szCs w:val="20"/>
                <w:lang w:val="ru-RU"/>
              </w:rPr>
              <w:t>00000000</w:t>
            </w:r>
          </w:p>
        </w:tc>
        <w:tc>
          <w:tcPr>
            <w:tcW w:w="1589" w:type="dxa"/>
            <w:shd w:val="clear" w:color="auto" w:fill="F2F2F2" w:themeFill="background1" w:themeFillShade="F2"/>
            <w:noWrap/>
            <w:hideMark/>
          </w:tcPr>
          <w:p w14:paraId="1040A95F" w14:textId="77777777" w:rsidR="003973FC" w:rsidRPr="005650F2" w:rsidRDefault="00F07E81" w:rsidP="00F63C94">
            <w:pPr>
              <w:rPr>
                <w:sz w:val="20"/>
                <w:szCs w:val="20"/>
                <w:lang w:val="ru-RU"/>
              </w:rPr>
            </w:pPr>
            <w:r>
              <w:rPr>
                <w:sz w:val="20"/>
                <w:szCs w:val="20"/>
                <w:lang w:val="ru-RU"/>
              </w:rPr>
              <w:t>000000000000000</w:t>
            </w:r>
          </w:p>
        </w:tc>
        <w:tc>
          <w:tcPr>
            <w:tcW w:w="1607" w:type="dxa"/>
            <w:shd w:val="clear" w:color="auto" w:fill="F2F2F2" w:themeFill="background1" w:themeFillShade="F2"/>
            <w:noWrap/>
            <w:hideMark/>
          </w:tcPr>
          <w:p w14:paraId="1BAE5870" w14:textId="77777777" w:rsidR="003973FC" w:rsidRPr="005650F2" w:rsidRDefault="003973FC" w:rsidP="00F63C94">
            <w:pPr>
              <w:rPr>
                <w:sz w:val="20"/>
                <w:szCs w:val="20"/>
                <w:lang w:val="ru-RU"/>
              </w:rPr>
            </w:pPr>
            <w:r w:rsidRPr="005650F2">
              <w:rPr>
                <w:sz w:val="20"/>
                <w:szCs w:val="20"/>
              </w:rPr>
              <w:t xml:space="preserve">ООО </w:t>
            </w:r>
            <w:r w:rsidRPr="005650F2">
              <w:rPr>
                <w:sz w:val="20"/>
                <w:szCs w:val="20"/>
                <w:lang w:val="ru-RU"/>
              </w:rPr>
              <w:t xml:space="preserve">«Фирменное </w:t>
            </w:r>
            <w:r w:rsidRPr="005650F2">
              <w:rPr>
                <w:sz w:val="20"/>
                <w:szCs w:val="20"/>
              </w:rPr>
              <w:t>название</w:t>
            </w:r>
            <w:r w:rsidRPr="005650F2">
              <w:rPr>
                <w:sz w:val="20"/>
                <w:szCs w:val="20"/>
                <w:lang w:val="ru-RU"/>
              </w:rPr>
              <w:t>»</w:t>
            </w:r>
          </w:p>
        </w:tc>
        <w:tc>
          <w:tcPr>
            <w:tcW w:w="935" w:type="dxa"/>
            <w:shd w:val="clear" w:color="auto" w:fill="F2F2F2" w:themeFill="background1" w:themeFillShade="F2"/>
            <w:noWrap/>
            <w:hideMark/>
          </w:tcPr>
          <w:p w14:paraId="0A8379A3" w14:textId="77777777" w:rsidR="003973FC" w:rsidRPr="005650F2" w:rsidRDefault="003973FC" w:rsidP="00F63C94">
            <w:pPr>
              <w:rPr>
                <w:sz w:val="20"/>
                <w:szCs w:val="20"/>
                <w:u w:val="single"/>
              </w:rPr>
            </w:pPr>
            <w:r w:rsidRPr="005650F2">
              <w:rPr>
                <w:sz w:val="20"/>
                <w:szCs w:val="20"/>
                <w:u w:val="single"/>
                <w:lang w:val="ru-RU"/>
              </w:rPr>
              <w:t>Название бренда</w:t>
            </w:r>
            <w:r w:rsidRPr="005650F2">
              <w:rPr>
                <w:sz w:val="20"/>
                <w:szCs w:val="20"/>
                <w:u w:val="single"/>
              </w:rPr>
              <w:t xml:space="preserve"> </w:t>
            </w:r>
          </w:p>
        </w:tc>
        <w:tc>
          <w:tcPr>
            <w:tcW w:w="1472" w:type="dxa"/>
            <w:shd w:val="clear" w:color="auto" w:fill="F2F2F2" w:themeFill="background1" w:themeFillShade="F2"/>
            <w:noWrap/>
            <w:hideMark/>
          </w:tcPr>
          <w:p w14:paraId="70DE177C" w14:textId="77777777" w:rsidR="003973FC" w:rsidRPr="005650F2" w:rsidRDefault="003973FC" w:rsidP="00F63C94">
            <w:pPr>
              <w:rPr>
                <w:sz w:val="20"/>
                <w:szCs w:val="20"/>
              </w:rPr>
            </w:pPr>
            <w:r w:rsidRPr="005650F2">
              <w:rPr>
                <w:sz w:val="20"/>
                <w:szCs w:val="20"/>
              </w:rPr>
              <w:t>бренд.ru</w:t>
            </w:r>
          </w:p>
        </w:tc>
      </w:tr>
    </w:tbl>
    <w:p w14:paraId="64E02F5F" w14:textId="77777777" w:rsidR="003973FC" w:rsidRPr="005650F2" w:rsidRDefault="003973FC" w:rsidP="003973FC">
      <w:pPr>
        <w:rPr>
          <w:sz w:val="22"/>
          <w:szCs w:val="22"/>
        </w:rPr>
      </w:pPr>
    </w:p>
    <w:p w14:paraId="078634AB" w14:textId="77777777" w:rsidR="003973FC" w:rsidRDefault="003973FC" w:rsidP="003973FC">
      <w:pPr>
        <w:rPr>
          <w:sz w:val="22"/>
          <w:szCs w:val="22"/>
          <w:lang w:val="ru-RU"/>
        </w:rPr>
      </w:pPr>
    </w:p>
    <w:p w14:paraId="429F3FD7" w14:textId="77777777" w:rsidR="003973FC" w:rsidRDefault="003973FC" w:rsidP="003973FC">
      <w:pPr>
        <w:rPr>
          <w:sz w:val="22"/>
          <w:szCs w:val="22"/>
          <w:lang w:val="ru-RU"/>
        </w:rPr>
      </w:pPr>
    </w:p>
    <w:p w14:paraId="7260EC06" w14:textId="77777777" w:rsidR="003973FC" w:rsidRDefault="003973FC" w:rsidP="003973FC">
      <w:pPr>
        <w:rPr>
          <w:sz w:val="22"/>
          <w:szCs w:val="22"/>
          <w:lang w:val="ru-RU"/>
        </w:rPr>
      </w:pPr>
    </w:p>
    <w:p w14:paraId="0B4BA8FB" w14:textId="77777777" w:rsidR="003973FC" w:rsidRPr="005356E3" w:rsidRDefault="003973FC" w:rsidP="003973FC">
      <w:pPr>
        <w:rPr>
          <w:b/>
          <w:sz w:val="22"/>
          <w:szCs w:val="22"/>
          <w:lang w:val="ru-RU"/>
        </w:rPr>
      </w:pPr>
      <w:r w:rsidRPr="00726B58">
        <w:rPr>
          <w:b/>
          <w:sz w:val="22"/>
          <w:szCs w:val="22"/>
          <w:lang w:val="ru-RU"/>
        </w:rPr>
        <w:t>Исполнитель:</w:t>
      </w:r>
    </w:p>
    <w:p w14:paraId="709E4FF7" w14:textId="77777777" w:rsidR="003973FC" w:rsidRPr="00902A49" w:rsidRDefault="003973FC" w:rsidP="003973FC">
      <w:pPr>
        <w:rPr>
          <w:sz w:val="22"/>
          <w:szCs w:val="22"/>
          <w:lang w:val="ru-RU"/>
        </w:rPr>
      </w:pPr>
    </w:p>
    <w:tbl>
      <w:tblPr>
        <w:tblStyle w:val="af6"/>
        <w:tblW w:w="2099" w:type="pct"/>
        <w:tblLook w:val="04A0" w:firstRow="1" w:lastRow="0" w:firstColumn="1" w:lastColumn="0" w:noHBand="0" w:noVBand="1"/>
      </w:tblPr>
      <w:tblGrid>
        <w:gridCol w:w="3663"/>
        <w:gridCol w:w="264"/>
      </w:tblGrid>
      <w:tr w:rsidR="003973FC" w:rsidRPr="00902A49" w14:paraId="3F45671F" w14:textId="77777777" w:rsidTr="00F63C94">
        <w:trPr>
          <w:trHeight w:val="486"/>
        </w:trPr>
        <w:tc>
          <w:tcPr>
            <w:tcW w:w="4664" w:type="pct"/>
            <w:tcBorders>
              <w:top w:val="single" w:sz="4" w:space="0" w:color="auto"/>
              <w:left w:val="nil"/>
              <w:bottom w:val="nil"/>
              <w:right w:val="nil"/>
            </w:tcBorders>
          </w:tcPr>
          <w:p w14:paraId="046EAC12" w14:textId="77777777" w:rsidR="003973FC" w:rsidRPr="00902A49" w:rsidRDefault="003973FC" w:rsidP="00F63C94">
            <w:pPr>
              <w:jc w:val="center"/>
              <w:rPr>
                <w:sz w:val="16"/>
                <w:szCs w:val="16"/>
                <w:lang w:val="ru-RU"/>
              </w:rPr>
            </w:pPr>
            <w:r w:rsidRPr="00902A49">
              <w:rPr>
                <w:sz w:val="16"/>
                <w:szCs w:val="16"/>
                <w:lang w:val="ru-RU"/>
              </w:rPr>
              <w:t>(</w:t>
            </w:r>
            <w:r w:rsidRPr="003D2D2C">
              <w:rPr>
                <w:sz w:val="16"/>
                <w:szCs w:val="16"/>
                <w:lang w:val="ru-RU"/>
              </w:rPr>
              <w:t>Квалифицированн</w:t>
            </w:r>
            <w:r>
              <w:rPr>
                <w:sz w:val="16"/>
                <w:szCs w:val="16"/>
                <w:lang w:val="ru-RU"/>
              </w:rPr>
              <w:t>ая</w:t>
            </w:r>
            <w:r w:rsidRPr="003D2D2C">
              <w:rPr>
                <w:sz w:val="16"/>
                <w:szCs w:val="16"/>
                <w:lang w:val="ru-RU"/>
              </w:rPr>
              <w:t xml:space="preserve"> электронн</w:t>
            </w:r>
            <w:r>
              <w:rPr>
                <w:sz w:val="16"/>
                <w:szCs w:val="16"/>
                <w:lang w:val="ru-RU"/>
              </w:rPr>
              <w:t>ая</w:t>
            </w:r>
            <w:r w:rsidRPr="003D2D2C">
              <w:rPr>
                <w:sz w:val="16"/>
                <w:szCs w:val="16"/>
                <w:lang w:val="ru-RU"/>
              </w:rPr>
              <w:t xml:space="preserve"> подпис</w:t>
            </w:r>
            <w:r>
              <w:rPr>
                <w:sz w:val="16"/>
                <w:szCs w:val="16"/>
                <w:lang w:val="ru-RU"/>
              </w:rPr>
              <w:t>ь</w:t>
            </w:r>
            <w:r w:rsidRPr="00902A49">
              <w:rPr>
                <w:sz w:val="16"/>
                <w:szCs w:val="16"/>
                <w:lang w:val="ru-RU"/>
              </w:rPr>
              <w:t>)</w:t>
            </w:r>
          </w:p>
        </w:tc>
        <w:tc>
          <w:tcPr>
            <w:tcW w:w="336" w:type="pct"/>
            <w:tcBorders>
              <w:top w:val="nil"/>
              <w:left w:val="nil"/>
              <w:bottom w:val="nil"/>
              <w:right w:val="nil"/>
            </w:tcBorders>
          </w:tcPr>
          <w:p w14:paraId="24CBF366" w14:textId="77777777" w:rsidR="003973FC" w:rsidRPr="00902A49" w:rsidRDefault="003973FC" w:rsidP="00F63C94">
            <w:pPr>
              <w:jc w:val="center"/>
              <w:rPr>
                <w:sz w:val="16"/>
                <w:szCs w:val="16"/>
                <w:lang w:val="ru-RU"/>
              </w:rPr>
            </w:pPr>
          </w:p>
        </w:tc>
      </w:tr>
      <w:tr w:rsidR="003973FC" w:rsidRPr="00902A49" w14:paraId="56FA9D92" w14:textId="77777777" w:rsidTr="00F63C94">
        <w:trPr>
          <w:trHeight w:val="259"/>
        </w:trPr>
        <w:tc>
          <w:tcPr>
            <w:tcW w:w="4664" w:type="pct"/>
            <w:tcBorders>
              <w:top w:val="nil"/>
              <w:left w:val="nil"/>
              <w:bottom w:val="nil"/>
              <w:right w:val="nil"/>
            </w:tcBorders>
            <w:vAlign w:val="bottom"/>
          </w:tcPr>
          <w:p w14:paraId="6491ECA5" w14:textId="77777777" w:rsidR="003973FC" w:rsidRPr="00902A49" w:rsidRDefault="003973FC" w:rsidP="00F63C94">
            <w:pPr>
              <w:rPr>
                <w:sz w:val="20"/>
                <w:szCs w:val="20"/>
                <w:lang w:val="ru-RU"/>
              </w:rPr>
            </w:pPr>
          </w:p>
        </w:tc>
        <w:tc>
          <w:tcPr>
            <w:tcW w:w="336" w:type="pct"/>
            <w:tcBorders>
              <w:top w:val="nil"/>
              <w:left w:val="nil"/>
              <w:bottom w:val="nil"/>
              <w:right w:val="nil"/>
            </w:tcBorders>
          </w:tcPr>
          <w:p w14:paraId="4D3074B8" w14:textId="77777777" w:rsidR="003973FC" w:rsidRPr="00902A49" w:rsidRDefault="003973FC" w:rsidP="00F63C94">
            <w:pPr>
              <w:rPr>
                <w:sz w:val="20"/>
                <w:szCs w:val="20"/>
                <w:lang w:val="ru-RU"/>
              </w:rPr>
            </w:pPr>
          </w:p>
        </w:tc>
      </w:tr>
    </w:tbl>
    <w:p w14:paraId="677BC500" w14:textId="77777777" w:rsidR="003973FC" w:rsidRDefault="003973FC" w:rsidP="003973FC">
      <w:pPr>
        <w:rPr>
          <w:sz w:val="22"/>
          <w:szCs w:val="22"/>
          <w:lang w:val="ru-RU"/>
        </w:rPr>
      </w:pPr>
    </w:p>
    <w:p w14:paraId="12417E79" w14:textId="77777777" w:rsidR="003973FC" w:rsidRDefault="003973FC" w:rsidP="003973FC">
      <w:pPr>
        <w:spacing w:after="200" w:line="276" w:lineRule="auto"/>
        <w:rPr>
          <w:sz w:val="22"/>
          <w:szCs w:val="22"/>
          <w:lang w:val="ru-RU"/>
        </w:rPr>
      </w:pPr>
      <w:r>
        <w:rPr>
          <w:sz w:val="22"/>
          <w:szCs w:val="22"/>
          <w:lang w:val="ru-RU"/>
        </w:rPr>
        <w:br w:type="page"/>
      </w:r>
    </w:p>
    <w:p w14:paraId="759DA9E4" w14:textId="77777777" w:rsidR="003973FC" w:rsidRPr="005650F2" w:rsidRDefault="003973FC" w:rsidP="003973FC">
      <w:pPr>
        <w:jc w:val="right"/>
        <w:rPr>
          <w:sz w:val="22"/>
          <w:szCs w:val="22"/>
          <w:lang w:val="ru-RU"/>
        </w:rPr>
      </w:pPr>
      <w:r w:rsidRPr="005650F2">
        <w:rPr>
          <w:sz w:val="22"/>
          <w:szCs w:val="22"/>
          <w:lang w:val="ru-RU"/>
        </w:rPr>
        <w:t xml:space="preserve">Приложение № </w:t>
      </w:r>
      <w:r>
        <w:rPr>
          <w:sz w:val="22"/>
          <w:szCs w:val="22"/>
          <w:lang w:val="ru-RU"/>
        </w:rPr>
        <w:t>2</w:t>
      </w:r>
      <w:r w:rsidRPr="005650F2">
        <w:rPr>
          <w:sz w:val="22"/>
          <w:szCs w:val="22"/>
          <w:lang w:val="ru-RU"/>
        </w:rPr>
        <w:t xml:space="preserve"> </w:t>
      </w:r>
    </w:p>
    <w:p w14:paraId="3C8B8A09" w14:textId="77777777" w:rsidR="003973FC" w:rsidRPr="005650F2" w:rsidRDefault="003973FC" w:rsidP="003973FC">
      <w:pPr>
        <w:jc w:val="right"/>
        <w:rPr>
          <w:sz w:val="22"/>
          <w:szCs w:val="22"/>
          <w:lang w:val="ru-RU"/>
        </w:rPr>
      </w:pPr>
      <w:r w:rsidRPr="005650F2">
        <w:rPr>
          <w:sz w:val="22"/>
          <w:szCs w:val="22"/>
          <w:lang w:val="ru-RU"/>
        </w:rPr>
        <w:t>к Приложению № 1</w:t>
      </w:r>
    </w:p>
    <w:p w14:paraId="503B5F00" w14:textId="77777777" w:rsidR="003973FC" w:rsidRPr="005650F2" w:rsidRDefault="003973FC" w:rsidP="003973FC">
      <w:pPr>
        <w:jc w:val="right"/>
        <w:rPr>
          <w:sz w:val="22"/>
          <w:szCs w:val="22"/>
          <w:lang w:val="ru-RU"/>
        </w:rPr>
      </w:pPr>
      <w:r w:rsidRPr="005650F2">
        <w:rPr>
          <w:sz w:val="22"/>
          <w:szCs w:val="22"/>
          <w:lang w:val="ru-RU"/>
        </w:rPr>
        <w:t>к Соглашению об информационно-технологическом взаимодействии</w:t>
      </w:r>
    </w:p>
    <w:p w14:paraId="10B853C7" w14:textId="77777777" w:rsidR="003973FC" w:rsidRDefault="003973FC" w:rsidP="003973FC">
      <w:pPr>
        <w:jc w:val="right"/>
        <w:rPr>
          <w:sz w:val="22"/>
          <w:szCs w:val="22"/>
          <w:lang w:val="ru-RU"/>
        </w:rPr>
      </w:pPr>
      <w:r w:rsidRPr="005650F2">
        <w:rPr>
          <w:sz w:val="22"/>
          <w:szCs w:val="22"/>
          <w:lang w:val="ru-RU"/>
        </w:rPr>
        <w:t>в рамках программы лояльности для держателей карт «Мир»</w:t>
      </w:r>
    </w:p>
    <w:p w14:paraId="0A72A56E" w14:textId="77777777" w:rsidR="003973FC" w:rsidRDefault="003973FC" w:rsidP="003973FC">
      <w:pPr>
        <w:rPr>
          <w:sz w:val="22"/>
          <w:szCs w:val="22"/>
          <w:lang w:val="ru-RU"/>
        </w:rPr>
      </w:pPr>
    </w:p>
    <w:p w14:paraId="6B411FE9" w14:textId="77777777" w:rsidR="003973FC" w:rsidRPr="00902A49" w:rsidRDefault="003973FC" w:rsidP="003973FC">
      <w:pPr>
        <w:rPr>
          <w:sz w:val="22"/>
          <w:szCs w:val="22"/>
          <w:lang w:val="ru-RU"/>
        </w:rPr>
      </w:pPr>
    </w:p>
    <w:p w14:paraId="3C721B44" w14:textId="77777777" w:rsidR="003973FC" w:rsidRDefault="003973FC" w:rsidP="003973FC">
      <w:pPr>
        <w:rPr>
          <w:b/>
          <w:sz w:val="22"/>
          <w:szCs w:val="22"/>
          <w:lang w:val="ru-RU"/>
        </w:rPr>
      </w:pPr>
      <w:r>
        <w:rPr>
          <w:b/>
          <w:sz w:val="22"/>
          <w:szCs w:val="22"/>
          <w:lang w:val="ru-RU"/>
        </w:rPr>
        <w:t>Список документов:</w:t>
      </w:r>
    </w:p>
    <w:p w14:paraId="008CCFA8" w14:textId="77777777" w:rsidR="003973FC" w:rsidRPr="00902A49" w:rsidRDefault="003973FC" w:rsidP="003973FC">
      <w:pPr>
        <w:rPr>
          <w:b/>
          <w:sz w:val="22"/>
          <w:szCs w:val="22"/>
          <w:lang w:val="ru-RU"/>
        </w:rPr>
      </w:pPr>
    </w:p>
    <w:p w14:paraId="35070C3D" w14:textId="77777777" w:rsidR="003973FC" w:rsidRDefault="003973FC" w:rsidP="003973FC">
      <w:pPr>
        <w:rPr>
          <w:sz w:val="22"/>
          <w:szCs w:val="22"/>
          <w:lang w:val="ru-RU"/>
        </w:rPr>
      </w:pPr>
      <w:r w:rsidRPr="00902A49">
        <w:rPr>
          <w:sz w:val="22"/>
          <w:szCs w:val="22"/>
          <w:lang w:val="ru-RU"/>
        </w:rPr>
        <w:t xml:space="preserve"> Копии, заверенные </w:t>
      </w:r>
      <w:r w:rsidRPr="003D2D2C">
        <w:rPr>
          <w:sz w:val="22"/>
          <w:szCs w:val="22"/>
          <w:lang w:val="ru-RU"/>
        </w:rPr>
        <w:t>Квалифицированн</w:t>
      </w:r>
      <w:r>
        <w:rPr>
          <w:sz w:val="22"/>
          <w:szCs w:val="22"/>
          <w:lang w:val="ru-RU"/>
        </w:rPr>
        <w:t>ой</w:t>
      </w:r>
      <w:r w:rsidRPr="003D2D2C">
        <w:rPr>
          <w:sz w:val="22"/>
          <w:szCs w:val="22"/>
          <w:lang w:val="ru-RU"/>
        </w:rPr>
        <w:t xml:space="preserve"> электронн</w:t>
      </w:r>
      <w:r>
        <w:rPr>
          <w:sz w:val="22"/>
          <w:szCs w:val="22"/>
          <w:lang w:val="ru-RU"/>
        </w:rPr>
        <w:t>ой</w:t>
      </w:r>
      <w:r w:rsidRPr="003D2D2C">
        <w:rPr>
          <w:sz w:val="22"/>
          <w:szCs w:val="22"/>
          <w:lang w:val="ru-RU"/>
        </w:rPr>
        <w:t xml:space="preserve"> подпись</w:t>
      </w:r>
      <w:r>
        <w:rPr>
          <w:sz w:val="22"/>
          <w:szCs w:val="22"/>
          <w:lang w:val="ru-RU"/>
        </w:rPr>
        <w:t>ю</w:t>
      </w:r>
      <w:r w:rsidRPr="00902A49">
        <w:rPr>
          <w:sz w:val="22"/>
          <w:szCs w:val="22"/>
          <w:lang w:val="ru-RU"/>
        </w:rPr>
        <w:t>:</w:t>
      </w:r>
    </w:p>
    <w:p w14:paraId="6A6D6071" w14:textId="77777777" w:rsidR="003973FC" w:rsidRPr="00902A49" w:rsidRDefault="003973FC" w:rsidP="003973FC">
      <w:pPr>
        <w:rPr>
          <w:sz w:val="22"/>
          <w:szCs w:val="22"/>
          <w:lang w:val="ru-RU"/>
        </w:rPr>
      </w:pPr>
    </w:p>
    <w:tbl>
      <w:tblPr>
        <w:tblStyle w:val="af6"/>
        <w:tblW w:w="5073" w:type="pct"/>
        <w:tblLook w:val="04A0" w:firstRow="1" w:lastRow="0" w:firstColumn="1" w:lastColumn="0" w:noHBand="0" w:noVBand="1"/>
      </w:tblPr>
      <w:tblGrid>
        <w:gridCol w:w="753"/>
        <w:gridCol w:w="9"/>
        <w:gridCol w:w="8719"/>
      </w:tblGrid>
      <w:tr w:rsidR="003973FC" w:rsidRPr="00F07E81" w14:paraId="4179FD52" w14:textId="77777777" w:rsidTr="00F63C94">
        <w:tc>
          <w:tcPr>
            <w:tcW w:w="402" w:type="pct"/>
            <w:gridSpan w:val="2"/>
            <w:vAlign w:val="center"/>
          </w:tcPr>
          <w:p w14:paraId="0119C40E" w14:textId="77777777" w:rsidR="003973FC" w:rsidRPr="00902A49" w:rsidRDefault="003973FC" w:rsidP="00F63C94">
            <w:pPr>
              <w:rPr>
                <w:sz w:val="22"/>
                <w:szCs w:val="22"/>
                <w:lang w:val="ru-RU"/>
              </w:rPr>
            </w:pPr>
            <w:r>
              <w:rPr>
                <w:sz w:val="22"/>
                <w:szCs w:val="22"/>
                <w:lang w:val="ru-RU"/>
              </w:rPr>
              <w:t>1</w:t>
            </w:r>
          </w:p>
        </w:tc>
        <w:tc>
          <w:tcPr>
            <w:tcW w:w="4598" w:type="pct"/>
          </w:tcPr>
          <w:p w14:paraId="54830595" w14:textId="77777777" w:rsidR="003973FC" w:rsidRPr="00902A49" w:rsidRDefault="003973FC" w:rsidP="00F63C94">
            <w:pPr>
              <w:rPr>
                <w:sz w:val="22"/>
                <w:szCs w:val="22"/>
                <w:lang w:val="ru-RU"/>
              </w:rPr>
            </w:pPr>
            <w:r w:rsidRPr="00902A49">
              <w:rPr>
                <w:sz w:val="22"/>
                <w:szCs w:val="22"/>
                <w:lang w:val="ru-RU"/>
              </w:rPr>
              <w:t>Свидетельство о постановке на учет в налоговом органе (ИНН)</w:t>
            </w:r>
          </w:p>
        </w:tc>
      </w:tr>
      <w:tr w:rsidR="003973FC" w:rsidRPr="00F07E81" w14:paraId="52AF5B41" w14:textId="77777777" w:rsidTr="00F63C94">
        <w:tc>
          <w:tcPr>
            <w:tcW w:w="397" w:type="pct"/>
            <w:vAlign w:val="center"/>
          </w:tcPr>
          <w:p w14:paraId="7FF81012" w14:textId="77777777" w:rsidR="003973FC" w:rsidRPr="00902A49" w:rsidRDefault="003973FC" w:rsidP="00F63C94">
            <w:pPr>
              <w:rPr>
                <w:sz w:val="22"/>
                <w:szCs w:val="22"/>
                <w:lang w:val="ru-RU"/>
              </w:rPr>
            </w:pPr>
            <w:r>
              <w:rPr>
                <w:sz w:val="22"/>
                <w:szCs w:val="22"/>
                <w:lang w:val="ru-RU"/>
              </w:rPr>
              <w:t>2</w:t>
            </w:r>
          </w:p>
        </w:tc>
        <w:tc>
          <w:tcPr>
            <w:tcW w:w="4603" w:type="pct"/>
            <w:gridSpan w:val="2"/>
          </w:tcPr>
          <w:p w14:paraId="6A8D8835" w14:textId="77777777" w:rsidR="003973FC" w:rsidRPr="00902A49" w:rsidRDefault="003973FC" w:rsidP="00F63C94">
            <w:pPr>
              <w:rPr>
                <w:sz w:val="22"/>
                <w:szCs w:val="22"/>
                <w:lang w:val="ru-RU"/>
              </w:rPr>
            </w:pPr>
            <w:r>
              <w:rPr>
                <w:sz w:val="22"/>
                <w:szCs w:val="22"/>
                <w:lang w:val="ru-RU"/>
              </w:rPr>
              <w:t xml:space="preserve">Документы, подтверждающие полномочия лица, </w:t>
            </w:r>
            <w:r w:rsidRPr="00902A49">
              <w:rPr>
                <w:sz w:val="22"/>
                <w:szCs w:val="22"/>
                <w:lang w:val="ru-RU"/>
              </w:rPr>
              <w:t>подписыва</w:t>
            </w:r>
            <w:r>
              <w:rPr>
                <w:sz w:val="22"/>
                <w:szCs w:val="22"/>
                <w:lang w:val="ru-RU"/>
              </w:rPr>
              <w:t>ющего документы (доверенность, приказ, иные подтверждающие документы)</w:t>
            </w:r>
          </w:p>
        </w:tc>
      </w:tr>
    </w:tbl>
    <w:p w14:paraId="2C4CAC13" w14:textId="77777777" w:rsidR="003973FC" w:rsidRPr="00902A49" w:rsidRDefault="003973FC" w:rsidP="003973FC">
      <w:pPr>
        <w:rPr>
          <w:sz w:val="22"/>
          <w:szCs w:val="22"/>
          <w:lang w:val="ru-RU"/>
        </w:rPr>
      </w:pPr>
    </w:p>
    <w:p w14:paraId="1472181E" w14:textId="77777777" w:rsidR="003973FC" w:rsidRPr="00902A49" w:rsidRDefault="003973FC" w:rsidP="003973FC">
      <w:pPr>
        <w:rPr>
          <w:sz w:val="22"/>
          <w:szCs w:val="22"/>
          <w:lang w:val="ru-RU"/>
        </w:rPr>
      </w:pPr>
    </w:p>
    <w:p w14:paraId="7813E7C0" w14:textId="77777777" w:rsidR="003973FC" w:rsidRPr="00902A49" w:rsidRDefault="003973FC" w:rsidP="003973FC">
      <w:pPr>
        <w:rPr>
          <w:sz w:val="22"/>
          <w:szCs w:val="22"/>
          <w:lang w:val="ru-RU"/>
        </w:rPr>
      </w:pPr>
      <w:r w:rsidRPr="00FF707D">
        <w:rPr>
          <w:sz w:val="22"/>
          <w:szCs w:val="22"/>
          <w:lang w:val="ru-RU"/>
        </w:rPr>
        <w:t>АО «НСПК» вправе при необходимости</w:t>
      </w:r>
      <w:r>
        <w:rPr>
          <w:sz w:val="22"/>
          <w:szCs w:val="22"/>
          <w:lang w:val="ru-RU"/>
        </w:rPr>
        <w:t xml:space="preserve"> потребовать предоставления иных документов, направив соответствующий запрос Исполнителю.</w:t>
      </w:r>
    </w:p>
    <w:p w14:paraId="2EAE9B13" w14:textId="77777777" w:rsidR="003973FC" w:rsidRPr="00902A49" w:rsidRDefault="003973FC" w:rsidP="003973FC">
      <w:pPr>
        <w:rPr>
          <w:sz w:val="22"/>
          <w:szCs w:val="22"/>
          <w:lang w:val="ru-RU"/>
        </w:rPr>
      </w:pPr>
    </w:p>
    <w:p w14:paraId="7B7FF826" w14:textId="77777777" w:rsidR="003973FC" w:rsidRPr="00902A49" w:rsidRDefault="003973FC" w:rsidP="003973FC">
      <w:pPr>
        <w:rPr>
          <w:sz w:val="22"/>
          <w:szCs w:val="22"/>
          <w:lang w:val="ru-RU"/>
        </w:rPr>
      </w:pPr>
    </w:p>
    <w:p w14:paraId="775FB83F" w14:textId="77777777" w:rsidR="003973FC" w:rsidRPr="00902A49" w:rsidRDefault="003973FC" w:rsidP="003973FC">
      <w:pPr>
        <w:rPr>
          <w:sz w:val="22"/>
          <w:szCs w:val="22"/>
          <w:lang w:val="ru-RU"/>
        </w:rPr>
      </w:pPr>
    </w:p>
    <w:p w14:paraId="2E2C3F33" w14:textId="77777777" w:rsidR="003973FC" w:rsidRPr="00902A49" w:rsidRDefault="003973FC" w:rsidP="003973FC">
      <w:pPr>
        <w:jc w:val="right"/>
        <w:rPr>
          <w:b/>
          <w:sz w:val="22"/>
          <w:szCs w:val="22"/>
          <w:lang w:val="ru-RU"/>
        </w:rPr>
      </w:pPr>
    </w:p>
    <w:p w14:paraId="72815A2C" w14:textId="77777777" w:rsidR="003973FC" w:rsidRPr="00902A49" w:rsidRDefault="003973FC" w:rsidP="003973FC">
      <w:pPr>
        <w:jc w:val="right"/>
        <w:rPr>
          <w:b/>
          <w:sz w:val="22"/>
          <w:szCs w:val="22"/>
          <w:lang w:val="ru-RU"/>
        </w:rPr>
      </w:pPr>
    </w:p>
    <w:p w14:paraId="676D313C" w14:textId="77777777" w:rsidR="003973FC" w:rsidRPr="00902A49" w:rsidRDefault="003973FC" w:rsidP="003973FC">
      <w:pPr>
        <w:jc w:val="right"/>
        <w:rPr>
          <w:b/>
          <w:sz w:val="22"/>
          <w:szCs w:val="22"/>
          <w:lang w:val="ru-RU"/>
        </w:rPr>
      </w:pPr>
    </w:p>
    <w:p w14:paraId="6306B053" w14:textId="77777777" w:rsidR="003973FC" w:rsidRPr="00902A49" w:rsidRDefault="003973FC" w:rsidP="003973FC">
      <w:pPr>
        <w:jc w:val="right"/>
        <w:rPr>
          <w:b/>
          <w:sz w:val="22"/>
          <w:szCs w:val="22"/>
          <w:lang w:val="ru-RU"/>
        </w:rPr>
      </w:pPr>
    </w:p>
    <w:p w14:paraId="12A73EB7" w14:textId="77777777" w:rsidR="003973FC" w:rsidRPr="00902A49" w:rsidRDefault="003973FC" w:rsidP="003973FC">
      <w:pPr>
        <w:jc w:val="right"/>
        <w:rPr>
          <w:b/>
          <w:sz w:val="22"/>
          <w:szCs w:val="22"/>
          <w:lang w:val="ru-RU"/>
        </w:rPr>
      </w:pPr>
    </w:p>
    <w:p w14:paraId="351DAECC" w14:textId="77777777" w:rsidR="003973FC" w:rsidRPr="00902A49" w:rsidRDefault="003973FC" w:rsidP="003973FC">
      <w:pPr>
        <w:jc w:val="right"/>
        <w:rPr>
          <w:b/>
          <w:sz w:val="22"/>
          <w:szCs w:val="22"/>
          <w:lang w:val="ru-RU"/>
        </w:rPr>
      </w:pPr>
    </w:p>
    <w:p w14:paraId="4EC7AA6A" w14:textId="77777777" w:rsidR="003973FC" w:rsidRPr="00902A49" w:rsidRDefault="003973FC" w:rsidP="003973FC">
      <w:pPr>
        <w:jc w:val="right"/>
        <w:rPr>
          <w:b/>
          <w:sz w:val="22"/>
          <w:szCs w:val="22"/>
          <w:lang w:val="ru-RU"/>
        </w:rPr>
      </w:pPr>
    </w:p>
    <w:p w14:paraId="5CE18A55" w14:textId="77777777" w:rsidR="003973FC" w:rsidRPr="00902A49" w:rsidRDefault="003973FC" w:rsidP="003973FC">
      <w:pPr>
        <w:jc w:val="right"/>
        <w:rPr>
          <w:b/>
          <w:sz w:val="22"/>
          <w:szCs w:val="22"/>
          <w:lang w:val="ru-RU"/>
        </w:rPr>
      </w:pPr>
    </w:p>
    <w:p w14:paraId="5384D950" w14:textId="77777777" w:rsidR="003973FC" w:rsidRPr="00902A49" w:rsidRDefault="003973FC" w:rsidP="003973FC">
      <w:pPr>
        <w:jc w:val="right"/>
        <w:rPr>
          <w:b/>
          <w:sz w:val="22"/>
          <w:szCs w:val="22"/>
          <w:lang w:val="ru-RU"/>
        </w:rPr>
      </w:pPr>
    </w:p>
    <w:p w14:paraId="2A91A443" w14:textId="77777777" w:rsidR="003973FC" w:rsidRPr="00902A49" w:rsidRDefault="003973FC" w:rsidP="003973FC">
      <w:pPr>
        <w:jc w:val="right"/>
        <w:rPr>
          <w:b/>
          <w:sz w:val="22"/>
          <w:szCs w:val="22"/>
          <w:lang w:val="ru-RU"/>
        </w:rPr>
      </w:pPr>
    </w:p>
    <w:p w14:paraId="30575BC8" w14:textId="77777777" w:rsidR="003973FC" w:rsidRPr="00902A49" w:rsidRDefault="003973FC" w:rsidP="003973FC">
      <w:pPr>
        <w:jc w:val="right"/>
        <w:rPr>
          <w:b/>
          <w:sz w:val="22"/>
          <w:szCs w:val="22"/>
          <w:lang w:val="ru-RU"/>
        </w:rPr>
      </w:pPr>
    </w:p>
    <w:p w14:paraId="2268DF66" w14:textId="77777777" w:rsidR="003973FC" w:rsidRPr="00902A49" w:rsidRDefault="003973FC" w:rsidP="003973FC">
      <w:pPr>
        <w:spacing w:after="200" w:line="276" w:lineRule="auto"/>
        <w:rPr>
          <w:b/>
          <w:sz w:val="22"/>
          <w:szCs w:val="22"/>
          <w:lang w:val="ru-RU"/>
        </w:rPr>
      </w:pPr>
      <w:r w:rsidRPr="00902A49">
        <w:rPr>
          <w:b/>
          <w:sz w:val="22"/>
          <w:szCs w:val="22"/>
          <w:lang w:val="ru-RU"/>
        </w:rPr>
        <w:br w:type="page"/>
      </w:r>
    </w:p>
    <w:p w14:paraId="2C4F1A6E" w14:textId="77777777" w:rsidR="00256060" w:rsidRPr="00902A49" w:rsidRDefault="00256060" w:rsidP="00256060">
      <w:pPr>
        <w:rPr>
          <w:b/>
          <w:sz w:val="22"/>
          <w:szCs w:val="22"/>
          <w:lang w:val="ru-RU"/>
        </w:rPr>
      </w:pPr>
      <w:r>
        <w:rPr>
          <w:b/>
          <w:sz w:val="22"/>
          <w:szCs w:val="22"/>
          <w:lang w:val="ru-RU"/>
        </w:rPr>
        <w:t>Комплект документов:</w:t>
      </w:r>
    </w:p>
    <w:p w14:paraId="71B5C7A6" w14:textId="77777777" w:rsidR="00256060" w:rsidRPr="00902A49" w:rsidRDefault="00256060" w:rsidP="00256060">
      <w:pPr>
        <w:jc w:val="right"/>
        <w:rPr>
          <w:b/>
          <w:sz w:val="22"/>
          <w:szCs w:val="22"/>
          <w:lang w:val="ru-RU"/>
        </w:rPr>
      </w:pPr>
    </w:p>
    <w:p w14:paraId="65B91567" w14:textId="77777777" w:rsidR="00256060" w:rsidRPr="00256060" w:rsidRDefault="00256060" w:rsidP="00256060">
      <w:pPr>
        <w:rPr>
          <w:b/>
          <w:i/>
          <w:sz w:val="22"/>
          <w:szCs w:val="22"/>
          <w:lang w:val="ru-RU"/>
        </w:rPr>
      </w:pPr>
      <w:r w:rsidRPr="00256060">
        <w:rPr>
          <w:b/>
          <w:i/>
          <w:sz w:val="22"/>
          <w:szCs w:val="22"/>
          <w:lang w:val="ru-RU"/>
        </w:rPr>
        <w:t xml:space="preserve">Форма </w:t>
      </w:r>
      <w:r>
        <w:rPr>
          <w:b/>
          <w:i/>
          <w:sz w:val="22"/>
          <w:szCs w:val="22"/>
          <w:lang w:val="ru-RU"/>
        </w:rPr>
        <w:t>Б</w:t>
      </w:r>
      <w:r>
        <w:rPr>
          <w:rStyle w:val="afd"/>
          <w:b/>
          <w:sz w:val="22"/>
          <w:szCs w:val="22"/>
          <w:lang w:val="ru-RU"/>
        </w:rPr>
        <w:footnoteReference w:id="2"/>
      </w:r>
    </w:p>
    <w:p w14:paraId="0876F20E" w14:textId="77777777" w:rsidR="00256060" w:rsidRDefault="00256060" w:rsidP="00256060">
      <w:pPr>
        <w:rPr>
          <w:i/>
          <w:sz w:val="22"/>
          <w:szCs w:val="22"/>
          <w:lang w:val="ru-RU"/>
        </w:rPr>
      </w:pPr>
    </w:p>
    <w:p w14:paraId="5630AA33" w14:textId="77777777" w:rsidR="00256060" w:rsidRPr="00902A49" w:rsidRDefault="00256060" w:rsidP="00256060">
      <w:pPr>
        <w:rPr>
          <w:i/>
          <w:sz w:val="22"/>
          <w:szCs w:val="22"/>
          <w:lang w:val="ru-RU"/>
        </w:rPr>
      </w:pPr>
      <w:r w:rsidRPr="00902A49">
        <w:rPr>
          <w:i/>
          <w:sz w:val="22"/>
          <w:szCs w:val="22"/>
          <w:lang w:val="ru-RU"/>
        </w:rPr>
        <w:t xml:space="preserve">Оформляется на бланке </w:t>
      </w:r>
      <w:r>
        <w:rPr>
          <w:i/>
          <w:sz w:val="22"/>
          <w:szCs w:val="22"/>
          <w:lang w:val="ru-RU"/>
        </w:rPr>
        <w:t>исполнителя</w:t>
      </w:r>
      <w:r w:rsidRPr="00902A49">
        <w:rPr>
          <w:i/>
          <w:sz w:val="22"/>
          <w:szCs w:val="22"/>
          <w:lang w:val="ru-RU"/>
        </w:rPr>
        <w:t xml:space="preserve"> (при наличии)</w:t>
      </w:r>
    </w:p>
    <w:p w14:paraId="23FE3953" w14:textId="77777777" w:rsidR="00256060" w:rsidRPr="00902A49" w:rsidRDefault="00256060" w:rsidP="00256060">
      <w:pPr>
        <w:rPr>
          <w:sz w:val="22"/>
          <w:szCs w:val="22"/>
          <w:lang w:val="ru-RU"/>
        </w:rPr>
      </w:pPr>
    </w:p>
    <w:p w14:paraId="6AE9F3FA" w14:textId="77777777" w:rsidR="00256060" w:rsidRDefault="00256060" w:rsidP="00256060">
      <w:pPr>
        <w:jc w:val="center"/>
        <w:rPr>
          <w:b/>
          <w:sz w:val="22"/>
          <w:szCs w:val="22"/>
          <w:lang w:val="ru-RU"/>
        </w:rPr>
      </w:pPr>
      <w:r w:rsidRPr="00902A49">
        <w:rPr>
          <w:b/>
          <w:sz w:val="22"/>
          <w:szCs w:val="22"/>
          <w:lang w:val="ru-RU"/>
        </w:rPr>
        <w:t xml:space="preserve">ЗАЯВЛЕНИЕ </w:t>
      </w:r>
      <w:r>
        <w:rPr>
          <w:b/>
          <w:sz w:val="22"/>
          <w:szCs w:val="22"/>
          <w:lang w:val="ru-RU"/>
        </w:rPr>
        <w:t xml:space="preserve">О ЗАКЛЮЧЕНИИ </w:t>
      </w:r>
    </w:p>
    <w:p w14:paraId="2C419AF5" w14:textId="77777777" w:rsidR="00256060" w:rsidRDefault="00256060" w:rsidP="00256060">
      <w:pPr>
        <w:jc w:val="center"/>
        <w:rPr>
          <w:b/>
          <w:bCs/>
          <w:sz w:val="22"/>
          <w:szCs w:val="22"/>
          <w:lang w:val="ru-RU"/>
        </w:rPr>
      </w:pPr>
      <w:r w:rsidRPr="00902A49">
        <w:rPr>
          <w:b/>
          <w:sz w:val="22"/>
          <w:szCs w:val="22"/>
          <w:lang w:val="ru-RU"/>
        </w:rPr>
        <w:t>СОГЛАШЕНИ</w:t>
      </w:r>
      <w:r>
        <w:rPr>
          <w:b/>
          <w:sz w:val="22"/>
          <w:szCs w:val="22"/>
          <w:lang w:val="ru-RU"/>
        </w:rPr>
        <w:t>Я</w:t>
      </w:r>
      <w:r w:rsidRPr="00902A49">
        <w:rPr>
          <w:b/>
          <w:sz w:val="22"/>
          <w:szCs w:val="22"/>
          <w:lang w:val="ru-RU"/>
        </w:rPr>
        <w:t xml:space="preserve"> </w:t>
      </w:r>
      <w:r w:rsidRPr="00902A49">
        <w:rPr>
          <w:b/>
          <w:bCs/>
          <w:sz w:val="22"/>
          <w:szCs w:val="22"/>
          <w:lang w:val="ru-RU"/>
        </w:rPr>
        <w:t>ОБ ИНФОРМАЦИОННО-ТЕХНОЛОГИЧЕСКОМ ВЗАИМОДЕЙСТВИИ</w:t>
      </w:r>
      <w:r>
        <w:rPr>
          <w:b/>
          <w:bCs/>
          <w:sz w:val="22"/>
          <w:szCs w:val="22"/>
          <w:lang w:val="ru-RU"/>
        </w:rPr>
        <w:t xml:space="preserve"> </w:t>
      </w:r>
      <w:r>
        <w:rPr>
          <w:b/>
          <w:bCs/>
          <w:sz w:val="22"/>
          <w:szCs w:val="22"/>
          <w:lang w:val="ru-RU"/>
        </w:rPr>
        <w:br/>
      </w:r>
      <w:r w:rsidRPr="00902A49">
        <w:rPr>
          <w:b/>
          <w:bCs/>
          <w:sz w:val="22"/>
          <w:szCs w:val="22"/>
          <w:lang w:val="ru-RU"/>
        </w:rPr>
        <w:t>В РАМКАХ ПРОГРАММЫ ЛОЯЛЬНОСТИ ДЛЯ ДЕРЖАТЕЛЕЙ КАРТ «МИР»</w:t>
      </w:r>
    </w:p>
    <w:p w14:paraId="6BE27A73" w14:textId="77777777" w:rsidR="00256060" w:rsidRPr="00902A49" w:rsidRDefault="00256060" w:rsidP="00256060">
      <w:pPr>
        <w:jc w:val="center"/>
        <w:rPr>
          <w:b/>
          <w:sz w:val="22"/>
          <w:szCs w:val="22"/>
          <w:lang w:val="ru-RU"/>
        </w:rPr>
      </w:pPr>
    </w:p>
    <w:tbl>
      <w:tblPr>
        <w:tblW w:w="10348" w:type="dxa"/>
        <w:tblBorders>
          <w:top w:val="nil"/>
          <w:left w:val="nil"/>
          <w:bottom w:val="nil"/>
          <w:right w:val="nil"/>
        </w:tblBorders>
        <w:tblLayout w:type="fixed"/>
        <w:tblLook w:val="0000" w:firstRow="0" w:lastRow="0" w:firstColumn="0" w:lastColumn="0" w:noHBand="0" w:noVBand="0"/>
      </w:tblPr>
      <w:tblGrid>
        <w:gridCol w:w="6345"/>
        <w:gridCol w:w="4003"/>
      </w:tblGrid>
      <w:tr w:rsidR="00256060" w:rsidRPr="00902A49" w14:paraId="6E7D32D9" w14:textId="77777777" w:rsidTr="00256060">
        <w:trPr>
          <w:trHeight w:val="93"/>
        </w:trPr>
        <w:tc>
          <w:tcPr>
            <w:tcW w:w="6345" w:type="dxa"/>
          </w:tcPr>
          <w:p w14:paraId="6A80789F" w14:textId="77777777" w:rsidR="00256060" w:rsidRPr="00902A49" w:rsidRDefault="00256060" w:rsidP="00256060">
            <w:pPr>
              <w:rPr>
                <w:sz w:val="22"/>
                <w:szCs w:val="22"/>
                <w:lang w:val="ru-RU"/>
              </w:rPr>
            </w:pPr>
            <w:r w:rsidRPr="00902A49">
              <w:rPr>
                <w:sz w:val="22"/>
                <w:szCs w:val="22"/>
                <w:lang w:val="ru-RU"/>
              </w:rPr>
              <w:t>г. ___________________</w:t>
            </w:r>
          </w:p>
        </w:tc>
        <w:tc>
          <w:tcPr>
            <w:tcW w:w="4003" w:type="dxa"/>
          </w:tcPr>
          <w:p w14:paraId="5DA06CDD" w14:textId="77777777" w:rsidR="00256060" w:rsidRPr="00902A49" w:rsidRDefault="00256060" w:rsidP="00256060">
            <w:pPr>
              <w:rPr>
                <w:sz w:val="22"/>
                <w:szCs w:val="22"/>
                <w:lang w:val="ru-RU"/>
              </w:rPr>
            </w:pPr>
            <w:r w:rsidRPr="00902A49">
              <w:rPr>
                <w:sz w:val="22"/>
                <w:szCs w:val="22"/>
                <w:lang w:val="ru-RU"/>
              </w:rPr>
              <w:t>«____» ____________ 20</w:t>
            </w:r>
            <w:r>
              <w:rPr>
                <w:sz w:val="22"/>
                <w:szCs w:val="22"/>
                <w:lang w:val="ru-RU"/>
              </w:rPr>
              <w:t>20</w:t>
            </w:r>
            <w:r w:rsidRPr="00902A49">
              <w:rPr>
                <w:sz w:val="22"/>
                <w:szCs w:val="22"/>
                <w:lang w:val="ru-RU"/>
              </w:rPr>
              <w:t>___г.</w:t>
            </w:r>
          </w:p>
        </w:tc>
      </w:tr>
    </w:tbl>
    <w:p w14:paraId="5414A37F" w14:textId="77777777" w:rsidR="00256060" w:rsidRPr="008E024F" w:rsidRDefault="00256060" w:rsidP="00256060">
      <w:pPr>
        <w:rPr>
          <w:b/>
          <w:sz w:val="22"/>
          <w:szCs w:val="22"/>
          <w:lang w:val="ru-RU"/>
        </w:rPr>
      </w:pPr>
      <w:r w:rsidRPr="008E024F">
        <w:rPr>
          <w:b/>
          <w:sz w:val="22"/>
          <w:szCs w:val="22"/>
          <w:lang w:val="ru-RU"/>
        </w:rPr>
        <w:t>Раздел 1</w:t>
      </w:r>
      <w:r>
        <w:rPr>
          <w:b/>
          <w:sz w:val="22"/>
          <w:szCs w:val="22"/>
          <w:lang w:val="ru-RU"/>
        </w:rPr>
        <w:t>: Сведения об Исполнителе Туристской услуги:</w:t>
      </w:r>
    </w:p>
    <w:p w14:paraId="36D111EF" w14:textId="77777777" w:rsidR="00256060" w:rsidRDefault="00256060" w:rsidP="00256060">
      <w:pPr>
        <w:rPr>
          <w:sz w:val="22"/>
          <w:szCs w:val="22"/>
          <w:lang w:val="ru-RU"/>
        </w:rPr>
      </w:pPr>
    </w:p>
    <w:p w14:paraId="0DA9CCA7" w14:textId="77777777" w:rsidR="00256060" w:rsidRDefault="00256060" w:rsidP="00256060">
      <w:pPr>
        <w:pBdr>
          <w:bottom w:val="single" w:sz="4" w:space="1" w:color="auto"/>
        </w:pBdr>
        <w:rPr>
          <w:sz w:val="22"/>
          <w:szCs w:val="22"/>
          <w:lang w:val="ru-RU"/>
        </w:rPr>
      </w:pPr>
      <w:r>
        <w:rPr>
          <w:sz w:val="22"/>
          <w:szCs w:val="22"/>
          <w:lang w:val="ru-RU"/>
        </w:rPr>
        <w:t>Информация об Исполнителе(ям) предоставлена в приложении к настоящему заявлению.</w:t>
      </w:r>
    </w:p>
    <w:p w14:paraId="461CD971" w14:textId="77777777" w:rsidR="00256060" w:rsidRPr="00015A96" w:rsidRDefault="00256060" w:rsidP="00256060">
      <w:pPr>
        <w:pBdr>
          <w:bottom w:val="single" w:sz="4" w:space="1" w:color="auto"/>
        </w:pBdr>
        <w:rPr>
          <w:sz w:val="22"/>
          <w:szCs w:val="22"/>
          <w:lang w:val="ru-RU"/>
        </w:rPr>
      </w:pPr>
    </w:p>
    <w:p w14:paraId="5BCE956C" w14:textId="77777777" w:rsidR="00256060" w:rsidRDefault="00256060" w:rsidP="00256060">
      <w:pPr>
        <w:pBdr>
          <w:top w:val="single" w:sz="4" w:space="1" w:color="auto"/>
        </w:pBdr>
        <w:rPr>
          <w:b/>
          <w:sz w:val="22"/>
          <w:szCs w:val="22"/>
          <w:lang w:val="ru-RU"/>
        </w:rPr>
      </w:pPr>
    </w:p>
    <w:p w14:paraId="1F47341E" w14:textId="77777777" w:rsidR="00256060" w:rsidRPr="00015A96" w:rsidRDefault="00256060" w:rsidP="00256060">
      <w:pPr>
        <w:pBdr>
          <w:top w:val="single" w:sz="4" w:space="1" w:color="auto"/>
        </w:pBdr>
        <w:rPr>
          <w:b/>
          <w:sz w:val="22"/>
          <w:szCs w:val="22"/>
          <w:lang w:val="ru-RU"/>
        </w:rPr>
      </w:pPr>
      <w:r w:rsidRPr="00015A96">
        <w:rPr>
          <w:b/>
          <w:sz w:val="22"/>
          <w:szCs w:val="22"/>
          <w:lang w:val="ru-RU"/>
        </w:rPr>
        <w:t xml:space="preserve">Раздел 2: </w:t>
      </w:r>
      <w:r>
        <w:rPr>
          <w:b/>
          <w:sz w:val="22"/>
          <w:szCs w:val="22"/>
          <w:lang w:val="ru-RU"/>
        </w:rPr>
        <w:t xml:space="preserve">Сведения о </w:t>
      </w:r>
      <w:r w:rsidRPr="00015A96">
        <w:rPr>
          <w:b/>
          <w:sz w:val="22"/>
          <w:szCs w:val="22"/>
          <w:lang w:val="ru-RU"/>
        </w:rPr>
        <w:t>привлеченно</w:t>
      </w:r>
      <w:r>
        <w:rPr>
          <w:b/>
          <w:sz w:val="22"/>
          <w:szCs w:val="22"/>
          <w:lang w:val="ru-RU"/>
        </w:rPr>
        <w:t>м</w:t>
      </w:r>
      <w:r w:rsidRPr="00015A96">
        <w:rPr>
          <w:b/>
          <w:sz w:val="22"/>
          <w:szCs w:val="22"/>
          <w:lang w:val="ru-RU"/>
        </w:rPr>
        <w:t xml:space="preserve"> Исполнителем третье</w:t>
      </w:r>
      <w:r>
        <w:rPr>
          <w:b/>
          <w:sz w:val="22"/>
          <w:szCs w:val="22"/>
          <w:lang w:val="ru-RU"/>
        </w:rPr>
        <w:t>м</w:t>
      </w:r>
      <w:r w:rsidRPr="00015A96">
        <w:rPr>
          <w:b/>
          <w:sz w:val="22"/>
          <w:szCs w:val="22"/>
          <w:lang w:val="ru-RU"/>
        </w:rPr>
        <w:t xml:space="preserve"> лиц</w:t>
      </w:r>
      <w:r>
        <w:rPr>
          <w:b/>
          <w:sz w:val="22"/>
          <w:szCs w:val="22"/>
          <w:lang w:val="ru-RU"/>
        </w:rPr>
        <w:t>е</w:t>
      </w:r>
      <w:r w:rsidRPr="00015A96">
        <w:rPr>
          <w:b/>
          <w:sz w:val="22"/>
          <w:szCs w:val="22"/>
          <w:lang w:val="ru-RU"/>
        </w:rPr>
        <w:t>:</w:t>
      </w:r>
      <w:r>
        <w:rPr>
          <w:rStyle w:val="afd"/>
          <w:b/>
          <w:sz w:val="22"/>
          <w:szCs w:val="22"/>
          <w:lang w:val="ru-RU"/>
        </w:rPr>
        <w:footnoteReference w:id="3"/>
      </w:r>
    </w:p>
    <w:p w14:paraId="09A71B40" w14:textId="77777777" w:rsidR="00256060" w:rsidRPr="00015A96" w:rsidRDefault="00256060" w:rsidP="00256060">
      <w:pPr>
        <w:rPr>
          <w:sz w:val="22"/>
          <w:szCs w:val="22"/>
          <w:lang w:val="ru-RU"/>
        </w:rPr>
      </w:pPr>
    </w:p>
    <w:p w14:paraId="6ACD0A23" w14:textId="77777777" w:rsidR="00256060" w:rsidRPr="00015A96" w:rsidRDefault="00256060" w:rsidP="00256060">
      <w:pPr>
        <w:rPr>
          <w:sz w:val="22"/>
          <w:szCs w:val="22"/>
          <w:lang w:val="ru-RU"/>
        </w:rPr>
      </w:pPr>
      <w:r w:rsidRPr="00015A96">
        <w:rPr>
          <w:sz w:val="22"/>
          <w:szCs w:val="22"/>
          <w:lang w:val="ru-RU"/>
        </w:rPr>
        <w:t>____________________________________________________________________________________,</w:t>
      </w:r>
    </w:p>
    <w:p w14:paraId="570AE124" w14:textId="77777777" w:rsidR="00256060" w:rsidRPr="00015A96" w:rsidRDefault="00256060" w:rsidP="00256060">
      <w:pPr>
        <w:jc w:val="center"/>
        <w:rPr>
          <w:sz w:val="16"/>
          <w:szCs w:val="16"/>
          <w:lang w:val="ru-RU"/>
        </w:rPr>
      </w:pPr>
      <w:r w:rsidRPr="00015A96">
        <w:rPr>
          <w:sz w:val="16"/>
          <w:szCs w:val="16"/>
          <w:lang w:val="ru-RU"/>
        </w:rPr>
        <w:t xml:space="preserve">(полное наименование </w:t>
      </w:r>
      <w:r>
        <w:rPr>
          <w:sz w:val="16"/>
          <w:szCs w:val="16"/>
          <w:lang w:val="ru-RU"/>
        </w:rPr>
        <w:t xml:space="preserve">привлеченного Исполнителем </w:t>
      </w:r>
      <w:r w:rsidRPr="00015A96">
        <w:rPr>
          <w:sz w:val="16"/>
          <w:szCs w:val="16"/>
          <w:lang w:val="ru-RU"/>
        </w:rPr>
        <w:t>третьего лица)</w:t>
      </w:r>
    </w:p>
    <w:p w14:paraId="576C08CE" w14:textId="77777777" w:rsidR="00256060" w:rsidRPr="00015A96" w:rsidRDefault="00256060" w:rsidP="00256060">
      <w:pPr>
        <w:rPr>
          <w:sz w:val="22"/>
          <w:szCs w:val="22"/>
          <w:lang w:val="ru-RU"/>
        </w:rPr>
      </w:pPr>
      <w:r w:rsidRPr="00015A96">
        <w:rPr>
          <w:sz w:val="22"/>
          <w:szCs w:val="22"/>
          <w:lang w:val="ru-RU"/>
        </w:rPr>
        <w:t>в лице</w:t>
      </w:r>
    </w:p>
    <w:p w14:paraId="669AA1CC" w14:textId="77777777" w:rsidR="00256060" w:rsidRPr="00015A96" w:rsidRDefault="00256060" w:rsidP="00256060">
      <w:pPr>
        <w:rPr>
          <w:sz w:val="22"/>
          <w:szCs w:val="22"/>
          <w:lang w:val="ru-RU"/>
        </w:rPr>
      </w:pPr>
      <w:r w:rsidRPr="00015A96">
        <w:rPr>
          <w:sz w:val="22"/>
          <w:szCs w:val="22"/>
          <w:lang w:val="ru-RU"/>
        </w:rPr>
        <w:t>____________________________________________________________________________________,</w:t>
      </w:r>
    </w:p>
    <w:p w14:paraId="553DFC94" w14:textId="77777777" w:rsidR="00256060" w:rsidRPr="00015A96" w:rsidRDefault="00256060" w:rsidP="00256060">
      <w:pPr>
        <w:jc w:val="center"/>
        <w:rPr>
          <w:sz w:val="16"/>
          <w:szCs w:val="16"/>
          <w:lang w:val="ru-RU"/>
        </w:rPr>
      </w:pPr>
      <w:r w:rsidRPr="00015A96">
        <w:rPr>
          <w:sz w:val="16"/>
          <w:szCs w:val="16"/>
          <w:lang w:val="ru-RU"/>
        </w:rPr>
        <w:t>(название должности и ФИО работника третьего лица, уполномоченного Исполнителем заключать с АО «НСПК» соглашение и осуществлять иные обязанности по Соглашению)</w:t>
      </w:r>
    </w:p>
    <w:p w14:paraId="460FA211" w14:textId="77777777" w:rsidR="00256060" w:rsidRPr="00015A96" w:rsidRDefault="00256060" w:rsidP="00256060">
      <w:pPr>
        <w:rPr>
          <w:sz w:val="22"/>
          <w:szCs w:val="22"/>
          <w:lang w:val="ru-RU"/>
        </w:rPr>
      </w:pPr>
      <w:r w:rsidRPr="00015A96">
        <w:rPr>
          <w:sz w:val="22"/>
          <w:szCs w:val="22"/>
          <w:lang w:val="ru-RU"/>
        </w:rPr>
        <w:t>действующего на основании</w:t>
      </w:r>
    </w:p>
    <w:p w14:paraId="60C93A05" w14:textId="77777777" w:rsidR="00256060" w:rsidRPr="00015A96" w:rsidRDefault="00256060" w:rsidP="00256060">
      <w:pPr>
        <w:rPr>
          <w:sz w:val="22"/>
          <w:szCs w:val="22"/>
          <w:lang w:val="ru-RU"/>
        </w:rPr>
      </w:pPr>
      <w:r w:rsidRPr="00015A96">
        <w:rPr>
          <w:sz w:val="22"/>
          <w:szCs w:val="22"/>
          <w:lang w:val="ru-RU"/>
        </w:rPr>
        <w:t>_____________________________________________________________________________________</w:t>
      </w:r>
    </w:p>
    <w:p w14:paraId="22C3B579" w14:textId="77777777" w:rsidR="00256060" w:rsidRPr="00015A96" w:rsidRDefault="00256060" w:rsidP="00256060">
      <w:pPr>
        <w:jc w:val="center"/>
        <w:rPr>
          <w:sz w:val="16"/>
          <w:szCs w:val="16"/>
          <w:lang w:val="ru-RU"/>
        </w:rPr>
      </w:pPr>
      <w:r w:rsidRPr="00015A96">
        <w:rPr>
          <w:sz w:val="16"/>
          <w:szCs w:val="16"/>
          <w:lang w:val="ru-RU"/>
        </w:rPr>
        <w:t>(основание полномочий работника третьего лица, уполномоченного Исполнителем заключать с АО «НСПК» соглашение и осуществлять иные обязанности по Соглашению)</w:t>
      </w:r>
    </w:p>
    <w:p w14:paraId="4915ACC3" w14:textId="77777777" w:rsidR="00256060" w:rsidRDefault="00256060" w:rsidP="00256060">
      <w:pPr>
        <w:jc w:val="both"/>
        <w:rPr>
          <w:sz w:val="22"/>
          <w:szCs w:val="22"/>
          <w:lang w:val="ru-RU"/>
        </w:rPr>
      </w:pPr>
    </w:p>
    <w:p w14:paraId="5F918B75" w14:textId="77777777" w:rsidR="00256060" w:rsidRDefault="00256060" w:rsidP="00256060">
      <w:pPr>
        <w:jc w:val="both"/>
        <w:rPr>
          <w:sz w:val="22"/>
          <w:szCs w:val="22"/>
          <w:lang w:val="ru-RU"/>
        </w:rPr>
      </w:pPr>
      <w:r w:rsidRPr="00902A49">
        <w:rPr>
          <w:sz w:val="22"/>
          <w:szCs w:val="22"/>
          <w:lang w:val="ru-RU"/>
        </w:rPr>
        <w:t>подтвержда</w:t>
      </w:r>
      <w:r>
        <w:rPr>
          <w:sz w:val="22"/>
          <w:szCs w:val="22"/>
          <w:lang w:val="ru-RU"/>
        </w:rPr>
        <w:t>ет</w:t>
      </w:r>
      <w:r w:rsidRPr="00902A49">
        <w:rPr>
          <w:sz w:val="22"/>
          <w:szCs w:val="22"/>
          <w:lang w:val="ru-RU"/>
        </w:rPr>
        <w:t xml:space="preserve"> ознакомление с условиями </w:t>
      </w:r>
      <w:r>
        <w:rPr>
          <w:sz w:val="22"/>
          <w:szCs w:val="22"/>
          <w:lang w:val="ru-RU"/>
        </w:rPr>
        <w:t xml:space="preserve">публичной </w:t>
      </w:r>
      <w:r w:rsidRPr="00902A49">
        <w:rPr>
          <w:sz w:val="22"/>
          <w:szCs w:val="22"/>
          <w:lang w:val="ru-RU"/>
        </w:rPr>
        <w:t xml:space="preserve">оферты </w:t>
      </w:r>
      <w:r>
        <w:rPr>
          <w:sz w:val="22"/>
          <w:szCs w:val="22"/>
          <w:lang w:val="ru-RU"/>
        </w:rPr>
        <w:t>о</w:t>
      </w:r>
      <w:r w:rsidRPr="00902A49">
        <w:rPr>
          <w:sz w:val="22"/>
          <w:szCs w:val="22"/>
          <w:lang w:val="ru-RU"/>
        </w:rPr>
        <w:t xml:space="preserve"> заключени</w:t>
      </w:r>
      <w:r>
        <w:rPr>
          <w:sz w:val="22"/>
          <w:szCs w:val="22"/>
          <w:lang w:val="ru-RU"/>
        </w:rPr>
        <w:t>и</w:t>
      </w:r>
      <w:r w:rsidRPr="00902A49">
        <w:rPr>
          <w:sz w:val="22"/>
          <w:szCs w:val="22"/>
          <w:lang w:val="ru-RU"/>
        </w:rPr>
        <w:t xml:space="preserve"> Соглашени</w:t>
      </w:r>
      <w:r>
        <w:rPr>
          <w:sz w:val="22"/>
          <w:szCs w:val="22"/>
          <w:lang w:val="ru-RU"/>
        </w:rPr>
        <w:t>я</w:t>
      </w:r>
      <w:r w:rsidRPr="00902A49">
        <w:rPr>
          <w:sz w:val="22"/>
          <w:szCs w:val="22"/>
          <w:lang w:val="ru-RU"/>
        </w:rPr>
        <w:t xml:space="preserve"> </w:t>
      </w:r>
      <w:r w:rsidRPr="00902A49">
        <w:rPr>
          <w:bCs/>
          <w:sz w:val="22"/>
          <w:szCs w:val="22"/>
          <w:lang w:val="ru-RU"/>
        </w:rPr>
        <w:t>об информационно-технологическом взаимодействии</w:t>
      </w:r>
      <w:r>
        <w:rPr>
          <w:bCs/>
          <w:sz w:val="22"/>
          <w:szCs w:val="22"/>
          <w:lang w:val="ru-RU"/>
        </w:rPr>
        <w:t xml:space="preserve"> </w:t>
      </w:r>
      <w:r w:rsidRPr="00902A49">
        <w:rPr>
          <w:bCs/>
          <w:sz w:val="22"/>
          <w:szCs w:val="22"/>
          <w:lang w:val="ru-RU"/>
        </w:rPr>
        <w:t>в рамках программы лояльности для держателей карт «Мир»</w:t>
      </w:r>
      <w:r w:rsidRPr="00902A49">
        <w:rPr>
          <w:sz w:val="22"/>
          <w:szCs w:val="22"/>
          <w:lang w:val="ru-RU"/>
        </w:rPr>
        <w:t xml:space="preserve"> (далее - Оферта), а также </w:t>
      </w:r>
      <w:r>
        <w:rPr>
          <w:sz w:val="22"/>
          <w:szCs w:val="22"/>
          <w:lang w:val="ru-RU"/>
        </w:rPr>
        <w:t>подтверждает</w:t>
      </w:r>
      <w:r w:rsidRPr="00902A49">
        <w:rPr>
          <w:sz w:val="22"/>
          <w:szCs w:val="22"/>
          <w:lang w:val="ru-RU"/>
        </w:rPr>
        <w:t xml:space="preserve"> принятие полностью всех условий </w:t>
      </w:r>
      <w:r>
        <w:rPr>
          <w:sz w:val="22"/>
          <w:szCs w:val="22"/>
          <w:lang w:val="ru-RU"/>
        </w:rPr>
        <w:t>Оферты</w:t>
      </w:r>
      <w:r w:rsidRPr="00902A49">
        <w:rPr>
          <w:sz w:val="22"/>
          <w:szCs w:val="22"/>
          <w:lang w:val="ru-RU"/>
        </w:rPr>
        <w:t xml:space="preserve"> без каких-либо изъятий и (или) ограничений</w:t>
      </w:r>
      <w:r>
        <w:rPr>
          <w:sz w:val="22"/>
          <w:szCs w:val="22"/>
          <w:lang w:val="ru-RU"/>
        </w:rPr>
        <w:t>.</w:t>
      </w:r>
    </w:p>
    <w:p w14:paraId="6D9FE071" w14:textId="77777777" w:rsidR="00256060" w:rsidRPr="00015A96" w:rsidRDefault="00256060" w:rsidP="00256060">
      <w:pPr>
        <w:rPr>
          <w:sz w:val="22"/>
          <w:szCs w:val="22"/>
          <w:lang w:val="ru-RU"/>
        </w:rPr>
      </w:pPr>
    </w:p>
    <w:p w14:paraId="29724032" w14:textId="77777777" w:rsidR="00256060" w:rsidRPr="00015A96" w:rsidRDefault="00256060" w:rsidP="00256060">
      <w:pPr>
        <w:jc w:val="both"/>
        <w:rPr>
          <w:sz w:val="22"/>
          <w:szCs w:val="22"/>
          <w:lang w:val="ru-RU"/>
        </w:rPr>
      </w:pPr>
      <w:r w:rsidRPr="00015A96">
        <w:rPr>
          <w:sz w:val="22"/>
          <w:szCs w:val="22"/>
          <w:lang w:val="ru-RU"/>
        </w:rPr>
        <w:t>подтвержда</w:t>
      </w:r>
      <w:r>
        <w:rPr>
          <w:sz w:val="22"/>
          <w:szCs w:val="22"/>
          <w:lang w:val="ru-RU"/>
        </w:rPr>
        <w:t>ет</w:t>
      </w:r>
      <w:r w:rsidRPr="00015A96">
        <w:rPr>
          <w:sz w:val="22"/>
          <w:szCs w:val="22"/>
          <w:lang w:val="ru-RU"/>
        </w:rPr>
        <w:t xml:space="preserve"> АО «НСПК», что у ____________________ имеются все необходимые полномочия для исполнения обязанностей по Соглашению </w:t>
      </w:r>
      <w:r w:rsidRPr="00015A96">
        <w:rPr>
          <w:bCs/>
          <w:sz w:val="22"/>
          <w:szCs w:val="22"/>
          <w:lang w:val="ru-RU"/>
        </w:rPr>
        <w:t xml:space="preserve">об информационно-технологическом взаимодействии в рамках </w:t>
      </w:r>
      <w:r w:rsidRPr="003956DF">
        <w:rPr>
          <w:bCs/>
          <w:sz w:val="22"/>
          <w:szCs w:val="22"/>
          <w:lang w:val="ru-RU"/>
        </w:rPr>
        <w:t xml:space="preserve">программы лояльности для держателей карт «Мир» (далее – Соглашение), предоставленные </w:t>
      </w:r>
      <w:r w:rsidRPr="003956DF">
        <w:rPr>
          <w:sz w:val="22"/>
          <w:szCs w:val="22"/>
          <w:lang w:val="ru-RU"/>
        </w:rPr>
        <w:t>Исполнителем</w:t>
      </w:r>
      <w:r w:rsidR="00A8674E" w:rsidRPr="003956DF">
        <w:rPr>
          <w:sz w:val="22"/>
          <w:szCs w:val="22"/>
          <w:lang w:val="ru-RU"/>
        </w:rPr>
        <w:t xml:space="preserve"> в рамках пункта 4.4.1 Соглашения</w:t>
      </w:r>
      <w:r w:rsidRPr="003956DF">
        <w:rPr>
          <w:sz w:val="22"/>
          <w:szCs w:val="22"/>
          <w:lang w:val="ru-RU"/>
        </w:rPr>
        <w:t>, информация о котором приведена в разделе 1 настоящего заявления и гарантирую АО «НСПК» выполнение</w:t>
      </w:r>
      <w:r w:rsidRPr="00015A96">
        <w:rPr>
          <w:sz w:val="22"/>
          <w:szCs w:val="22"/>
          <w:lang w:val="ru-RU"/>
        </w:rPr>
        <w:t xml:space="preserve"> указанным Исполнителем Соглашения.</w:t>
      </w:r>
    </w:p>
    <w:p w14:paraId="1F157C6F" w14:textId="77777777" w:rsidR="00256060" w:rsidRPr="00015A96" w:rsidRDefault="00256060" w:rsidP="00256060">
      <w:pPr>
        <w:rPr>
          <w:sz w:val="22"/>
          <w:szCs w:val="22"/>
          <w:lang w:val="ru-RU"/>
        </w:rPr>
      </w:pPr>
    </w:p>
    <w:p w14:paraId="16535FA1" w14:textId="77777777" w:rsidR="00256060" w:rsidRPr="00015A96" w:rsidRDefault="00256060" w:rsidP="00256060">
      <w:pPr>
        <w:rPr>
          <w:sz w:val="22"/>
          <w:szCs w:val="22"/>
          <w:u w:val="single"/>
          <w:lang w:val="ru-RU"/>
        </w:rPr>
      </w:pPr>
      <w:r w:rsidRPr="00015A96">
        <w:rPr>
          <w:sz w:val="22"/>
          <w:szCs w:val="22"/>
          <w:u w:val="single"/>
          <w:lang w:val="ru-RU"/>
        </w:rPr>
        <w:t>Реквизиты и контактная информация привлеченного Исполнителем третьего лица:</w:t>
      </w:r>
    </w:p>
    <w:p w14:paraId="17886AE6" w14:textId="77777777" w:rsidR="00256060" w:rsidRPr="00015A96" w:rsidRDefault="00256060" w:rsidP="00256060">
      <w:pPr>
        <w:rPr>
          <w:sz w:val="22"/>
          <w:szCs w:val="22"/>
          <w:lang w:val="ru-RU"/>
        </w:rPr>
      </w:pPr>
    </w:p>
    <w:p w14:paraId="6779B100" w14:textId="77777777" w:rsidR="00256060" w:rsidRPr="00015A96" w:rsidRDefault="00256060" w:rsidP="00256060">
      <w:pPr>
        <w:rPr>
          <w:sz w:val="22"/>
          <w:szCs w:val="22"/>
          <w:lang w:val="ru-RU"/>
        </w:rPr>
      </w:pPr>
      <w:r w:rsidRPr="00015A96">
        <w:rPr>
          <w:sz w:val="22"/>
          <w:szCs w:val="22"/>
          <w:lang w:val="ru-RU"/>
        </w:rPr>
        <w:t>ИНН _____________________________ КПП _____________________________________________,</w:t>
      </w:r>
    </w:p>
    <w:p w14:paraId="428836B9" w14:textId="77777777" w:rsidR="00256060" w:rsidRPr="00015A96" w:rsidRDefault="00256060" w:rsidP="00256060">
      <w:pPr>
        <w:rPr>
          <w:sz w:val="22"/>
          <w:szCs w:val="22"/>
          <w:lang w:val="ru-RU"/>
        </w:rPr>
      </w:pPr>
      <w:r w:rsidRPr="00015A96">
        <w:rPr>
          <w:sz w:val="22"/>
          <w:szCs w:val="22"/>
          <w:lang w:val="ru-RU"/>
        </w:rPr>
        <w:t>ОГРН ___________________ дата регистрации: __________________________________,</w:t>
      </w:r>
    </w:p>
    <w:p w14:paraId="7EA83C5B" w14:textId="77777777" w:rsidR="00256060" w:rsidRPr="00015A96" w:rsidRDefault="00256060" w:rsidP="00256060">
      <w:pPr>
        <w:rPr>
          <w:sz w:val="22"/>
          <w:szCs w:val="22"/>
          <w:lang w:val="ru-RU"/>
        </w:rPr>
      </w:pPr>
      <w:r w:rsidRPr="00015A96">
        <w:rPr>
          <w:sz w:val="22"/>
          <w:szCs w:val="22"/>
          <w:lang w:val="ru-RU"/>
        </w:rPr>
        <w:t>адрес местонахождения: _______________________________________________________________</w:t>
      </w:r>
    </w:p>
    <w:p w14:paraId="17207781" w14:textId="77777777" w:rsidR="00256060" w:rsidRPr="00015A96" w:rsidRDefault="00256060" w:rsidP="00256060">
      <w:pPr>
        <w:rPr>
          <w:sz w:val="22"/>
          <w:szCs w:val="22"/>
          <w:lang w:val="ru-RU"/>
        </w:rPr>
      </w:pPr>
      <w:r w:rsidRPr="00015A96">
        <w:rPr>
          <w:sz w:val="22"/>
          <w:szCs w:val="22"/>
          <w:lang w:val="ru-RU"/>
        </w:rPr>
        <w:t>(индекс, регион, район, населенный пункт, улица, номер дома, номер помещения/офиса)</w:t>
      </w:r>
    </w:p>
    <w:p w14:paraId="539560DC" w14:textId="77777777" w:rsidR="00256060" w:rsidRPr="00015A96" w:rsidRDefault="00256060" w:rsidP="00256060">
      <w:pPr>
        <w:rPr>
          <w:sz w:val="22"/>
          <w:szCs w:val="22"/>
          <w:lang w:val="ru-RU"/>
        </w:rPr>
      </w:pPr>
      <w:r w:rsidRPr="00015A96">
        <w:rPr>
          <w:sz w:val="22"/>
          <w:szCs w:val="22"/>
          <w:lang w:val="ru-RU"/>
        </w:rPr>
        <w:t>____________________________________________________________________________________;</w:t>
      </w:r>
    </w:p>
    <w:p w14:paraId="24B1BF53" w14:textId="77777777" w:rsidR="00256060" w:rsidRPr="00015A96" w:rsidRDefault="00256060" w:rsidP="00256060">
      <w:pPr>
        <w:rPr>
          <w:sz w:val="22"/>
          <w:szCs w:val="22"/>
          <w:lang w:val="ru-RU"/>
        </w:rPr>
      </w:pPr>
      <w:r w:rsidRPr="00015A96">
        <w:rPr>
          <w:sz w:val="22"/>
          <w:szCs w:val="22"/>
          <w:lang w:val="ru-RU"/>
        </w:rPr>
        <w:t>адрес для корреспонденции: ____________________________________________________________</w:t>
      </w:r>
    </w:p>
    <w:p w14:paraId="5205A01A" w14:textId="77777777" w:rsidR="00256060" w:rsidRPr="00015A96" w:rsidRDefault="00256060" w:rsidP="00256060">
      <w:pPr>
        <w:rPr>
          <w:sz w:val="22"/>
          <w:szCs w:val="22"/>
          <w:lang w:val="ru-RU"/>
        </w:rPr>
      </w:pPr>
      <w:r w:rsidRPr="00015A96">
        <w:rPr>
          <w:sz w:val="22"/>
          <w:szCs w:val="22"/>
          <w:lang w:val="ru-RU"/>
        </w:rPr>
        <w:t>(индекс, регион, район, населенный пункт, улица, номер дома, номер помещения/офиса)</w:t>
      </w:r>
    </w:p>
    <w:p w14:paraId="3CDBF431" w14:textId="77777777" w:rsidR="00256060" w:rsidRPr="00015A96" w:rsidRDefault="00256060" w:rsidP="00256060">
      <w:pPr>
        <w:rPr>
          <w:sz w:val="22"/>
          <w:szCs w:val="22"/>
          <w:lang w:val="ru-RU"/>
        </w:rPr>
      </w:pPr>
      <w:r w:rsidRPr="00015A96">
        <w:rPr>
          <w:sz w:val="22"/>
          <w:szCs w:val="22"/>
          <w:lang w:val="ru-RU"/>
        </w:rPr>
        <w:t>____________________________________________________________________________________;</w:t>
      </w:r>
    </w:p>
    <w:p w14:paraId="5D33C11C" w14:textId="77777777" w:rsidR="00256060" w:rsidRPr="00015A96" w:rsidRDefault="00256060" w:rsidP="00256060">
      <w:pPr>
        <w:rPr>
          <w:sz w:val="22"/>
          <w:szCs w:val="22"/>
          <w:lang w:val="ru-RU"/>
        </w:rPr>
      </w:pPr>
      <w:r w:rsidRPr="00015A96">
        <w:rPr>
          <w:sz w:val="22"/>
          <w:szCs w:val="22"/>
          <w:lang w:val="ru-RU"/>
        </w:rPr>
        <w:t>номер телефона: ______________________________________________________________________,</w:t>
      </w:r>
    </w:p>
    <w:p w14:paraId="258429B0" w14:textId="77777777" w:rsidR="00256060" w:rsidRPr="000E6D0A" w:rsidRDefault="00256060" w:rsidP="00256060">
      <w:pPr>
        <w:rPr>
          <w:sz w:val="22"/>
          <w:szCs w:val="22"/>
          <w:lang w:val="ru-RU"/>
        </w:rPr>
      </w:pPr>
      <w:r w:rsidRPr="00015A96">
        <w:rPr>
          <w:sz w:val="22"/>
          <w:szCs w:val="22"/>
          <w:lang w:val="ru-RU"/>
        </w:rPr>
        <w:t>адрес электронный почты: _____________________________________________________________.</w:t>
      </w:r>
    </w:p>
    <w:p w14:paraId="5A400899" w14:textId="77777777" w:rsidR="00256060" w:rsidRDefault="00256060" w:rsidP="00256060">
      <w:pPr>
        <w:rPr>
          <w:sz w:val="22"/>
          <w:szCs w:val="22"/>
          <w:lang w:val="ru-RU"/>
        </w:rPr>
      </w:pPr>
    </w:p>
    <w:p w14:paraId="6596B03E" w14:textId="77777777" w:rsidR="00256060" w:rsidRDefault="00256060" w:rsidP="00256060">
      <w:pPr>
        <w:rPr>
          <w:sz w:val="22"/>
          <w:szCs w:val="22"/>
          <w:lang w:val="ru-RU"/>
        </w:rPr>
      </w:pPr>
    </w:p>
    <w:p w14:paraId="60F4327B" w14:textId="77777777" w:rsidR="00256060" w:rsidRPr="00902A49" w:rsidRDefault="00256060" w:rsidP="00256060">
      <w:pPr>
        <w:rPr>
          <w:sz w:val="22"/>
          <w:szCs w:val="22"/>
          <w:lang w:val="ru-RU"/>
        </w:rPr>
      </w:pPr>
    </w:p>
    <w:p w14:paraId="13419179" w14:textId="77777777" w:rsidR="00256060" w:rsidRDefault="00256060" w:rsidP="00256060">
      <w:pPr>
        <w:rPr>
          <w:sz w:val="22"/>
          <w:szCs w:val="22"/>
          <w:lang w:val="ru-RU"/>
        </w:rPr>
      </w:pPr>
      <w:r w:rsidRPr="00902A49">
        <w:rPr>
          <w:b/>
          <w:sz w:val="22"/>
          <w:szCs w:val="22"/>
          <w:lang w:val="ru-RU"/>
        </w:rPr>
        <w:t>Приложение:</w:t>
      </w:r>
      <w:r w:rsidRPr="00902A49">
        <w:rPr>
          <w:sz w:val="22"/>
          <w:szCs w:val="22"/>
          <w:lang w:val="ru-RU"/>
        </w:rPr>
        <w:t xml:space="preserve"> </w:t>
      </w:r>
    </w:p>
    <w:p w14:paraId="55767AF0" w14:textId="77777777" w:rsidR="00256060" w:rsidRPr="00256060" w:rsidRDefault="00256060" w:rsidP="00256060">
      <w:pPr>
        <w:pStyle w:val="ab"/>
        <w:numPr>
          <w:ilvl w:val="0"/>
          <w:numId w:val="13"/>
        </w:numPr>
        <w:ind w:left="0" w:firstLine="0"/>
        <w:jc w:val="both"/>
        <w:rPr>
          <w:sz w:val="22"/>
          <w:szCs w:val="22"/>
          <w:lang w:val="ru-RU"/>
        </w:rPr>
      </w:pPr>
      <w:r w:rsidRPr="00256060">
        <w:rPr>
          <w:bCs/>
          <w:sz w:val="22"/>
          <w:szCs w:val="22"/>
          <w:lang w:val="ru-RU"/>
        </w:rPr>
        <w:t>Информация об Исполнителе(я</w:t>
      </w:r>
      <w:r>
        <w:rPr>
          <w:bCs/>
          <w:sz w:val="22"/>
          <w:szCs w:val="22"/>
          <w:lang w:val="ru-RU"/>
        </w:rPr>
        <w:t>х</w:t>
      </w:r>
      <w:r w:rsidRPr="00256060">
        <w:rPr>
          <w:bCs/>
          <w:sz w:val="22"/>
          <w:szCs w:val="22"/>
          <w:lang w:val="ru-RU"/>
        </w:rPr>
        <w:t>).</w:t>
      </w:r>
    </w:p>
    <w:p w14:paraId="3D573AEE" w14:textId="77777777" w:rsidR="00256060" w:rsidRDefault="00256060" w:rsidP="00256060">
      <w:pPr>
        <w:rPr>
          <w:sz w:val="22"/>
          <w:szCs w:val="22"/>
          <w:lang w:val="ru-RU"/>
        </w:rPr>
      </w:pPr>
    </w:p>
    <w:p w14:paraId="567C8BF5" w14:textId="77777777" w:rsidR="003973FC" w:rsidRDefault="003973FC" w:rsidP="00256060">
      <w:pPr>
        <w:rPr>
          <w:sz w:val="22"/>
          <w:szCs w:val="22"/>
          <w:lang w:val="ru-RU"/>
        </w:rPr>
      </w:pPr>
    </w:p>
    <w:p w14:paraId="03122B7F" w14:textId="77777777" w:rsidR="00256060" w:rsidRPr="00902A49" w:rsidRDefault="00256060" w:rsidP="00256060">
      <w:pPr>
        <w:rPr>
          <w:b/>
          <w:sz w:val="22"/>
          <w:szCs w:val="22"/>
          <w:lang w:val="ru-RU"/>
        </w:rPr>
      </w:pPr>
      <w:r w:rsidRPr="00015A96">
        <w:rPr>
          <w:b/>
          <w:sz w:val="22"/>
          <w:szCs w:val="22"/>
          <w:lang w:val="ru-RU"/>
        </w:rPr>
        <w:t>Привлеченно</w:t>
      </w:r>
      <w:r>
        <w:rPr>
          <w:b/>
          <w:sz w:val="22"/>
          <w:szCs w:val="22"/>
          <w:lang w:val="ru-RU"/>
        </w:rPr>
        <w:t>е</w:t>
      </w:r>
      <w:r w:rsidRPr="00015A96">
        <w:rPr>
          <w:b/>
          <w:sz w:val="22"/>
          <w:szCs w:val="22"/>
          <w:lang w:val="ru-RU"/>
        </w:rPr>
        <w:t xml:space="preserve"> Исполнителем третье лиц</w:t>
      </w:r>
      <w:r>
        <w:rPr>
          <w:b/>
          <w:sz w:val="22"/>
          <w:szCs w:val="22"/>
          <w:lang w:val="ru-RU"/>
        </w:rPr>
        <w:t>о</w:t>
      </w:r>
      <w:r w:rsidRPr="005356E3">
        <w:rPr>
          <w:b/>
          <w:sz w:val="22"/>
          <w:szCs w:val="22"/>
          <w:lang w:val="ru-RU"/>
        </w:rPr>
        <w:t>:</w:t>
      </w:r>
    </w:p>
    <w:p w14:paraId="6B1B536B" w14:textId="77777777" w:rsidR="00256060" w:rsidRPr="00902A49" w:rsidRDefault="00256060" w:rsidP="00256060">
      <w:pPr>
        <w:rPr>
          <w:sz w:val="22"/>
          <w:szCs w:val="22"/>
          <w:lang w:val="ru-RU"/>
        </w:rPr>
      </w:pPr>
    </w:p>
    <w:tbl>
      <w:tblPr>
        <w:tblStyle w:val="af6"/>
        <w:tblW w:w="2099" w:type="pct"/>
        <w:tblLook w:val="04A0" w:firstRow="1" w:lastRow="0" w:firstColumn="1" w:lastColumn="0" w:noHBand="0" w:noVBand="1"/>
      </w:tblPr>
      <w:tblGrid>
        <w:gridCol w:w="3663"/>
        <w:gridCol w:w="264"/>
      </w:tblGrid>
      <w:tr w:rsidR="00256060" w:rsidRPr="00902A49" w14:paraId="1EBEED5F" w14:textId="77777777" w:rsidTr="00256060">
        <w:trPr>
          <w:trHeight w:val="486"/>
        </w:trPr>
        <w:tc>
          <w:tcPr>
            <w:tcW w:w="4664" w:type="pct"/>
            <w:tcBorders>
              <w:top w:val="single" w:sz="4" w:space="0" w:color="auto"/>
              <w:left w:val="nil"/>
              <w:bottom w:val="nil"/>
              <w:right w:val="nil"/>
            </w:tcBorders>
          </w:tcPr>
          <w:p w14:paraId="125C1721" w14:textId="77777777" w:rsidR="00256060" w:rsidRPr="00902A49" w:rsidRDefault="00256060" w:rsidP="00256060">
            <w:pPr>
              <w:jc w:val="center"/>
              <w:rPr>
                <w:sz w:val="16"/>
                <w:szCs w:val="16"/>
                <w:lang w:val="ru-RU"/>
              </w:rPr>
            </w:pPr>
            <w:r w:rsidRPr="00902A49">
              <w:rPr>
                <w:sz w:val="16"/>
                <w:szCs w:val="16"/>
                <w:lang w:val="ru-RU"/>
              </w:rPr>
              <w:t>(</w:t>
            </w:r>
            <w:r w:rsidRPr="003D2D2C">
              <w:rPr>
                <w:sz w:val="16"/>
                <w:szCs w:val="16"/>
                <w:lang w:val="ru-RU"/>
              </w:rPr>
              <w:t>Квалифицированн</w:t>
            </w:r>
            <w:r>
              <w:rPr>
                <w:sz w:val="16"/>
                <w:szCs w:val="16"/>
                <w:lang w:val="ru-RU"/>
              </w:rPr>
              <w:t>ая</w:t>
            </w:r>
            <w:r w:rsidRPr="003D2D2C">
              <w:rPr>
                <w:sz w:val="16"/>
                <w:szCs w:val="16"/>
                <w:lang w:val="ru-RU"/>
              </w:rPr>
              <w:t xml:space="preserve"> электронн</w:t>
            </w:r>
            <w:r>
              <w:rPr>
                <w:sz w:val="16"/>
                <w:szCs w:val="16"/>
                <w:lang w:val="ru-RU"/>
              </w:rPr>
              <w:t>ая</w:t>
            </w:r>
            <w:r w:rsidRPr="003D2D2C">
              <w:rPr>
                <w:sz w:val="16"/>
                <w:szCs w:val="16"/>
                <w:lang w:val="ru-RU"/>
              </w:rPr>
              <w:t xml:space="preserve"> подпис</w:t>
            </w:r>
            <w:r>
              <w:rPr>
                <w:sz w:val="16"/>
                <w:szCs w:val="16"/>
                <w:lang w:val="ru-RU"/>
              </w:rPr>
              <w:t>ь</w:t>
            </w:r>
            <w:r w:rsidRPr="00902A49">
              <w:rPr>
                <w:sz w:val="16"/>
                <w:szCs w:val="16"/>
                <w:lang w:val="ru-RU"/>
              </w:rPr>
              <w:t>)</w:t>
            </w:r>
          </w:p>
        </w:tc>
        <w:tc>
          <w:tcPr>
            <w:tcW w:w="336" w:type="pct"/>
            <w:tcBorders>
              <w:top w:val="nil"/>
              <w:left w:val="nil"/>
              <w:bottom w:val="nil"/>
              <w:right w:val="nil"/>
            </w:tcBorders>
          </w:tcPr>
          <w:p w14:paraId="71EFFCB7" w14:textId="77777777" w:rsidR="00256060" w:rsidRPr="00902A49" w:rsidRDefault="00256060" w:rsidP="00256060">
            <w:pPr>
              <w:jc w:val="center"/>
              <w:rPr>
                <w:sz w:val="16"/>
                <w:szCs w:val="16"/>
                <w:lang w:val="ru-RU"/>
              </w:rPr>
            </w:pPr>
          </w:p>
        </w:tc>
      </w:tr>
    </w:tbl>
    <w:p w14:paraId="1DA516C7" w14:textId="77777777" w:rsidR="00256060" w:rsidRPr="00902A49" w:rsidRDefault="00256060" w:rsidP="00256060">
      <w:pPr>
        <w:rPr>
          <w:sz w:val="22"/>
          <w:szCs w:val="22"/>
          <w:lang w:val="ru-RU"/>
        </w:rPr>
      </w:pPr>
    </w:p>
    <w:p w14:paraId="61678BC9" w14:textId="77777777" w:rsidR="00256060" w:rsidRDefault="00256060">
      <w:pPr>
        <w:spacing w:after="200" w:line="276" w:lineRule="auto"/>
        <w:rPr>
          <w:sz w:val="22"/>
          <w:szCs w:val="22"/>
          <w:lang w:val="ru-RU"/>
        </w:rPr>
      </w:pPr>
      <w:r>
        <w:rPr>
          <w:sz w:val="22"/>
          <w:szCs w:val="22"/>
          <w:lang w:val="ru-RU"/>
        </w:rPr>
        <w:br w:type="page"/>
      </w:r>
    </w:p>
    <w:p w14:paraId="5C6A8066" w14:textId="77777777" w:rsidR="00A8674E" w:rsidRDefault="00A8674E" w:rsidP="00256060">
      <w:pPr>
        <w:jc w:val="right"/>
        <w:rPr>
          <w:sz w:val="22"/>
          <w:szCs w:val="22"/>
          <w:lang w:val="ru-RU"/>
        </w:rPr>
        <w:sectPr w:rsidR="00A8674E" w:rsidSect="005C1F98">
          <w:footerReference w:type="default" r:id="rId21"/>
          <w:pgSz w:w="11906" w:h="16838"/>
          <w:pgMar w:top="709" w:right="850" w:bottom="993" w:left="1701" w:header="708" w:footer="708" w:gutter="0"/>
          <w:cols w:space="708"/>
          <w:docGrid w:linePitch="360"/>
        </w:sectPr>
      </w:pPr>
    </w:p>
    <w:p w14:paraId="7CCCB5D9" w14:textId="77777777" w:rsidR="00256060" w:rsidRPr="00256060" w:rsidRDefault="00256060" w:rsidP="00256060">
      <w:pPr>
        <w:jc w:val="right"/>
        <w:rPr>
          <w:sz w:val="22"/>
          <w:szCs w:val="22"/>
          <w:lang w:val="ru-RU"/>
        </w:rPr>
      </w:pPr>
      <w:r w:rsidRPr="00256060">
        <w:rPr>
          <w:sz w:val="22"/>
          <w:szCs w:val="22"/>
          <w:lang w:val="ru-RU"/>
        </w:rPr>
        <w:t xml:space="preserve">Приложение № </w:t>
      </w:r>
      <w:r w:rsidR="003973FC">
        <w:rPr>
          <w:sz w:val="22"/>
          <w:szCs w:val="22"/>
          <w:lang w:val="ru-RU"/>
        </w:rPr>
        <w:t>3</w:t>
      </w:r>
      <w:r w:rsidRPr="00256060">
        <w:rPr>
          <w:sz w:val="22"/>
          <w:szCs w:val="22"/>
          <w:lang w:val="ru-RU"/>
        </w:rPr>
        <w:t xml:space="preserve"> </w:t>
      </w:r>
    </w:p>
    <w:p w14:paraId="54693C25" w14:textId="77777777" w:rsidR="00256060" w:rsidRPr="00256060" w:rsidRDefault="00256060" w:rsidP="00256060">
      <w:pPr>
        <w:jc w:val="right"/>
        <w:rPr>
          <w:sz w:val="22"/>
          <w:szCs w:val="22"/>
          <w:lang w:val="ru-RU"/>
        </w:rPr>
      </w:pPr>
      <w:r w:rsidRPr="00256060">
        <w:rPr>
          <w:sz w:val="22"/>
          <w:szCs w:val="22"/>
          <w:lang w:val="ru-RU"/>
        </w:rPr>
        <w:t>к Приложению № 1</w:t>
      </w:r>
    </w:p>
    <w:p w14:paraId="64352A16" w14:textId="77777777" w:rsidR="00256060" w:rsidRPr="00256060" w:rsidRDefault="00256060" w:rsidP="00256060">
      <w:pPr>
        <w:jc w:val="right"/>
        <w:rPr>
          <w:sz w:val="22"/>
          <w:szCs w:val="22"/>
          <w:lang w:val="ru-RU"/>
        </w:rPr>
      </w:pPr>
      <w:r w:rsidRPr="00256060">
        <w:rPr>
          <w:sz w:val="22"/>
          <w:szCs w:val="22"/>
          <w:lang w:val="ru-RU"/>
        </w:rPr>
        <w:t>к Соглашению об информационно-технологическом взаимодействии</w:t>
      </w:r>
    </w:p>
    <w:p w14:paraId="669C753E" w14:textId="77777777" w:rsidR="00256060" w:rsidRPr="00256060" w:rsidRDefault="00256060" w:rsidP="00256060">
      <w:pPr>
        <w:jc w:val="right"/>
        <w:rPr>
          <w:sz w:val="22"/>
          <w:szCs w:val="22"/>
          <w:lang w:val="ru-RU"/>
        </w:rPr>
      </w:pPr>
      <w:r w:rsidRPr="00256060">
        <w:rPr>
          <w:sz w:val="22"/>
          <w:szCs w:val="22"/>
          <w:lang w:val="ru-RU"/>
        </w:rPr>
        <w:t>в рамках программы лояльности для держателей карт «Мир»</w:t>
      </w:r>
    </w:p>
    <w:p w14:paraId="1B4AB0E7" w14:textId="77777777" w:rsidR="00256060" w:rsidRDefault="00256060" w:rsidP="005650F2">
      <w:pPr>
        <w:jc w:val="right"/>
        <w:rPr>
          <w:sz w:val="22"/>
          <w:szCs w:val="22"/>
          <w:lang w:val="ru-RU"/>
        </w:rPr>
      </w:pPr>
    </w:p>
    <w:p w14:paraId="1B715E8B" w14:textId="77777777" w:rsidR="00256060" w:rsidRPr="00256060" w:rsidRDefault="00256060" w:rsidP="00256060">
      <w:pPr>
        <w:jc w:val="center"/>
        <w:rPr>
          <w:b/>
          <w:sz w:val="22"/>
          <w:szCs w:val="22"/>
          <w:lang w:val="ru-RU"/>
        </w:rPr>
      </w:pPr>
      <w:r w:rsidRPr="00256060">
        <w:rPr>
          <w:b/>
          <w:bCs/>
          <w:sz w:val="22"/>
          <w:szCs w:val="22"/>
          <w:lang w:val="ru-RU"/>
        </w:rPr>
        <w:t>Информация об Исполнителе(ях)</w:t>
      </w:r>
    </w:p>
    <w:p w14:paraId="6744BF0E" w14:textId="77777777" w:rsidR="00256060" w:rsidRDefault="00256060" w:rsidP="005650F2">
      <w:pPr>
        <w:jc w:val="right"/>
        <w:rPr>
          <w:sz w:val="22"/>
          <w:szCs w:val="22"/>
          <w:lang w:val="ru-RU"/>
        </w:rPr>
      </w:pPr>
    </w:p>
    <w:p w14:paraId="53625DA4" w14:textId="77777777" w:rsidR="00A8674E" w:rsidRPr="00A8674E" w:rsidRDefault="00A8674E" w:rsidP="00A8674E">
      <w:pPr>
        <w:jc w:val="right"/>
        <w:rPr>
          <w:sz w:val="22"/>
          <w:szCs w:val="22"/>
          <w:lang w:val="ru-RU"/>
        </w:rPr>
      </w:pPr>
    </w:p>
    <w:p w14:paraId="7FAF4972" w14:textId="77777777" w:rsidR="00A8674E" w:rsidRPr="00A8674E" w:rsidRDefault="00A8674E" w:rsidP="00A8674E">
      <w:pPr>
        <w:jc w:val="right"/>
        <w:rPr>
          <w:sz w:val="22"/>
          <w:szCs w:val="22"/>
          <w:lang w:val="ru-RU"/>
        </w:rPr>
      </w:pPr>
    </w:p>
    <w:tbl>
      <w:tblPr>
        <w:tblStyle w:val="22"/>
        <w:tblW w:w="0" w:type="auto"/>
        <w:tblLook w:val="04A0" w:firstRow="1" w:lastRow="0" w:firstColumn="1" w:lastColumn="0" w:noHBand="0" w:noVBand="1"/>
      </w:tblPr>
      <w:tblGrid>
        <w:gridCol w:w="740"/>
        <w:gridCol w:w="2232"/>
        <w:gridCol w:w="968"/>
        <w:gridCol w:w="1134"/>
        <w:gridCol w:w="1134"/>
        <w:gridCol w:w="1689"/>
        <w:gridCol w:w="1134"/>
        <w:gridCol w:w="1291"/>
        <w:gridCol w:w="1814"/>
        <w:gridCol w:w="1695"/>
      </w:tblGrid>
      <w:tr w:rsidR="00A8674E" w:rsidRPr="00A8674E" w14:paraId="02560508" w14:textId="77777777" w:rsidTr="00F63C94">
        <w:tc>
          <w:tcPr>
            <w:tcW w:w="740" w:type="dxa"/>
          </w:tcPr>
          <w:p w14:paraId="02A197B3" w14:textId="77777777" w:rsidR="00A8674E" w:rsidRPr="003956DF" w:rsidRDefault="00A8674E" w:rsidP="00A8674E">
            <w:pPr>
              <w:jc w:val="center"/>
              <w:rPr>
                <w:b/>
                <w:sz w:val="22"/>
                <w:szCs w:val="22"/>
                <w:lang w:val="ru-RU"/>
              </w:rPr>
            </w:pPr>
            <w:r w:rsidRPr="003956DF">
              <w:rPr>
                <w:b/>
                <w:sz w:val="22"/>
                <w:szCs w:val="22"/>
                <w:lang w:val="ru-RU"/>
              </w:rPr>
              <w:t>№ п/п</w:t>
            </w:r>
          </w:p>
        </w:tc>
        <w:tc>
          <w:tcPr>
            <w:tcW w:w="2232" w:type="dxa"/>
          </w:tcPr>
          <w:p w14:paraId="0C45561E" w14:textId="77777777" w:rsidR="00A8674E" w:rsidRPr="003956DF" w:rsidRDefault="00A8674E" w:rsidP="00A8674E">
            <w:pPr>
              <w:jc w:val="center"/>
              <w:rPr>
                <w:b/>
                <w:sz w:val="22"/>
                <w:szCs w:val="22"/>
                <w:lang w:val="ru-RU"/>
              </w:rPr>
            </w:pPr>
            <w:r w:rsidRPr="003956DF">
              <w:rPr>
                <w:b/>
                <w:sz w:val="22"/>
                <w:szCs w:val="22"/>
                <w:lang w:val="ru-RU"/>
              </w:rPr>
              <w:t xml:space="preserve">Наименование Исполнителя </w:t>
            </w:r>
            <w:r w:rsidRPr="003956DF">
              <w:rPr>
                <w:sz w:val="22"/>
                <w:szCs w:val="22"/>
                <w:lang w:val="ru-RU"/>
              </w:rPr>
              <w:t>(официальное наименование)</w:t>
            </w:r>
          </w:p>
        </w:tc>
        <w:tc>
          <w:tcPr>
            <w:tcW w:w="968" w:type="dxa"/>
          </w:tcPr>
          <w:p w14:paraId="5B057732" w14:textId="77777777" w:rsidR="00A8674E" w:rsidRPr="003956DF" w:rsidRDefault="00A8674E" w:rsidP="00A8674E">
            <w:pPr>
              <w:jc w:val="center"/>
              <w:rPr>
                <w:b/>
                <w:sz w:val="22"/>
                <w:szCs w:val="22"/>
                <w:lang w:val="ru-RU"/>
              </w:rPr>
            </w:pPr>
            <w:r w:rsidRPr="003956DF">
              <w:rPr>
                <w:b/>
                <w:bCs/>
                <w:sz w:val="22"/>
                <w:szCs w:val="22"/>
              </w:rPr>
              <w:t>Бренд</w:t>
            </w:r>
          </w:p>
        </w:tc>
        <w:tc>
          <w:tcPr>
            <w:tcW w:w="1134" w:type="dxa"/>
          </w:tcPr>
          <w:p w14:paraId="7BBA8FC5" w14:textId="77777777" w:rsidR="00A8674E" w:rsidRPr="003956DF" w:rsidRDefault="00A8674E" w:rsidP="00A8674E">
            <w:pPr>
              <w:jc w:val="center"/>
              <w:rPr>
                <w:b/>
                <w:sz w:val="22"/>
                <w:szCs w:val="22"/>
                <w:lang w:val="ru-RU"/>
              </w:rPr>
            </w:pPr>
            <w:r w:rsidRPr="003956DF">
              <w:rPr>
                <w:b/>
                <w:sz w:val="22"/>
                <w:szCs w:val="22"/>
                <w:lang w:val="ru-RU"/>
              </w:rPr>
              <w:t>ИНН</w:t>
            </w:r>
          </w:p>
        </w:tc>
        <w:tc>
          <w:tcPr>
            <w:tcW w:w="1134" w:type="dxa"/>
          </w:tcPr>
          <w:p w14:paraId="3F2A6896" w14:textId="77777777" w:rsidR="00A8674E" w:rsidRPr="003956DF" w:rsidRDefault="00A8674E" w:rsidP="00A8674E">
            <w:pPr>
              <w:jc w:val="center"/>
              <w:rPr>
                <w:b/>
                <w:sz w:val="22"/>
                <w:szCs w:val="22"/>
                <w:lang w:val="ru-RU"/>
              </w:rPr>
            </w:pPr>
            <w:r w:rsidRPr="003956DF">
              <w:rPr>
                <w:b/>
                <w:sz w:val="22"/>
                <w:szCs w:val="22"/>
                <w:lang w:val="ru-RU"/>
              </w:rPr>
              <w:t>КПП</w:t>
            </w:r>
          </w:p>
        </w:tc>
        <w:tc>
          <w:tcPr>
            <w:tcW w:w="1689" w:type="dxa"/>
          </w:tcPr>
          <w:p w14:paraId="58FB0B3F" w14:textId="77777777" w:rsidR="00A8674E" w:rsidRPr="003956DF" w:rsidRDefault="00A8674E" w:rsidP="00A8674E">
            <w:pPr>
              <w:jc w:val="center"/>
              <w:rPr>
                <w:b/>
                <w:sz w:val="22"/>
                <w:szCs w:val="22"/>
                <w:lang w:val="ru-RU"/>
              </w:rPr>
            </w:pPr>
            <w:r w:rsidRPr="003956DF">
              <w:rPr>
                <w:b/>
                <w:bCs/>
                <w:sz w:val="22"/>
                <w:szCs w:val="22"/>
              </w:rPr>
              <w:t>Наименование Эквай</w:t>
            </w:r>
            <w:r w:rsidRPr="003956DF">
              <w:rPr>
                <w:b/>
                <w:bCs/>
                <w:sz w:val="22"/>
                <w:szCs w:val="22"/>
                <w:lang w:val="ru-RU"/>
              </w:rPr>
              <w:t>р</w:t>
            </w:r>
            <w:r w:rsidRPr="003956DF">
              <w:rPr>
                <w:b/>
                <w:bCs/>
                <w:sz w:val="22"/>
                <w:szCs w:val="22"/>
              </w:rPr>
              <w:t>ера</w:t>
            </w:r>
          </w:p>
        </w:tc>
        <w:tc>
          <w:tcPr>
            <w:tcW w:w="1134" w:type="dxa"/>
          </w:tcPr>
          <w:p w14:paraId="31EB580A" w14:textId="77777777" w:rsidR="00A8674E" w:rsidRPr="003956DF" w:rsidRDefault="00A8674E" w:rsidP="00A8674E">
            <w:pPr>
              <w:jc w:val="center"/>
              <w:rPr>
                <w:b/>
                <w:sz w:val="22"/>
                <w:szCs w:val="22"/>
                <w:lang w:val="ru-RU"/>
              </w:rPr>
            </w:pPr>
            <w:r w:rsidRPr="003956DF">
              <w:rPr>
                <w:b/>
                <w:bCs/>
                <w:sz w:val="22"/>
                <w:szCs w:val="22"/>
              </w:rPr>
              <w:t>Банк ID</w:t>
            </w:r>
          </w:p>
        </w:tc>
        <w:tc>
          <w:tcPr>
            <w:tcW w:w="1291" w:type="dxa"/>
          </w:tcPr>
          <w:p w14:paraId="2C9D3D8B" w14:textId="77777777" w:rsidR="00A8674E" w:rsidRPr="003956DF" w:rsidRDefault="00A8674E" w:rsidP="00A8674E">
            <w:pPr>
              <w:jc w:val="center"/>
              <w:rPr>
                <w:b/>
                <w:sz w:val="22"/>
                <w:szCs w:val="22"/>
                <w:lang w:val="ru-RU"/>
              </w:rPr>
            </w:pPr>
            <w:r w:rsidRPr="003956DF">
              <w:rPr>
                <w:b/>
                <w:bCs/>
                <w:sz w:val="22"/>
                <w:szCs w:val="22"/>
                <w:lang w:val="ru-RU"/>
              </w:rPr>
              <w:t>Код терминала (</w:t>
            </w:r>
            <w:r w:rsidRPr="003956DF">
              <w:rPr>
                <w:b/>
                <w:bCs/>
                <w:sz w:val="22"/>
                <w:szCs w:val="22"/>
              </w:rPr>
              <w:t>TID</w:t>
            </w:r>
            <w:r w:rsidRPr="003956DF">
              <w:rPr>
                <w:b/>
                <w:bCs/>
                <w:sz w:val="22"/>
                <w:szCs w:val="22"/>
                <w:lang w:val="ru-RU"/>
              </w:rPr>
              <w:t>)</w:t>
            </w:r>
          </w:p>
        </w:tc>
        <w:tc>
          <w:tcPr>
            <w:tcW w:w="1814" w:type="dxa"/>
            <w:vAlign w:val="center"/>
          </w:tcPr>
          <w:p w14:paraId="274EC308" w14:textId="77777777" w:rsidR="00A8674E" w:rsidRPr="003956DF" w:rsidRDefault="00A8674E" w:rsidP="00A8674E">
            <w:pPr>
              <w:jc w:val="center"/>
              <w:rPr>
                <w:b/>
                <w:bCs/>
                <w:sz w:val="22"/>
                <w:szCs w:val="22"/>
                <w:lang w:val="ru-RU"/>
              </w:rPr>
            </w:pPr>
            <w:r w:rsidRPr="003956DF">
              <w:rPr>
                <w:b/>
                <w:bCs/>
                <w:sz w:val="22"/>
                <w:szCs w:val="22"/>
                <w:lang w:val="ru-RU"/>
              </w:rPr>
              <w:t>Идентификатор Исполнителя (</w:t>
            </w:r>
            <w:r w:rsidRPr="003956DF">
              <w:rPr>
                <w:b/>
                <w:bCs/>
                <w:sz w:val="22"/>
                <w:szCs w:val="22"/>
              </w:rPr>
              <w:t>MID</w:t>
            </w:r>
            <w:r w:rsidRPr="003956DF">
              <w:rPr>
                <w:b/>
                <w:bCs/>
                <w:sz w:val="22"/>
                <w:szCs w:val="22"/>
                <w:lang w:val="ru-RU"/>
              </w:rPr>
              <w:t>)</w:t>
            </w:r>
          </w:p>
        </w:tc>
        <w:tc>
          <w:tcPr>
            <w:tcW w:w="1695" w:type="dxa"/>
          </w:tcPr>
          <w:p w14:paraId="139CD2F7" w14:textId="77777777" w:rsidR="00A8674E" w:rsidRPr="00A8674E" w:rsidRDefault="00A8674E" w:rsidP="00A8674E">
            <w:pPr>
              <w:jc w:val="center"/>
              <w:rPr>
                <w:b/>
                <w:bCs/>
                <w:sz w:val="22"/>
                <w:szCs w:val="22"/>
                <w:lang w:val="ru-RU"/>
              </w:rPr>
            </w:pPr>
            <w:r w:rsidRPr="003956DF">
              <w:rPr>
                <w:b/>
                <w:bCs/>
                <w:sz w:val="22"/>
                <w:szCs w:val="22"/>
              </w:rPr>
              <w:t xml:space="preserve">Официальный сайт </w:t>
            </w:r>
            <w:r w:rsidRPr="003956DF">
              <w:rPr>
                <w:b/>
                <w:bCs/>
                <w:sz w:val="22"/>
                <w:szCs w:val="22"/>
                <w:lang w:val="ru-RU"/>
              </w:rPr>
              <w:t>Исполнителя</w:t>
            </w:r>
          </w:p>
        </w:tc>
      </w:tr>
      <w:tr w:rsidR="00A8674E" w:rsidRPr="00A8674E" w14:paraId="04522621" w14:textId="77777777" w:rsidTr="00F63C94">
        <w:tc>
          <w:tcPr>
            <w:tcW w:w="740" w:type="dxa"/>
          </w:tcPr>
          <w:p w14:paraId="390BB955" w14:textId="77777777" w:rsidR="00A8674E" w:rsidRPr="00A8674E" w:rsidRDefault="00A8674E" w:rsidP="00A8674E">
            <w:pPr>
              <w:jc w:val="right"/>
              <w:rPr>
                <w:sz w:val="22"/>
                <w:szCs w:val="22"/>
                <w:lang w:val="ru-RU"/>
              </w:rPr>
            </w:pPr>
          </w:p>
        </w:tc>
        <w:tc>
          <w:tcPr>
            <w:tcW w:w="2232" w:type="dxa"/>
          </w:tcPr>
          <w:p w14:paraId="11D1B8EB" w14:textId="77777777" w:rsidR="00A8674E" w:rsidRPr="00A8674E" w:rsidRDefault="00A8674E" w:rsidP="00A8674E">
            <w:pPr>
              <w:jc w:val="right"/>
              <w:rPr>
                <w:sz w:val="22"/>
                <w:szCs w:val="22"/>
                <w:lang w:val="ru-RU"/>
              </w:rPr>
            </w:pPr>
          </w:p>
        </w:tc>
        <w:tc>
          <w:tcPr>
            <w:tcW w:w="968" w:type="dxa"/>
          </w:tcPr>
          <w:p w14:paraId="35AFBAFB" w14:textId="77777777" w:rsidR="00A8674E" w:rsidRPr="00A8674E" w:rsidRDefault="00A8674E" w:rsidP="00A8674E">
            <w:pPr>
              <w:jc w:val="right"/>
              <w:rPr>
                <w:sz w:val="22"/>
                <w:szCs w:val="22"/>
                <w:lang w:val="ru-RU"/>
              </w:rPr>
            </w:pPr>
          </w:p>
        </w:tc>
        <w:tc>
          <w:tcPr>
            <w:tcW w:w="1134" w:type="dxa"/>
          </w:tcPr>
          <w:p w14:paraId="31A4FE16" w14:textId="77777777" w:rsidR="00A8674E" w:rsidRPr="00A8674E" w:rsidRDefault="00A8674E" w:rsidP="00A8674E">
            <w:pPr>
              <w:jc w:val="right"/>
              <w:rPr>
                <w:sz w:val="22"/>
                <w:szCs w:val="22"/>
                <w:lang w:val="ru-RU"/>
              </w:rPr>
            </w:pPr>
          </w:p>
        </w:tc>
        <w:tc>
          <w:tcPr>
            <w:tcW w:w="1134" w:type="dxa"/>
          </w:tcPr>
          <w:p w14:paraId="21B44FBC" w14:textId="77777777" w:rsidR="00A8674E" w:rsidRPr="00A8674E" w:rsidRDefault="00A8674E" w:rsidP="00A8674E">
            <w:pPr>
              <w:jc w:val="right"/>
              <w:rPr>
                <w:sz w:val="22"/>
                <w:szCs w:val="22"/>
                <w:lang w:val="ru-RU"/>
              </w:rPr>
            </w:pPr>
          </w:p>
        </w:tc>
        <w:tc>
          <w:tcPr>
            <w:tcW w:w="1689" w:type="dxa"/>
          </w:tcPr>
          <w:p w14:paraId="1D63AC8D" w14:textId="77777777" w:rsidR="00A8674E" w:rsidRPr="00A8674E" w:rsidRDefault="00A8674E" w:rsidP="00A8674E">
            <w:pPr>
              <w:jc w:val="right"/>
              <w:rPr>
                <w:sz w:val="22"/>
                <w:szCs w:val="22"/>
                <w:lang w:val="ru-RU"/>
              </w:rPr>
            </w:pPr>
          </w:p>
        </w:tc>
        <w:tc>
          <w:tcPr>
            <w:tcW w:w="1134" w:type="dxa"/>
          </w:tcPr>
          <w:p w14:paraId="13DF5B1E" w14:textId="77777777" w:rsidR="00A8674E" w:rsidRPr="00A8674E" w:rsidRDefault="00A8674E" w:rsidP="00A8674E">
            <w:pPr>
              <w:jc w:val="right"/>
              <w:rPr>
                <w:sz w:val="22"/>
                <w:szCs w:val="22"/>
                <w:lang w:val="ru-RU"/>
              </w:rPr>
            </w:pPr>
          </w:p>
        </w:tc>
        <w:tc>
          <w:tcPr>
            <w:tcW w:w="1291" w:type="dxa"/>
          </w:tcPr>
          <w:p w14:paraId="7AB742B8" w14:textId="77777777" w:rsidR="00A8674E" w:rsidRPr="00A8674E" w:rsidRDefault="00A8674E" w:rsidP="00A8674E">
            <w:pPr>
              <w:jc w:val="right"/>
              <w:rPr>
                <w:sz w:val="22"/>
                <w:szCs w:val="22"/>
                <w:lang w:val="ru-RU"/>
              </w:rPr>
            </w:pPr>
          </w:p>
        </w:tc>
        <w:tc>
          <w:tcPr>
            <w:tcW w:w="1814" w:type="dxa"/>
          </w:tcPr>
          <w:p w14:paraId="63878F38" w14:textId="77777777" w:rsidR="00A8674E" w:rsidRPr="00A8674E" w:rsidRDefault="00A8674E" w:rsidP="00A8674E">
            <w:pPr>
              <w:jc w:val="right"/>
              <w:rPr>
                <w:sz w:val="22"/>
                <w:szCs w:val="22"/>
                <w:lang w:val="ru-RU"/>
              </w:rPr>
            </w:pPr>
          </w:p>
        </w:tc>
        <w:tc>
          <w:tcPr>
            <w:tcW w:w="1695" w:type="dxa"/>
          </w:tcPr>
          <w:p w14:paraId="628E3347" w14:textId="77777777" w:rsidR="00A8674E" w:rsidRPr="00A8674E" w:rsidRDefault="00A8674E" w:rsidP="00A8674E">
            <w:pPr>
              <w:jc w:val="right"/>
              <w:rPr>
                <w:sz w:val="22"/>
                <w:szCs w:val="22"/>
                <w:lang w:val="ru-RU"/>
              </w:rPr>
            </w:pPr>
          </w:p>
        </w:tc>
      </w:tr>
      <w:tr w:rsidR="00A8674E" w:rsidRPr="00A8674E" w14:paraId="4BF7CE82" w14:textId="77777777" w:rsidTr="00F63C94">
        <w:tc>
          <w:tcPr>
            <w:tcW w:w="740" w:type="dxa"/>
          </w:tcPr>
          <w:p w14:paraId="5E8D72B7" w14:textId="77777777" w:rsidR="00A8674E" w:rsidRPr="00A8674E" w:rsidRDefault="00A8674E" w:rsidP="00A8674E">
            <w:pPr>
              <w:jc w:val="right"/>
              <w:rPr>
                <w:sz w:val="22"/>
                <w:szCs w:val="22"/>
                <w:lang w:val="ru-RU"/>
              </w:rPr>
            </w:pPr>
          </w:p>
        </w:tc>
        <w:tc>
          <w:tcPr>
            <w:tcW w:w="2232" w:type="dxa"/>
          </w:tcPr>
          <w:p w14:paraId="7376AF31" w14:textId="77777777" w:rsidR="00A8674E" w:rsidRPr="00A8674E" w:rsidRDefault="00A8674E" w:rsidP="00A8674E">
            <w:pPr>
              <w:jc w:val="right"/>
              <w:rPr>
                <w:sz w:val="22"/>
                <w:szCs w:val="22"/>
                <w:lang w:val="ru-RU"/>
              </w:rPr>
            </w:pPr>
          </w:p>
        </w:tc>
        <w:tc>
          <w:tcPr>
            <w:tcW w:w="968" w:type="dxa"/>
          </w:tcPr>
          <w:p w14:paraId="2B2BED67" w14:textId="77777777" w:rsidR="00A8674E" w:rsidRPr="00A8674E" w:rsidRDefault="00A8674E" w:rsidP="00A8674E">
            <w:pPr>
              <w:jc w:val="right"/>
              <w:rPr>
                <w:sz w:val="22"/>
                <w:szCs w:val="22"/>
                <w:lang w:val="ru-RU"/>
              </w:rPr>
            </w:pPr>
          </w:p>
        </w:tc>
        <w:tc>
          <w:tcPr>
            <w:tcW w:w="1134" w:type="dxa"/>
          </w:tcPr>
          <w:p w14:paraId="4F3F52F9" w14:textId="77777777" w:rsidR="00A8674E" w:rsidRPr="00A8674E" w:rsidRDefault="00A8674E" w:rsidP="00A8674E">
            <w:pPr>
              <w:jc w:val="right"/>
              <w:rPr>
                <w:sz w:val="22"/>
                <w:szCs w:val="22"/>
                <w:lang w:val="ru-RU"/>
              </w:rPr>
            </w:pPr>
          </w:p>
        </w:tc>
        <w:tc>
          <w:tcPr>
            <w:tcW w:w="1134" w:type="dxa"/>
          </w:tcPr>
          <w:p w14:paraId="4B5EEA08" w14:textId="77777777" w:rsidR="00A8674E" w:rsidRPr="00A8674E" w:rsidRDefault="00A8674E" w:rsidP="00A8674E">
            <w:pPr>
              <w:jc w:val="right"/>
              <w:rPr>
                <w:sz w:val="22"/>
                <w:szCs w:val="22"/>
                <w:lang w:val="ru-RU"/>
              </w:rPr>
            </w:pPr>
          </w:p>
        </w:tc>
        <w:tc>
          <w:tcPr>
            <w:tcW w:w="1689" w:type="dxa"/>
          </w:tcPr>
          <w:p w14:paraId="13450B00" w14:textId="77777777" w:rsidR="00A8674E" w:rsidRPr="00A8674E" w:rsidRDefault="00A8674E" w:rsidP="00A8674E">
            <w:pPr>
              <w:jc w:val="right"/>
              <w:rPr>
                <w:sz w:val="22"/>
                <w:szCs w:val="22"/>
                <w:lang w:val="ru-RU"/>
              </w:rPr>
            </w:pPr>
          </w:p>
        </w:tc>
        <w:tc>
          <w:tcPr>
            <w:tcW w:w="1134" w:type="dxa"/>
          </w:tcPr>
          <w:p w14:paraId="5AC3CD86" w14:textId="77777777" w:rsidR="00A8674E" w:rsidRPr="00A8674E" w:rsidRDefault="00A8674E" w:rsidP="00A8674E">
            <w:pPr>
              <w:jc w:val="right"/>
              <w:rPr>
                <w:sz w:val="22"/>
                <w:szCs w:val="22"/>
                <w:lang w:val="ru-RU"/>
              </w:rPr>
            </w:pPr>
          </w:p>
        </w:tc>
        <w:tc>
          <w:tcPr>
            <w:tcW w:w="1291" w:type="dxa"/>
          </w:tcPr>
          <w:p w14:paraId="24B0754F" w14:textId="77777777" w:rsidR="00A8674E" w:rsidRPr="00A8674E" w:rsidRDefault="00A8674E" w:rsidP="00A8674E">
            <w:pPr>
              <w:jc w:val="right"/>
              <w:rPr>
                <w:sz w:val="22"/>
                <w:szCs w:val="22"/>
                <w:lang w:val="ru-RU"/>
              </w:rPr>
            </w:pPr>
          </w:p>
        </w:tc>
        <w:tc>
          <w:tcPr>
            <w:tcW w:w="1814" w:type="dxa"/>
          </w:tcPr>
          <w:p w14:paraId="20911332" w14:textId="77777777" w:rsidR="00A8674E" w:rsidRPr="00A8674E" w:rsidRDefault="00A8674E" w:rsidP="00A8674E">
            <w:pPr>
              <w:jc w:val="right"/>
              <w:rPr>
                <w:sz w:val="22"/>
                <w:szCs w:val="22"/>
                <w:lang w:val="ru-RU"/>
              </w:rPr>
            </w:pPr>
          </w:p>
        </w:tc>
        <w:tc>
          <w:tcPr>
            <w:tcW w:w="1695" w:type="dxa"/>
          </w:tcPr>
          <w:p w14:paraId="789A212E" w14:textId="77777777" w:rsidR="00A8674E" w:rsidRPr="00A8674E" w:rsidRDefault="00A8674E" w:rsidP="00A8674E">
            <w:pPr>
              <w:jc w:val="right"/>
              <w:rPr>
                <w:sz w:val="22"/>
                <w:szCs w:val="22"/>
                <w:lang w:val="ru-RU"/>
              </w:rPr>
            </w:pPr>
          </w:p>
        </w:tc>
      </w:tr>
      <w:tr w:rsidR="00A8674E" w:rsidRPr="00A8674E" w14:paraId="6F37FE97" w14:textId="77777777" w:rsidTr="00F63C94">
        <w:tc>
          <w:tcPr>
            <w:tcW w:w="740" w:type="dxa"/>
          </w:tcPr>
          <w:p w14:paraId="7CBA212C" w14:textId="77777777" w:rsidR="00A8674E" w:rsidRPr="00A8674E" w:rsidRDefault="00A8674E" w:rsidP="00A8674E">
            <w:pPr>
              <w:jc w:val="right"/>
              <w:rPr>
                <w:sz w:val="22"/>
                <w:szCs w:val="22"/>
                <w:lang w:val="ru-RU"/>
              </w:rPr>
            </w:pPr>
          </w:p>
        </w:tc>
        <w:tc>
          <w:tcPr>
            <w:tcW w:w="2232" w:type="dxa"/>
          </w:tcPr>
          <w:p w14:paraId="0B978DEC" w14:textId="77777777" w:rsidR="00A8674E" w:rsidRPr="00A8674E" w:rsidRDefault="00A8674E" w:rsidP="00A8674E">
            <w:pPr>
              <w:jc w:val="right"/>
              <w:rPr>
                <w:sz w:val="22"/>
                <w:szCs w:val="22"/>
                <w:lang w:val="ru-RU"/>
              </w:rPr>
            </w:pPr>
          </w:p>
        </w:tc>
        <w:tc>
          <w:tcPr>
            <w:tcW w:w="968" w:type="dxa"/>
          </w:tcPr>
          <w:p w14:paraId="502C50CE" w14:textId="77777777" w:rsidR="00A8674E" w:rsidRPr="00A8674E" w:rsidRDefault="00A8674E" w:rsidP="00A8674E">
            <w:pPr>
              <w:jc w:val="right"/>
              <w:rPr>
                <w:sz w:val="22"/>
                <w:szCs w:val="22"/>
                <w:lang w:val="ru-RU"/>
              </w:rPr>
            </w:pPr>
          </w:p>
        </w:tc>
        <w:tc>
          <w:tcPr>
            <w:tcW w:w="1134" w:type="dxa"/>
          </w:tcPr>
          <w:p w14:paraId="4F24BFE8" w14:textId="77777777" w:rsidR="00A8674E" w:rsidRPr="00A8674E" w:rsidRDefault="00A8674E" w:rsidP="00A8674E">
            <w:pPr>
              <w:jc w:val="right"/>
              <w:rPr>
                <w:sz w:val="22"/>
                <w:szCs w:val="22"/>
                <w:lang w:val="ru-RU"/>
              </w:rPr>
            </w:pPr>
          </w:p>
        </w:tc>
        <w:tc>
          <w:tcPr>
            <w:tcW w:w="1134" w:type="dxa"/>
          </w:tcPr>
          <w:p w14:paraId="4FE315A6" w14:textId="77777777" w:rsidR="00A8674E" w:rsidRPr="00A8674E" w:rsidRDefault="00A8674E" w:rsidP="00A8674E">
            <w:pPr>
              <w:jc w:val="right"/>
              <w:rPr>
                <w:sz w:val="22"/>
                <w:szCs w:val="22"/>
                <w:lang w:val="ru-RU"/>
              </w:rPr>
            </w:pPr>
          </w:p>
        </w:tc>
        <w:tc>
          <w:tcPr>
            <w:tcW w:w="1689" w:type="dxa"/>
          </w:tcPr>
          <w:p w14:paraId="55C2707F" w14:textId="77777777" w:rsidR="00A8674E" w:rsidRPr="00A8674E" w:rsidRDefault="00A8674E" w:rsidP="00A8674E">
            <w:pPr>
              <w:jc w:val="right"/>
              <w:rPr>
                <w:sz w:val="22"/>
                <w:szCs w:val="22"/>
                <w:lang w:val="ru-RU"/>
              </w:rPr>
            </w:pPr>
          </w:p>
        </w:tc>
        <w:tc>
          <w:tcPr>
            <w:tcW w:w="1134" w:type="dxa"/>
          </w:tcPr>
          <w:p w14:paraId="1F62A742" w14:textId="77777777" w:rsidR="00A8674E" w:rsidRPr="00A8674E" w:rsidRDefault="00A8674E" w:rsidP="00A8674E">
            <w:pPr>
              <w:jc w:val="right"/>
              <w:rPr>
                <w:sz w:val="22"/>
                <w:szCs w:val="22"/>
                <w:lang w:val="ru-RU"/>
              </w:rPr>
            </w:pPr>
          </w:p>
        </w:tc>
        <w:tc>
          <w:tcPr>
            <w:tcW w:w="1291" w:type="dxa"/>
          </w:tcPr>
          <w:p w14:paraId="26B750C4" w14:textId="77777777" w:rsidR="00A8674E" w:rsidRPr="00A8674E" w:rsidRDefault="00A8674E" w:rsidP="00A8674E">
            <w:pPr>
              <w:jc w:val="right"/>
              <w:rPr>
                <w:sz w:val="22"/>
                <w:szCs w:val="22"/>
                <w:lang w:val="ru-RU"/>
              </w:rPr>
            </w:pPr>
          </w:p>
        </w:tc>
        <w:tc>
          <w:tcPr>
            <w:tcW w:w="1814" w:type="dxa"/>
          </w:tcPr>
          <w:p w14:paraId="61A2351C" w14:textId="77777777" w:rsidR="00A8674E" w:rsidRPr="00A8674E" w:rsidRDefault="00A8674E" w:rsidP="00A8674E">
            <w:pPr>
              <w:jc w:val="right"/>
              <w:rPr>
                <w:sz w:val="22"/>
                <w:szCs w:val="22"/>
                <w:lang w:val="ru-RU"/>
              </w:rPr>
            </w:pPr>
          </w:p>
        </w:tc>
        <w:tc>
          <w:tcPr>
            <w:tcW w:w="1695" w:type="dxa"/>
          </w:tcPr>
          <w:p w14:paraId="26DC5F12" w14:textId="77777777" w:rsidR="00A8674E" w:rsidRPr="00A8674E" w:rsidRDefault="00A8674E" w:rsidP="00A8674E">
            <w:pPr>
              <w:jc w:val="right"/>
              <w:rPr>
                <w:sz w:val="22"/>
                <w:szCs w:val="22"/>
                <w:lang w:val="ru-RU"/>
              </w:rPr>
            </w:pPr>
          </w:p>
        </w:tc>
      </w:tr>
    </w:tbl>
    <w:p w14:paraId="522EEAE1" w14:textId="77777777" w:rsidR="00123CA3" w:rsidRPr="005650F2" w:rsidRDefault="00123CA3" w:rsidP="00123CA3">
      <w:pPr>
        <w:jc w:val="both"/>
        <w:rPr>
          <w:sz w:val="22"/>
          <w:szCs w:val="22"/>
          <w:lang w:val="ru-RU"/>
        </w:rPr>
      </w:pPr>
    </w:p>
    <w:p w14:paraId="6CF595AC" w14:textId="77777777" w:rsidR="00123CA3" w:rsidRDefault="00123CA3" w:rsidP="00123CA3">
      <w:pPr>
        <w:jc w:val="both"/>
        <w:rPr>
          <w:sz w:val="22"/>
          <w:szCs w:val="22"/>
          <w:lang w:val="ru-RU"/>
        </w:rPr>
      </w:pPr>
      <w:r w:rsidRPr="00CC1E26">
        <w:rPr>
          <w:sz w:val="22"/>
          <w:szCs w:val="22"/>
          <w:lang w:val="ru-RU"/>
        </w:rPr>
        <w:t>Настоящим подтверждае</w:t>
      </w:r>
      <w:r>
        <w:rPr>
          <w:sz w:val="22"/>
          <w:szCs w:val="22"/>
          <w:lang w:val="ru-RU"/>
        </w:rPr>
        <w:t>м</w:t>
      </w:r>
      <w:r w:rsidRPr="00CC1E26">
        <w:rPr>
          <w:sz w:val="22"/>
          <w:szCs w:val="22"/>
          <w:lang w:val="ru-RU"/>
        </w:rPr>
        <w:t>, что сведения</w:t>
      </w:r>
      <w:r>
        <w:rPr>
          <w:sz w:val="22"/>
          <w:szCs w:val="22"/>
          <w:lang w:val="ru-RU"/>
        </w:rPr>
        <w:t>,</w:t>
      </w:r>
      <w:r w:rsidRPr="00CC1E26">
        <w:rPr>
          <w:sz w:val="22"/>
          <w:szCs w:val="22"/>
          <w:lang w:val="ru-RU"/>
        </w:rPr>
        <w:t xml:space="preserve"> указанные в настоящем документе</w:t>
      </w:r>
      <w:r>
        <w:rPr>
          <w:sz w:val="22"/>
          <w:szCs w:val="22"/>
          <w:lang w:val="ru-RU"/>
        </w:rPr>
        <w:t>,</w:t>
      </w:r>
      <w:r w:rsidRPr="00CC1E26">
        <w:rPr>
          <w:sz w:val="22"/>
          <w:szCs w:val="22"/>
          <w:lang w:val="ru-RU"/>
        </w:rPr>
        <w:t xml:space="preserve"> являются корректными и полными</w:t>
      </w:r>
      <w:r>
        <w:rPr>
          <w:sz w:val="22"/>
          <w:szCs w:val="22"/>
          <w:lang w:val="ru-RU"/>
        </w:rPr>
        <w:t xml:space="preserve">; идентификаторы, информация о которых, предоставлена в настоящем документе используются исключительно для </w:t>
      </w:r>
      <w:r w:rsidRPr="00CC1E26">
        <w:rPr>
          <w:sz w:val="22"/>
          <w:szCs w:val="22"/>
          <w:lang w:val="ru-RU"/>
        </w:rPr>
        <w:t>оплаты</w:t>
      </w:r>
      <w:r>
        <w:rPr>
          <w:sz w:val="22"/>
          <w:szCs w:val="22"/>
          <w:lang w:val="ru-RU"/>
        </w:rPr>
        <w:t xml:space="preserve"> Туристами</w:t>
      </w:r>
      <w:r w:rsidRPr="00CC1E26">
        <w:rPr>
          <w:sz w:val="22"/>
          <w:szCs w:val="22"/>
          <w:lang w:val="ru-RU"/>
        </w:rPr>
        <w:t xml:space="preserve"> на отдельной странице официального сайта Исполнителя в информационно-телекоммуникационной сети Интернет Туристских услуг</w:t>
      </w:r>
      <w:r>
        <w:rPr>
          <w:sz w:val="22"/>
          <w:szCs w:val="22"/>
          <w:lang w:val="ru-RU"/>
        </w:rPr>
        <w:t>, соответствующих требованиям Постановления Правительства.</w:t>
      </w:r>
    </w:p>
    <w:p w14:paraId="247BE2D2" w14:textId="77777777" w:rsidR="00123CA3" w:rsidRDefault="00123CA3" w:rsidP="005650F2">
      <w:pPr>
        <w:jc w:val="right"/>
        <w:rPr>
          <w:sz w:val="22"/>
          <w:szCs w:val="22"/>
          <w:lang w:val="ru-RU"/>
        </w:rPr>
      </w:pPr>
    </w:p>
    <w:p w14:paraId="3FB9452A" w14:textId="77777777" w:rsidR="00123CA3" w:rsidRDefault="00123CA3" w:rsidP="005650F2">
      <w:pPr>
        <w:jc w:val="right"/>
        <w:rPr>
          <w:sz w:val="22"/>
          <w:szCs w:val="22"/>
          <w:lang w:val="ru-RU"/>
        </w:rPr>
      </w:pPr>
    </w:p>
    <w:p w14:paraId="419F42E9" w14:textId="77777777" w:rsidR="00123CA3" w:rsidRDefault="00123CA3" w:rsidP="00123CA3">
      <w:pPr>
        <w:rPr>
          <w:sz w:val="22"/>
          <w:szCs w:val="22"/>
          <w:lang w:val="ru-RU"/>
        </w:rPr>
      </w:pPr>
    </w:p>
    <w:p w14:paraId="15D6B8A4" w14:textId="77777777" w:rsidR="00123CA3" w:rsidRPr="00902A49" w:rsidRDefault="00123CA3" w:rsidP="00123CA3">
      <w:pPr>
        <w:rPr>
          <w:b/>
          <w:sz w:val="22"/>
          <w:szCs w:val="22"/>
          <w:lang w:val="ru-RU"/>
        </w:rPr>
      </w:pPr>
      <w:r w:rsidRPr="00015A96">
        <w:rPr>
          <w:b/>
          <w:sz w:val="22"/>
          <w:szCs w:val="22"/>
          <w:lang w:val="ru-RU"/>
        </w:rPr>
        <w:t>Привлеченно</w:t>
      </w:r>
      <w:r>
        <w:rPr>
          <w:b/>
          <w:sz w:val="22"/>
          <w:szCs w:val="22"/>
          <w:lang w:val="ru-RU"/>
        </w:rPr>
        <w:t>е</w:t>
      </w:r>
      <w:r w:rsidRPr="00015A96">
        <w:rPr>
          <w:b/>
          <w:sz w:val="22"/>
          <w:szCs w:val="22"/>
          <w:lang w:val="ru-RU"/>
        </w:rPr>
        <w:t xml:space="preserve"> Исполнителем третье лиц</w:t>
      </w:r>
      <w:r>
        <w:rPr>
          <w:b/>
          <w:sz w:val="22"/>
          <w:szCs w:val="22"/>
          <w:lang w:val="ru-RU"/>
        </w:rPr>
        <w:t>о</w:t>
      </w:r>
      <w:r w:rsidRPr="005356E3">
        <w:rPr>
          <w:b/>
          <w:sz w:val="22"/>
          <w:szCs w:val="22"/>
          <w:lang w:val="ru-RU"/>
        </w:rPr>
        <w:t>:</w:t>
      </w:r>
    </w:p>
    <w:p w14:paraId="697636CE" w14:textId="77777777" w:rsidR="00123CA3" w:rsidRPr="00902A49" w:rsidRDefault="00123CA3" w:rsidP="00123CA3">
      <w:pPr>
        <w:rPr>
          <w:sz w:val="22"/>
          <w:szCs w:val="22"/>
          <w:lang w:val="ru-RU"/>
        </w:rPr>
      </w:pPr>
    </w:p>
    <w:tbl>
      <w:tblPr>
        <w:tblStyle w:val="af6"/>
        <w:tblW w:w="2099" w:type="pct"/>
        <w:tblLook w:val="04A0" w:firstRow="1" w:lastRow="0" w:firstColumn="1" w:lastColumn="0" w:noHBand="0" w:noVBand="1"/>
      </w:tblPr>
      <w:tblGrid>
        <w:gridCol w:w="5928"/>
        <w:gridCol w:w="427"/>
      </w:tblGrid>
      <w:tr w:rsidR="00123CA3" w:rsidRPr="00902A49" w14:paraId="03C8174E" w14:textId="77777777" w:rsidTr="00F63C94">
        <w:trPr>
          <w:trHeight w:val="486"/>
        </w:trPr>
        <w:tc>
          <w:tcPr>
            <w:tcW w:w="4664" w:type="pct"/>
            <w:tcBorders>
              <w:top w:val="single" w:sz="4" w:space="0" w:color="auto"/>
              <w:left w:val="nil"/>
              <w:bottom w:val="nil"/>
              <w:right w:val="nil"/>
            </w:tcBorders>
          </w:tcPr>
          <w:p w14:paraId="772164C2" w14:textId="77777777" w:rsidR="00123CA3" w:rsidRPr="00902A49" w:rsidRDefault="00123CA3" w:rsidP="00F63C94">
            <w:pPr>
              <w:jc w:val="center"/>
              <w:rPr>
                <w:sz w:val="16"/>
                <w:szCs w:val="16"/>
                <w:lang w:val="ru-RU"/>
              </w:rPr>
            </w:pPr>
            <w:r w:rsidRPr="00902A49">
              <w:rPr>
                <w:sz w:val="16"/>
                <w:szCs w:val="16"/>
                <w:lang w:val="ru-RU"/>
              </w:rPr>
              <w:t>(</w:t>
            </w:r>
            <w:r w:rsidRPr="003D2D2C">
              <w:rPr>
                <w:sz w:val="16"/>
                <w:szCs w:val="16"/>
                <w:lang w:val="ru-RU"/>
              </w:rPr>
              <w:t>Квалифицированн</w:t>
            </w:r>
            <w:r>
              <w:rPr>
                <w:sz w:val="16"/>
                <w:szCs w:val="16"/>
                <w:lang w:val="ru-RU"/>
              </w:rPr>
              <w:t>ая</w:t>
            </w:r>
            <w:r w:rsidRPr="003D2D2C">
              <w:rPr>
                <w:sz w:val="16"/>
                <w:szCs w:val="16"/>
                <w:lang w:val="ru-RU"/>
              </w:rPr>
              <w:t xml:space="preserve"> электронн</w:t>
            </w:r>
            <w:r>
              <w:rPr>
                <w:sz w:val="16"/>
                <w:szCs w:val="16"/>
                <w:lang w:val="ru-RU"/>
              </w:rPr>
              <w:t>ая</w:t>
            </w:r>
            <w:r w:rsidRPr="003D2D2C">
              <w:rPr>
                <w:sz w:val="16"/>
                <w:szCs w:val="16"/>
                <w:lang w:val="ru-RU"/>
              </w:rPr>
              <w:t xml:space="preserve"> подпис</w:t>
            </w:r>
            <w:r>
              <w:rPr>
                <w:sz w:val="16"/>
                <w:szCs w:val="16"/>
                <w:lang w:val="ru-RU"/>
              </w:rPr>
              <w:t>ь</w:t>
            </w:r>
            <w:r w:rsidRPr="00902A49">
              <w:rPr>
                <w:sz w:val="16"/>
                <w:szCs w:val="16"/>
                <w:lang w:val="ru-RU"/>
              </w:rPr>
              <w:t>)</w:t>
            </w:r>
          </w:p>
        </w:tc>
        <w:tc>
          <w:tcPr>
            <w:tcW w:w="336" w:type="pct"/>
            <w:tcBorders>
              <w:top w:val="nil"/>
              <w:left w:val="nil"/>
              <w:bottom w:val="nil"/>
              <w:right w:val="nil"/>
            </w:tcBorders>
          </w:tcPr>
          <w:p w14:paraId="57236435" w14:textId="77777777" w:rsidR="00123CA3" w:rsidRPr="00902A49" w:rsidRDefault="00123CA3" w:rsidP="00F63C94">
            <w:pPr>
              <w:jc w:val="center"/>
              <w:rPr>
                <w:sz w:val="16"/>
                <w:szCs w:val="16"/>
                <w:lang w:val="ru-RU"/>
              </w:rPr>
            </w:pPr>
          </w:p>
        </w:tc>
      </w:tr>
    </w:tbl>
    <w:p w14:paraId="2E32BAD8" w14:textId="77777777" w:rsidR="00123CA3" w:rsidRPr="00902A49" w:rsidRDefault="00123CA3" w:rsidP="00123CA3">
      <w:pPr>
        <w:rPr>
          <w:sz w:val="22"/>
          <w:szCs w:val="22"/>
          <w:lang w:val="ru-RU"/>
        </w:rPr>
      </w:pPr>
    </w:p>
    <w:p w14:paraId="6B36AA16" w14:textId="77777777" w:rsidR="00123CA3" w:rsidRDefault="00123CA3" w:rsidP="005650F2">
      <w:pPr>
        <w:jc w:val="right"/>
        <w:rPr>
          <w:sz w:val="22"/>
          <w:szCs w:val="22"/>
          <w:lang w:val="ru-RU"/>
        </w:rPr>
      </w:pPr>
    </w:p>
    <w:p w14:paraId="2B2801FC" w14:textId="77777777" w:rsidR="00123CA3" w:rsidRDefault="00123CA3" w:rsidP="005650F2">
      <w:pPr>
        <w:jc w:val="right"/>
        <w:rPr>
          <w:sz w:val="22"/>
          <w:szCs w:val="22"/>
          <w:lang w:val="ru-RU"/>
        </w:rPr>
      </w:pPr>
    </w:p>
    <w:p w14:paraId="38E0DAEB" w14:textId="77777777" w:rsidR="00256060" w:rsidRDefault="00256060">
      <w:pPr>
        <w:spacing w:after="200" w:line="276" w:lineRule="auto"/>
        <w:rPr>
          <w:sz w:val="22"/>
          <w:szCs w:val="22"/>
          <w:lang w:val="ru-RU"/>
        </w:rPr>
      </w:pPr>
      <w:r>
        <w:rPr>
          <w:sz w:val="22"/>
          <w:szCs w:val="22"/>
          <w:lang w:val="ru-RU"/>
        </w:rPr>
        <w:br w:type="page"/>
      </w:r>
    </w:p>
    <w:p w14:paraId="253B2FF5" w14:textId="77777777" w:rsidR="00C872BB" w:rsidRPr="00902A49" w:rsidRDefault="00C872BB" w:rsidP="00D85DD5">
      <w:pPr>
        <w:jc w:val="right"/>
        <w:rPr>
          <w:b/>
          <w:sz w:val="22"/>
          <w:szCs w:val="22"/>
          <w:lang w:val="ru-RU"/>
        </w:rPr>
        <w:sectPr w:rsidR="00C872BB" w:rsidRPr="00902A49" w:rsidSect="00A8674E">
          <w:pgSz w:w="16838" w:h="11906" w:orient="landscape"/>
          <w:pgMar w:top="1701" w:right="709" w:bottom="851" w:left="992" w:header="708" w:footer="708" w:gutter="0"/>
          <w:cols w:space="708"/>
          <w:docGrid w:linePitch="360"/>
        </w:sectPr>
      </w:pPr>
    </w:p>
    <w:p w14:paraId="6AAB8186" w14:textId="77777777" w:rsidR="00B17141" w:rsidRPr="00902A49" w:rsidRDefault="00B17141" w:rsidP="00B17141">
      <w:pPr>
        <w:jc w:val="right"/>
        <w:rPr>
          <w:b/>
          <w:sz w:val="22"/>
          <w:szCs w:val="22"/>
          <w:lang w:val="ru-RU"/>
        </w:rPr>
      </w:pPr>
      <w:r w:rsidRPr="00902A49">
        <w:rPr>
          <w:b/>
          <w:sz w:val="22"/>
          <w:szCs w:val="22"/>
          <w:lang w:val="ru-RU"/>
        </w:rPr>
        <w:t>Приложение № 2</w:t>
      </w:r>
    </w:p>
    <w:p w14:paraId="5094E25F" w14:textId="77777777" w:rsidR="00B17141" w:rsidRPr="00902A49" w:rsidRDefault="00B17141" w:rsidP="00B17141">
      <w:pPr>
        <w:pStyle w:val="a3"/>
        <w:jc w:val="right"/>
        <w:rPr>
          <w:bCs/>
          <w:sz w:val="22"/>
          <w:szCs w:val="22"/>
        </w:rPr>
      </w:pPr>
      <w:r w:rsidRPr="00902A49">
        <w:rPr>
          <w:bCs/>
          <w:sz w:val="22"/>
          <w:szCs w:val="22"/>
        </w:rPr>
        <w:t>к</w:t>
      </w:r>
      <w:r w:rsidRPr="00902A49">
        <w:rPr>
          <w:b/>
          <w:sz w:val="22"/>
          <w:szCs w:val="22"/>
        </w:rPr>
        <w:t xml:space="preserve"> </w:t>
      </w:r>
      <w:r w:rsidRPr="00902A49">
        <w:rPr>
          <w:sz w:val="22"/>
          <w:szCs w:val="22"/>
        </w:rPr>
        <w:t xml:space="preserve">Соглашению </w:t>
      </w:r>
      <w:r w:rsidRPr="00902A49">
        <w:rPr>
          <w:bCs/>
          <w:sz w:val="22"/>
          <w:szCs w:val="22"/>
        </w:rPr>
        <w:t>об информационно-технологическом взаимодействии</w:t>
      </w:r>
    </w:p>
    <w:p w14:paraId="7ABD378A" w14:textId="77777777" w:rsidR="00B17141" w:rsidRDefault="00B17141" w:rsidP="00B17141">
      <w:pPr>
        <w:pStyle w:val="a3"/>
        <w:jc w:val="right"/>
        <w:rPr>
          <w:bCs/>
          <w:sz w:val="22"/>
          <w:szCs w:val="22"/>
        </w:rPr>
      </w:pPr>
      <w:r w:rsidRPr="00902A49">
        <w:rPr>
          <w:bCs/>
          <w:sz w:val="22"/>
          <w:szCs w:val="22"/>
        </w:rPr>
        <w:t xml:space="preserve">в рамках программы лояльности для держателей карт «Мир» </w:t>
      </w:r>
    </w:p>
    <w:p w14:paraId="4808B1F4" w14:textId="77777777" w:rsidR="00B17141" w:rsidRPr="00902A49" w:rsidRDefault="00B17141" w:rsidP="00B17141">
      <w:pPr>
        <w:pStyle w:val="a3"/>
        <w:jc w:val="right"/>
        <w:rPr>
          <w:sz w:val="22"/>
          <w:szCs w:val="22"/>
        </w:rPr>
      </w:pPr>
    </w:p>
    <w:p w14:paraId="109FAB32" w14:textId="77777777" w:rsidR="005C1F98" w:rsidRDefault="005C1F98" w:rsidP="00A54366">
      <w:pPr>
        <w:rPr>
          <w:sz w:val="22"/>
          <w:szCs w:val="22"/>
          <w:lang w:val="ru-RU" w:eastAsia="ru-RU"/>
        </w:rPr>
      </w:pPr>
    </w:p>
    <w:p w14:paraId="58775090" w14:textId="77777777" w:rsidR="00B17141" w:rsidRDefault="0089604A" w:rsidP="005C1F98">
      <w:pPr>
        <w:jc w:val="both"/>
        <w:rPr>
          <w:b/>
          <w:sz w:val="22"/>
          <w:szCs w:val="22"/>
          <w:lang w:val="ru-RU"/>
        </w:rPr>
      </w:pPr>
      <w:r w:rsidRPr="00A54366">
        <w:rPr>
          <w:sz w:val="22"/>
          <w:szCs w:val="22"/>
          <w:lang w:val="ru-RU" w:eastAsia="ru-RU"/>
        </w:rPr>
        <w:t xml:space="preserve">Форма </w:t>
      </w:r>
      <w:r w:rsidR="005C1F98">
        <w:rPr>
          <w:sz w:val="22"/>
          <w:szCs w:val="22"/>
          <w:lang w:val="ru-RU" w:eastAsia="ru-RU"/>
        </w:rPr>
        <w:t>Уведомления</w:t>
      </w:r>
      <w:r w:rsidRPr="00A54366">
        <w:rPr>
          <w:sz w:val="22"/>
          <w:szCs w:val="22"/>
          <w:lang w:val="ru-RU" w:eastAsia="ru-RU"/>
        </w:rPr>
        <w:t xml:space="preserve"> </w:t>
      </w:r>
      <w:r w:rsidR="00B17141" w:rsidRPr="0089604A">
        <w:rPr>
          <w:sz w:val="22"/>
          <w:szCs w:val="22"/>
          <w:lang w:val="ru-RU" w:eastAsia="ru-RU"/>
        </w:rPr>
        <w:t>о положительном или отрицательном результате рассмотрения Комплекта документов</w:t>
      </w:r>
    </w:p>
    <w:p w14:paraId="745A9560" w14:textId="77777777" w:rsidR="00B17141" w:rsidRDefault="00B17141" w:rsidP="00D85DD5">
      <w:pPr>
        <w:jc w:val="right"/>
        <w:rPr>
          <w:b/>
          <w:sz w:val="22"/>
          <w:szCs w:val="22"/>
          <w:lang w:val="ru-RU"/>
        </w:rPr>
      </w:pPr>
    </w:p>
    <w:p w14:paraId="522187BF" w14:textId="77777777" w:rsidR="00B17141" w:rsidRDefault="00B17141" w:rsidP="00D85DD5">
      <w:pPr>
        <w:jc w:val="right"/>
        <w:rPr>
          <w:b/>
          <w:sz w:val="22"/>
          <w:szCs w:val="22"/>
          <w:lang w:val="ru-RU"/>
        </w:rPr>
      </w:pPr>
    </w:p>
    <w:p w14:paraId="6B619E99" w14:textId="77777777" w:rsidR="00B17141" w:rsidRDefault="00B17141" w:rsidP="00D85DD5">
      <w:pPr>
        <w:jc w:val="right"/>
        <w:rPr>
          <w:b/>
          <w:sz w:val="22"/>
          <w:szCs w:val="22"/>
          <w:lang w:val="ru-RU"/>
        </w:rPr>
      </w:pPr>
    </w:p>
    <w:p w14:paraId="1B0E4939" w14:textId="77777777" w:rsidR="005C1F98" w:rsidRDefault="00A54366" w:rsidP="00A54366">
      <w:pPr>
        <w:jc w:val="center"/>
        <w:rPr>
          <w:b/>
          <w:sz w:val="22"/>
          <w:szCs w:val="22"/>
          <w:lang w:val="ru-RU"/>
        </w:rPr>
      </w:pPr>
      <w:r w:rsidRPr="00A54366">
        <w:rPr>
          <w:b/>
          <w:sz w:val="22"/>
          <w:szCs w:val="22"/>
          <w:lang w:val="ru-RU"/>
        </w:rPr>
        <w:t xml:space="preserve">Уведомление </w:t>
      </w:r>
    </w:p>
    <w:p w14:paraId="0E1BCA14" w14:textId="77777777" w:rsidR="00A54366" w:rsidRPr="00A54366" w:rsidRDefault="00A54366" w:rsidP="00A54366">
      <w:pPr>
        <w:jc w:val="center"/>
        <w:rPr>
          <w:b/>
          <w:sz w:val="22"/>
          <w:szCs w:val="22"/>
          <w:lang w:val="ru-RU"/>
        </w:rPr>
      </w:pPr>
      <w:r w:rsidRPr="00A54366">
        <w:rPr>
          <w:b/>
          <w:sz w:val="22"/>
          <w:szCs w:val="22"/>
          <w:lang w:val="ru-RU"/>
        </w:rPr>
        <w:t>о положительном</w:t>
      </w:r>
      <w:r>
        <w:rPr>
          <w:b/>
          <w:sz w:val="22"/>
          <w:szCs w:val="22"/>
          <w:lang w:val="ru-RU"/>
        </w:rPr>
        <w:t>/</w:t>
      </w:r>
      <w:r w:rsidRPr="00A54366">
        <w:rPr>
          <w:b/>
          <w:sz w:val="22"/>
          <w:szCs w:val="22"/>
          <w:lang w:val="ru-RU"/>
        </w:rPr>
        <w:t>отрицательном результате рассмотрения Комплекта документов</w:t>
      </w:r>
    </w:p>
    <w:p w14:paraId="5B2427D9" w14:textId="77777777" w:rsidR="00B17141" w:rsidRDefault="00B17141" w:rsidP="00A54366">
      <w:pPr>
        <w:jc w:val="center"/>
        <w:rPr>
          <w:b/>
          <w:sz w:val="22"/>
          <w:szCs w:val="22"/>
          <w:lang w:val="ru-RU"/>
        </w:rPr>
      </w:pPr>
    </w:p>
    <w:p w14:paraId="15198DB8" w14:textId="77777777" w:rsidR="005C1F98" w:rsidRDefault="005C1F98" w:rsidP="00A54366">
      <w:pPr>
        <w:jc w:val="center"/>
        <w:rPr>
          <w:b/>
          <w:sz w:val="22"/>
          <w:szCs w:val="22"/>
          <w:lang w:val="ru-RU"/>
        </w:rPr>
      </w:pPr>
    </w:p>
    <w:tbl>
      <w:tblPr>
        <w:tblW w:w="10348" w:type="dxa"/>
        <w:tblBorders>
          <w:top w:val="nil"/>
          <w:left w:val="nil"/>
          <w:bottom w:val="nil"/>
          <w:right w:val="nil"/>
        </w:tblBorders>
        <w:tblLayout w:type="fixed"/>
        <w:tblLook w:val="0000" w:firstRow="0" w:lastRow="0" w:firstColumn="0" w:lastColumn="0" w:noHBand="0" w:noVBand="0"/>
      </w:tblPr>
      <w:tblGrid>
        <w:gridCol w:w="6345"/>
        <w:gridCol w:w="4003"/>
      </w:tblGrid>
      <w:tr w:rsidR="00A54366" w:rsidRPr="00902A49" w14:paraId="6E1836E8" w14:textId="77777777" w:rsidTr="00C8331F">
        <w:trPr>
          <w:trHeight w:val="93"/>
        </w:trPr>
        <w:tc>
          <w:tcPr>
            <w:tcW w:w="6345" w:type="dxa"/>
          </w:tcPr>
          <w:p w14:paraId="105E962D" w14:textId="77777777" w:rsidR="00A54366" w:rsidRPr="00902A49" w:rsidRDefault="00A54366" w:rsidP="00C8331F">
            <w:pPr>
              <w:rPr>
                <w:sz w:val="22"/>
                <w:szCs w:val="22"/>
                <w:lang w:val="ru-RU"/>
              </w:rPr>
            </w:pPr>
            <w:r w:rsidRPr="00902A49">
              <w:rPr>
                <w:sz w:val="22"/>
                <w:szCs w:val="22"/>
                <w:lang w:val="ru-RU"/>
              </w:rPr>
              <w:t>г. ___________________</w:t>
            </w:r>
          </w:p>
        </w:tc>
        <w:tc>
          <w:tcPr>
            <w:tcW w:w="4003" w:type="dxa"/>
          </w:tcPr>
          <w:p w14:paraId="17B3F705" w14:textId="77777777" w:rsidR="00A54366" w:rsidRPr="00902A49" w:rsidRDefault="00A54366" w:rsidP="00C8331F">
            <w:pPr>
              <w:rPr>
                <w:sz w:val="22"/>
                <w:szCs w:val="22"/>
                <w:lang w:val="ru-RU"/>
              </w:rPr>
            </w:pPr>
            <w:r w:rsidRPr="00902A49">
              <w:rPr>
                <w:sz w:val="22"/>
                <w:szCs w:val="22"/>
                <w:lang w:val="ru-RU"/>
              </w:rPr>
              <w:t>«____» ____________ 20</w:t>
            </w:r>
            <w:r>
              <w:rPr>
                <w:sz w:val="22"/>
                <w:szCs w:val="22"/>
                <w:lang w:val="ru-RU"/>
              </w:rPr>
              <w:t>20</w:t>
            </w:r>
            <w:r w:rsidRPr="00902A49">
              <w:rPr>
                <w:sz w:val="22"/>
                <w:szCs w:val="22"/>
                <w:lang w:val="ru-RU"/>
              </w:rPr>
              <w:t>___г.</w:t>
            </w:r>
          </w:p>
        </w:tc>
      </w:tr>
    </w:tbl>
    <w:p w14:paraId="31FF560C" w14:textId="77777777" w:rsidR="00A54366" w:rsidRPr="00902A49" w:rsidRDefault="00A54366" w:rsidP="00A54366">
      <w:pPr>
        <w:rPr>
          <w:sz w:val="22"/>
          <w:szCs w:val="22"/>
          <w:lang w:val="ru-RU"/>
        </w:rPr>
      </w:pPr>
    </w:p>
    <w:p w14:paraId="2B94D643" w14:textId="77777777" w:rsidR="005C1F98" w:rsidRDefault="005C1F98" w:rsidP="00A54366">
      <w:pPr>
        <w:jc w:val="both"/>
        <w:rPr>
          <w:sz w:val="22"/>
          <w:szCs w:val="22"/>
          <w:lang w:val="ru-RU"/>
        </w:rPr>
      </w:pPr>
    </w:p>
    <w:p w14:paraId="07ECA242" w14:textId="77777777" w:rsidR="00A54366" w:rsidRDefault="00A54366" w:rsidP="00A54366">
      <w:pPr>
        <w:jc w:val="both"/>
        <w:rPr>
          <w:sz w:val="22"/>
          <w:szCs w:val="22"/>
          <w:lang w:val="ru-RU"/>
        </w:rPr>
      </w:pPr>
      <w:r>
        <w:rPr>
          <w:sz w:val="22"/>
          <w:szCs w:val="22"/>
          <w:lang w:val="ru-RU"/>
        </w:rPr>
        <w:t xml:space="preserve">Настоящим АО «НСПК» </w:t>
      </w:r>
      <w:r w:rsidRPr="00A54366">
        <w:rPr>
          <w:sz w:val="22"/>
          <w:szCs w:val="22"/>
          <w:lang w:val="ru-RU"/>
        </w:rPr>
        <w:t>уведомл</w:t>
      </w:r>
      <w:r>
        <w:rPr>
          <w:sz w:val="22"/>
          <w:szCs w:val="22"/>
          <w:lang w:val="ru-RU"/>
        </w:rPr>
        <w:t>яет</w:t>
      </w:r>
      <w:r w:rsidRPr="00A54366">
        <w:rPr>
          <w:sz w:val="22"/>
          <w:szCs w:val="22"/>
          <w:lang w:val="ru-RU"/>
        </w:rPr>
        <w:t xml:space="preserve"> </w:t>
      </w:r>
      <w:r>
        <w:rPr>
          <w:sz w:val="22"/>
          <w:szCs w:val="22"/>
          <w:lang w:val="ru-RU"/>
        </w:rPr>
        <w:t>о положительном/</w:t>
      </w:r>
      <w:r w:rsidRPr="00A54366">
        <w:rPr>
          <w:sz w:val="22"/>
          <w:szCs w:val="22"/>
          <w:lang w:val="ru-RU"/>
        </w:rPr>
        <w:t>отрицательном</w:t>
      </w:r>
      <w:r>
        <w:rPr>
          <w:sz w:val="22"/>
          <w:szCs w:val="22"/>
          <w:lang w:val="ru-RU"/>
        </w:rPr>
        <w:t xml:space="preserve"> </w:t>
      </w:r>
      <w:r w:rsidRPr="00A54366">
        <w:rPr>
          <w:i/>
          <w:sz w:val="22"/>
          <w:szCs w:val="22"/>
          <w:lang w:val="ru-RU"/>
        </w:rPr>
        <w:t>(выбрать нужное)</w:t>
      </w:r>
      <w:r w:rsidRPr="00A54366">
        <w:rPr>
          <w:sz w:val="22"/>
          <w:szCs w:val="22"/>
          <w:lang w:val="ru-RU"/>
        </w:rPr>
        <w:t xml:space="preserve"> результате рассмотрения Комплекта документов</w:t>
      </w:r>
      <w:r>
        <w:rPr>
          <w:sz w:val="22"/>
          <w:szCs w:val="22"/>
          <w:lang w:val="ru-RU"/>
        </w:rPr>
        <w:t xml:space="preserve"> __________________________ (ИНН _________).</w:t>
      </w:r>
    </w:p>
    <w:p w14:paraId="1C197042" w14:textId="77777777" w:rsidR="00A54366" w:rsidRDefault="00A54366" w:rsidP="00A54366">
      <w:pPr>
        <w:rPr>
          <w:sz w:val="22"/>
          <w:szCs w:val="22"/>
          <w:lang w:val="ru-RU"/>
        </w:rPr>
      </w:pPr>
    </w:p>
    <w:p w14:paraId="16F442E2" w14:textId="77777777" w:rsidR="00A54366" w:rsidRPr="00A54366" w:rsidRDefault="00A54366" w:rsidP="00A54366">
      <w:pPr>
        <w:jc w:val="both"/>
        <w:rPr>
          <w:i/>
          <w:sz w:val="22"/>
          <w:szCs w:val="22"/>
          <w:lang w:val="ru-RU" w:eastAsia="ru-RU"/>
        </w:rPr>
      </w:pPr>
      <w:r>
        <w:rPr>
          <w:i/>
          <w:sz w:val="22"/>
          <w:szCs w:val="22"/>
          <w:lang w:val="ru-RU" w:eastAsia="ru-RU"/>
        </w:rPr>
        <w:t>(А</w:t>
      </w:r>
      <w:r w:rsidRPr="00A54366">
        <w:rPr>
          <w:i/>
          <w:sz w:val="22"/>
          <w:szCs w:val="22"/>
          <w:lang w:val="ru-RU" w:eastAsia="ru-RU"/>
        </w:rPr>
        <w:t xml:space="preserve">бзац указывается в </w:t>
      </w:r>
      <w:r w:rsidRPr="00A54366">
        <w:rPr>
          <w:i/>
          <w:sz w:val="22"/>
          <w:szCs w:val="22"/>
          <w:lang w:val="ru-RU"/>
        </w:rPr>
        <w:t>уведомлении о положительном результате рассмотрения Комплекта документов.</w:t>
      </w:r>
      <w:r>
        <w:rPr>
          <w:i/>
          <w:sz w:val="22"/>
          <w:szCs w:val="22"/>
          <w:lang w:val="ru-RU"/>
        </w:rPr>
        <w:t>)</w:t>
      </w:r>
    </w:p>
    <w:p w14:paraId="33B6A6B4" w14:textId="77777777" w:rsidR="00A54366" w:rsidRPr="00902A49" w:rsidRDefault="00A54366" w:rsidP="00A54366">
      <w:pPr>
        <w:jc w:val="both"/>
        <w:rPr>
          <w:sz w:val="22"/>
          <w:szCs w:val="22"/>
          <w:lang w:val="ru-RU" w:eastAsia="ru-RU"/>
        </w:rPr>
      </w:pPr>
      <w:r w:rsidRPr="00902A49">
        <w:rPr>
          <w:sz w:val="22"/>
          <w:szCs w:val="22"/>
          <w:lang w:val="ru-RU" w:eastAsia="ru-RU"/>
        </w:rPr>
        <w:t xml:space="preserve">Соглашение </w:t>
      </w:r>
      <w:r w:rsidRPr="00A54366">
        <w:rPr>
          <w:sz w:val="22"/>
          <w:szCs w:val="22"/>
          <w:lang w:val="ru-RU" w:eastAsia="ru-RU"/>
        </w:rPr>
        <w:t>об информационно-технологическом взаимодействии в рамках программы лояльности для держателей карт «Мир»</w:t>
      </w:r>
      <w:r>
        <w:rPr>
          <w:sz w:val="22"/>
          <w:szCs w:val="22"/>
          <w:lang w:val="ru-RU" w:eastAsia="ru-RU"/>
        </w:rPr>
        <w:t xml:space="preserve"> </w:t>
      </w:r>
      <w:r w:rsidRPr="00902A49">
        <w:rPr>
          <w:sz w:val="22"/>
          <w:szCs w:val="22"/>
          <w:lang w:val="ru-RU" w:eastAsia="ru-RU"/>
        </w:rPr>
        <w:t>считается заключенным</w:t>
      </w:r>
      <w:r>
        <w:rPr>
          <w:sz w:val="22"/>
          <w:szCs w:val="22"/>
          <w:lang w:val="ru-RU" w:eastAsia="ru-RU"/>
        </w:rPr>
        <w:t xml:space="preserve"> между АО «НСПК» и ___________________ с даты, указанной в правом верхнем углу настоящего уведомления</w:t>
      </w:r>
      <w:r w:rsidRPr="00902A49">
        <w:rPr>
          <w:sz w:val="22"/>
          <w:szCs w:val="22"/>
          <w:lang w:val="ru-RU" w:eastAsia="ru-RU"/>
        </w:rPr>
        <w:t xml:space="preserve"> и означает принятие </w:t>
      </w:r>
      <w:r>
        <w:rPr>
          <w:sz w:val="22"/>
          <w:szCs w:val="22"/>
          <w:lang w:val="ru-RU" w:eastAsia="ru-RU"/>
        </w:rPr>
        <w:t>____________________</w:t>
      </w:r>
      <w:r w:rsidRPr="00902A49">
        <w:rPr>
          <w:sz w:val="22"/>
          <w:szCs w:val="22"/>
          <w:lang w:val="ru-RU" w:eastAsia="ru-RU"/>
        </w:rPr>
        <w:t xml:space="preserve"> полностью всех условий </w:t>
      </w:r>
      <w:r>
        <w:rPr>
          <w:sz w:val="22"/>
          <w:szCs w:val="22"/>
          <w:lang w:val="ru-RU" w:eastAsia="ru-RU"/>
        </w:rPr>
        <w:t>публичной оферты</w:t>
      </w:r>
      <w:r w:rsidRPr="00902A49">
        <w:rPr>
          <w:sz w:val="22"/>
          <w:szCs w:val="22"/>
          <w:lang w:val="ru-RU" w:eastAsia="ru-RU"/>
        </w:rPr>
        <w:t xml:space="preserve"> </w:t>
      </w:r>
      <w:r>
        <w:rPr>
          <w:sz w:val="22"/>
          <w:szCs w:val="22"/>
          <w:lang w:val="ru-RU" w:eastAsia="ru-RU"/>
        </w:rPr>
        <w:t xml:space="preserve">о заключении </w:t>
      </w:r>
      <w:r w:rsidRPr="00A54366">
        <w:rPr>
          <w:sz w:val="22"/>
          <w:szCs w:val="22"/>
          <w:lang w:val="ru-RU" w:eastAsia="ru-RU"/>
        </w:rPr>
        <w:t>Соглашени</w:t>
      </w:r>
      <w:r>
        <w:rPr>
          <w:sz w:val="22"/>
          <w:szCs w:val="22"/>
          <w:lang w:val="ru-RU" w:eastAsia="ru-RU"/>
        </w:rPr>
        <w:t>я</w:t>
      </w:r>
      <w:r w:rsidRPr="00A54366">
        <w:rPr>
          <w:sz w:val="22"/>
          <w:szCs w:val="22"/>
          <w:lang w:val="ru-RU" w:eastAsia="ru-RU"/>
        </w:rPr>
        <w:t xml:space="preserve"> об информационно-технологическом взаимодействии в рамках программы лояльности для держателей карт «Мир» </w:t>
      </w:r>
      <w:r w:rsidRPr="00902A49">
        <w:rPr>
          <w:sz w:val="22"/>
          <w:szCs w:val="22"/>
          <w:lang w:val="ru-RU" w:eastAsia="ru-RU"/>
        </w:rPr>
        <w:t xml:space="preserve">без каких-либо изъятий и (или) ограничений. </w:t>
      </w:r>
    </w:p>
    <w:p w14:paraId="01260FA0" w14:textId="77777777" w:rsidR="00A54366" w:rsidRDefault="00A54366" w:rsidP="00A54366">
      <w:pPr>
        <w:rPr>
          <w:sz w:val="22"/>
          <w:szCs w:val="22"/>
          <w:lang w:val="ru-RU"/>
        </w:rPr>
      </w:pPr>
    </w:p>
    <w:p w14:paraId="2C322480" w14:textId="77777777" w:rsidR="00A54366" w:rsidRDefault="00A54366" w:rsidP="00A54366">
      <w:pPr>
        <w:rPr>
          <w:sz w:val="22"/>
          <w:szCs w:val="22"/>
          <w:lang w:val="ru-RU"/>
        </w:rPr>
      </w:pPr>
    </w:p>
    <w:p w14:paraId="1AAEFEE5" w14:textId="77777777" w:rsidR="0089604A" w:rsidRDefault="0089604A" w:rsidP="00D85DD5">
      <w:pPr>
        <w:jc w:val="right"/>
        <w:rPr>
          <w:b/>
          <w:sz w:val="22"/>
          <w:szCs w:val="22"/>
          <w:lang w:val="ru-RU"/>
        </w:rPr>
      </w:pPr>
    </w:p>
    <w:p w14:paraId="4675659B" w14:textId="77777777" w:rsidR="0089604A" w:rsidRDefault="0089604A" w:rsidP="00D85DD5">
      <w:pPr>
        <w:jc w:val="right"/>
        <w:rPr>
          <w:b/>
          <w:sz w:val="22"/>
          <w:szCs w:val="22"/>
          <w:lang w:val="ru-RU"/>
        </w:rPr>
      </w:pPr>
    </w:p>
    <w:p w14:paraId="20C7B54D" w14:textId="77777777" w:rsidR="0089604A" w:rsidRDefault="0089604A" w:rsidP="00D85DD5">
      <w:pPr>
        <w:jc w:val="right"/>
        <w:rPr>
          <w:b/>
          <w:sz w:val="22"/>
          <w:szCs w:val="22"/>
          <w:lang w:val="ru-RU"/>
        </w:rPr>
      </w:pPr>
    </w:p>
    <w:p w14:paraId="28831FCB" w14:textId="77777777" w:rsidR="0089604A" w:rsidRDefault="0089604A" w:rsidP="00D85DD5">
      <w:pPr>
        <w:jc w:val="right"/>
        <w:rPr>
          <w:b/>
          <w:sz w:val="22"/>
          <w:szCs w:val="22"/>
          <w:lang w:val="ru-RU"/>
        </w:rPr>
      </w:pPr>
    </w:p>
    <w:p w14:paraId="496779E6" w14:textId="77777777" w:rsidR="0089604A" w:rsidRDefault="0089604A" w:rsidP="00D85DD5">
      <w:pPr>
        <w:jc w:val="right"/>
        <w:rPr>
          <w:b/>
          <w:sz w:val="22"/>
          <w:szCs w:val="22"/>
          <w:lang w:val="ru-RU"/>
        </w:rPr>
      </w:pPr>
    </w:p>
    <w:p w14:paraId="21BC4D84" w14:textId="77777777" w:rsidR="0089604A" w:rsidRDefault="0089604A" w:rsidP="00D85DD5">
      <w:pPr>
        <w:jc w:val="right"/>
        <w:rPr>
          <w:b/>
          <w:sz w:val="22"/>
          <w:szCs w:val="22"/>
          <w:lang w:val="ru-RU"/>
        </w:rPr>
      </w:pPr>
    </w:p>
    <w:p w14:paraId="4FF67614" w14:textId="77777777" w:rsidR="0089604A" w:rsidRDefault="0089604A" w:rsidP="00D85DD5">
      <w:pPr>
        <w:jc w:val="right"/>
        <w:rPr>
          <w:b/>
          <w:sz w:val="22"/>
          <w:szCs w:val="22"/>
          <w:lang w:val="ru-RU"/>
        </w:rPr>
      </w:pPr>
    </w:p>
    <w:p w14:paraId="3D1CAECA" w14:textId="77777777" w:rsidR="0089604A" w:rsidRDefault="0089604A" w:rsidP="00D85DD5">
      <w:pPr>
        <w:jc w:val="right"/>
        <w:rPr>
          <w:b/>
          <w:sz w:val="22"/>
          <w:szCs w:val="22"/>
          <w:lang w:val="ru-RU"/>
        </w:rPr>
      </w:pPr>
    </w:p>
    <w:p w14:paraId="106A46D7" w14:textId="77777777" w:rsidR="0089604A" w:rsidRDefault="0089604A" w:rsidP="00D85DD5">
      <w:pPr>
        <w:jc w:val="right"/>
        <w:rPr>
          <w:b/>
          <w:sz w:val="22"/>
          <w:szCs w:val="22"/>
          <w:lang w:val="ru-RU"/>
        </w:rPr>
      </w:pPr>
    </w:p>
    <w:p w14:paraId="582C5635" w14:textId="77777777" w:rsidR="0089604A" w:rsidRDefault="0089604A" w:rsidP="00D85DD5">
      <w:pPr>
        <w:jc w:val="right"/>
        <w:rPr>
          <w:b/>
          <w:sz w:val="22"/>
          <w:szCs w:val="22"/>
          <w:lang w:val="ru-RU"/>
        </w:rPr>
      </w:pPr>
    </w:p>
    <w:p w14:paraId="37F4209F" w14:textId="77777777" w:rsidR="0089604A" w:rsidRDefault="0089604A" w:rsidP="00D85DD5">
      <w:pPr>
        <w:jc w:val="right"/>
        <w:rPr>
          <w:b/>
          <w:sz w:val="22"/>
          <w:szCs w:val="22"/>
          <w:lang w:val="ru-RU"/>
        </w:rPr>
      </w:pPr>
    </w:p>
    <w:p w14:paraId="2B9446C9" w14:textId="77777777" w:rsidR="0089604A" w:rsidRDefault="0089604A" w:rsidP="00D85DD5">
      <w:pPr>
        <w:jc w:val="right"/>
        <w:rPr>
          <w:b/>
          <w:sz w:val="22"/>
          <w:szCs w:val="22"/>
          <w:lang w:val="ru-RU"/>
        </w:rPr>
      </w:pPr>
    </w:p>
    <w:p w14:paraId="726C4A62" w14:textId="77777777" w:rsidR="0089604A" w:rsidRDefault="0089604A" w:rsidP="00D85DD5">
      <w:pPr>
        <w:jc w:val="right"/>
        <w:rPr>
          <w:b/>
          <w:sz w:val="22"/>
          <w:szCs w:val="22"/>
          <w:lang w:val="ru-RU"/>
        </w:rPr>
      </w:pPr>
    </w:p>
    <w:p w14:paraId="3F6E88BD" w14:textId="77777777" w:rsidR="0089604A" w:rsidRDefault="0089604A" w:rsidP="00D85DD5">
      <w:pPr>
        <w:jc w:val="right"/>
        <w:rPr>
          <w:b/>
          <w:sz w:val="22"/>
          <w:szCs w:val="22"/>
          <w:lang w:val="ru-RU"/>
        </w:rPr>
      </w:pPr>
    </w:p>
    <w:tbl>
      <w:tblPr>
        <w:tblW w:w="0" w:type="auto"/>
        <w:tblLayout w:type="fixed"/>
        <w:tblLook w:val="01E0" w:firstRow="1" w:lastRow="1" w:firstColumn="1" w:lastColumn="1" w:noHBand="0" w:noVBand="0"/>
      </w:tblPr>
      <w:tblGrid>
        <w:gridCol w:w="4676"/>
        <w:gridCol w:w="4679"/>
      </w:tblGrid>
      <w:tr w:rsidR="0089604A" w:rsidRPr="00F07E81" w14:paraId="1783EFDF" w14:textId="77777777" w:rsidTr="0089604A">
        <w:tc>
          <w:tcPr>
            <w:tcW w:w="4676" w:type="dxa"/>
          </w:tcPr>
          <w:p w14:paraId="0E808D4F" w14:textId="77777777" w:rsidR="0089604A" w:rsidRPr="005356E3" w:rsidRDefault="0089604A" w:rsidP="0089604A">
            <w:pPr>
              <w:ind w:left="-109"/>
              <w:rPr>
                <w:sz w:val="20"/>
                <w:szCs w:val="20"/>
                <w:lang w:val="ru-RU"/>
              </w:rPr>
            </w:pPr>
            <w:r w:rsidRPr="005356E3">
              <w:rPr>
                <w:sz w:val="20"/>
                <w:szCs w:val="20"/>
                <w:lang w:val="ru-RU" w:eastAsia="ru-RU"/>
              </w:rPr>
              <w:br w:type="page"/>
            </w:r>
            <w:r w:rsidRPr="005356E3">
              <w:rPr>
                <w:b/>
                <w:sz w:val="20"/>
                <w:szCs w:val="20"/>
                <w:lang w:val="ru-RU"/>
              </w:rPr>
              <w:t xml:space="preserve"> </w:t>
            </w:r>
          </w:p>
        </w:tc>
        <w:tc>
          <w:tcPr>
            <w:tcW w:w="4679" w:type="dxa"/>
          </w:tcPr>
          <w:p w14:paraId="74B9D096" w14:textId="77777777" w:rsidR="0089604A" w:rsidRPr="005356E3" w:rsidRDefault="0089604A" w:rsidP="0089604A">
            <w:pPr>
              <w:tabs>
                <w:tab w:val="left" w:pos="2630"/>
              </w:tabs>
              <w:rPr>
                <w:rFonts w:eastAsia="Calibri"/>
                <w:bCs/>
                <w:sz w:val="20"/>
                <w:szCs w:val="20"/>
                <w:lang w:val="ru-RU"/>
              </w:rPr>
            </w:pPr>
          </w:p>
        </w:tc>
      </w:tr>
      <w:tr w:rsidR="0089604A" w:rsidRPr="0089604A" w14:paraId="2D55DFEE" w14:textId="77777777" w:rsidTr="0089604A">
        <w:tc>
          <w:tcPr>
            <w:tcW w:w="4676" w:type="dxa"/>
          </w:tcPr>
          <w:p w14:paraId="3B960EB6" w14:textId="77777777" w:rsidR="0089604A" w:rsidRDefault="0089604A" w:rsidP="0089604A">
            <w:pPr>
              <w:rPr>
                <w:b/>
                <w:sz w:val="22"/>
                <w:szCs w:val="22"/>
                <w:lang w:val="ru-RU"/>
              </w:rPr>
            </w:pPr>
            <w:r>
              <w:rPr>
                <w:b/>
                <w:sz w:val="22"/>
                <w:szCs w:val="22"/>
                <w:lang w:val="ru-RU"/>
              </w:rPr>
              <w:t>АО «НСПК»:</w:t>
            </w:r>
          </w:p>
          <w:p w14:paraId="06BF27A6" w14:textId="77777777" w:rsidR="0089604A" w:rsidRPr="00902A49" w:rsidRDefault="0089604A" w:rsidP="0089604A">
            <w:pPr>
              <w:rPr>
                <w:sz w:val="22"/>
                <w:szCs w:val="22"/>
                <w:lang w:val="ru-RU"/>
              </w:rPr>
            </w:pPr>
          </w:p>
          <w:tbl>
            <w:tblPr>
              <w:tblStyle w:val="af6"/>
              <w:tblW w:w="4772" w:type="dxa"/>
              <w:tblLayout w:type="fixed"/>
              <w:tblLook w:val="04A0" w:firstRow="1" w:lastRow="0" w:firstColumn="1" w:lastColumn="0" w:noHBand="0" w:noVBand="1"/>
            </w:tblPr>
            <w:tblGrid>
              <w:gridCol w:w="3718"/>
              <w:gridCol w:w="1054"/>
            </w:tblGrid>
            <w:tr w:rsidR="0089604A" w:rsidRPr="0089604A" w14:paraId="590FDACE" w14:textId="77777777" w:rsidTr="0089604A">
              <w:trPr>
                <w:trHeight w:val="486"/>
              </w:trPr>
              <w:tc>
                <w:tcPr>
                  <w:tcW w:w="3896" w:type="pct"/>
                  <w:tcBorders>
                    <w:top w:val="single" w:sz="4" w:space="0" w:color="auto"/>
                    <w:left w:val="nil"/>
                    <w:bottom w:val="nil"/>
                    <w:right w:val="nil"/>
                  </w:tcBorders>
                </w:tcPr>
                <w:p w14:paraId="6E60C260" w14:textId="77777777" w:rsidR="0089604A" w:rsidRPr="00902A49" w:rsidRDefault="0089604A" w:rsidP="0089604A">
                  <w:pPr>
                    <w:jc w:val="center"/>
                    <w:rPr>
                      <w:sz w:val="16"/>
                      <w:szCs w:val="16"/>
                      <w:lang w:val="ru-RU"/>
                    </w:rPr>
                  </w:pPr>
                  <w:r w:rsidRPr="00902A49">
                    <w:rPr>
                      <w:sz w:val="16"/>
                      <w:szCs w:val="16"/>
                      <w:lang w:val="ru-RU"/>
                    </w:rPr>
                    <w:t>(</w:t>
                  </w:r>
                  <w:r w:rsidRPr="003D2D2C">
                    <w:rPr>
                      <w:sz w:val="16"/>
                      <w:szCs w:val="16"/>
                      <w:lang w:val="ru-RU"/>
                    </w:rPr>
                    <w:t>Квалифицированн</w:t>
                  </w:r>
                  <w:r>
                    <w:rPr>
                      <w:sz w:val="16"/>
                      <w:szCs w:val="16"/>
                      <w:lang w:val="ru-RU"/>
                    </w:rPr>
                    <w:t>ая</w:t>
                  </w:r>
                  <w:r w:rsidRPr="003D2D2C">
                    <w:rPr>
                      <w:sz w:val="16"/>
                      <w:szCs w:val="16"/>
                      <w:lang w:val="ru-RU"/>
                    </w:rPr>
                    <w:t xml:space="preserve"> электронн</w:t>
                  </w:r>
                  <w:r>
                    <w:rPr>
                      <w:sz w:val="16"/>
                      <w:szCs w:val="16"/>
                      <w:lang w:val="ru-RU"/>
                    </w:rPr>
                    <w:t>ая</w:t>
                  </w:r>
                  <w:r w:rsidRPr="003D2D2C">
                    <w:rPr>
                      <w:sz w:val="16"/>
                      <w:szCs w:val="16"/>
                      <w:lang w:val="ru-RU"/>
                    </w:rPr>
                    <w:t xml:space="preserve"> подпис</w:t>
                  </w:r>
                  <w:r>
                    <w:rPr>
                      <w:sz w:val="16"/>
                      <w:szCs w:val="16"/>
                      <w:lang w:val="ru-RU"/>
                    </w:rPr>
                    <w:t>ь</w:t>
                  </w:r>
                  <w:r w:rsidRPr="00902A49">
                    <w:rPr>
                      <w:sz w:val="16"/>
                      <w:szCs w:val="16"/>
                      <w:lang w:val="ru-RU"/>
                    </w:rPr>
                    <w:t>)</w:t>
                  </w:r>
                </w:p>
              </w:tc>
              <w:tc>
                <w:tcPr>
                  <w:tcW w:w="1104" w:type="pct"/>
                  <w:tcBorders>
                    <w:top w:val="nil"/>
                    <w:left w:val="nil"/>
                    <w:bottom w:val="nil"/>
                    <w:right w:val="nil"/>
                  </w:tcBorders>
                </w:tcPr>
                <w:p w14:paraId="110DCA20" w14:textId="77777777" w:rsidR="0089604A" w:rsidRPr="00902A49" w:rsidRDefault="0089604A" w:rsidP="0089604A">
                  <w:pPr>
                    <w:jc w:val="center"/>
                    <w:rPr>
                      <w:sz w:val="16"/>
                      <w:szCs w:val="16"/>
                      <w:lang w:val="ru-RU"/>
                    </w:rPr>
                  </w:pPr>
                </w:p>
              </w:tc>
            </w:tr>
          </w:tbl>
          <w:p w14:paraId="5049FEFB" w14:textId="77777777" w:rsidR="0089604A" w:rsidRDefault="0089604A" w:rsidP="0089604A">
            <w:pPr>
              <w:rPr>
                <w:b/>
                <w:sz w:val="22"/>
                <w:szCs w:val="22"/>
                <w:lang w:val="ru-RU"/>
              </w:rPr>
            </w:pPr>
          </w:p>
          <w:p w14:paraId="41C7BD79" w14:textId="77777777" w:rsidR="0089604A" w:rsidRPr="00902A49" w:rsidRDefault="0089604A" w:rsidP="0089604A">
            <w:pPr>
              <w:rPr>
                <w:b/>
                <w:sz w:val="22"/>
                <w:szCs w:val="22"/>
                <w:lang w:val="ru-RU"/>
              </w:rPr>
            </w:pPr>
          </w:p>
        </w:tc>
        <w:tc>
          <w:tcPr>
            <w:tcW w:w="4679" w:type="dxa"/>
          </w:tcPr>
          <w:p w14:paraId="26BCA014" w14:textId="77777777" w:rsidR="0089604A" w:rsidRPr="00902A49" w:rsidRDefault="0089604A" w:rsidP="0089604A">
            <w:pPr>
              <w:keepLines/>
              <w:jc w:val="both"/>
              <w:rPr>
                <w:rFonts w:eastAsia="Calibri"/>
                <w:bCs/>
                <w:sz w:val="22"/>
                <w:szCs w:val="22"/>
                <w:lang w:val="ru-RU"/>
              </w:rPr>
            </w:pPr>
          </w:p>
        </w:tc>
      </w:tr>
    </w:tbl>
    <w:p w14:paraId="527C7DEF" w14:textId="77777777" w:rsidR="0089604A" w:rsidRDefault="0089604A" w:rsidP="00D85DD5">
      <w:pPr>
        <w:jc w:val="right"/>
        <w:rPr>
          <w:b/>
          <w:sz w:val="22"/>
          <w:szCs w:val="22"/>
          <w:lang w:val="ru-RU"/>
        </w:rPr>
      </w:pPr>
    </w:p>
    <w:p w14:paraId="0CF816D0" w14:textId="77777777" w:rsidR="0089604A" w:rsidRDefault="0089604A" w:rsidP="00D85DD5">
      <w:pPr>
        <w:jc w:val="right"/>
        <w:rPr>
          <w:b/>
          <w:sz w:val="22"/>
          <w:szCs w:val="22"/>
          <w:lang w:val="ru-RU"/>
        </w:rPr>
      </w:pPr>
    </w:p>
    <w:p w14:paraId="248FED00" w14:textId="77777777" w:rsidR="0089604A" w:rsidRDefault="0089604A" w:rsidP="00D85DD5">
      <w:pPr>
        <w:jc w:val="right"/>
        <w:rPr>
          <w:b/>
          <w:sz w:val="22"/>
          <w:szCs w:val="22"/>
          <w:lang w:val="ru-RU"/>
        </w:rPr>
      </w:pPr>
    </w:p>
    <w:p w14:paraId="4083DEC2" w14:textId="77777777" w:rsidR="0089604A" w:rsidRDefault="0089604A" w:rsidP="00D85DD5">
      <w:pPr>
        <w:jc w:val="right"/>
        <w:rPr>
          <w:b/>
          <w:sz w:val="22"/>
          <w:szCs w:val="22"/>
          <w:lang w:val="ru-RU"/>
        </w:rPr>
      </w:pPr>
    </w:p>
    <w:p w14:paraId="1E059670" w14:textId="77777777" w:rsidR="0089604A" w:rsidRDefault="0089604A" w:rsidP="00D85DD5">
      <w:pPr>
        <w:jc w:val="right"/>
        <w:rPr>
          <w:b/>
          <w:sz w:val="22"/>
          <w:szCs w:val="22"/>
          <w:lang w:val="ru-RU"/>
        </w:rPr>
      </w:pPr>
    </w:p>
    <w:p w14:paraId="576917FC" w14:textId="77777777" w:rsidR="0089604A" w:rsidRDefault="0089604A">
      <w:pPr>
        <w:spacing w:after="200" w:line="276" w:lineRule="auto"/>
        <w:rPr>
          <w:b/>
          <w:sz w:val="22"/>
          <w:szCs w:val="22"/>
          <w:lang w:val="ru-RU"/>
        </w:rPr>
      </w:pPr>
      <w:r>
        <w:rPr>
          <w:b/>
          <w:sz w:val="22"/>
          <w:szCs w:val="22"/>
          <w:lang w:val="ru-RU"/>
        </w:rPr>
        <w:br w:type="page"/>
      </w:r>
    </w:p>
    <w:p w14:paraId="75C9FB74" w14:textId="77777777" w:rsidR="005C1F98" w:rsidRDefault="005C1F98" w:rsidP="00D85DD5">
      <w:pPr>
        <w:jc w:val="right"/>
        <w:rPr>
          <w:b/>
          <w:sz w:val="22"/>
          <w:szCs w:val="22"/>
          <w:lang w:val="ru-RU"/>
        </w:rPr>
        <w:sectPr w:rsidR="005C1F98" w:rsidSect="00A8674E">
          <w:pgSz w:w="11906" w:h="16838"/>
          <w:pgMar w:top="709" w:right="851" w:bottom="992" w:left="1701" w:header="709" w:footer="709" w:gutter="0"/>
          <w:cols w:space="708"/>
          <w:docGrid w:linePitch="360"/>
        </w:sectPr>
      </w:pPr>
    </w:p>
    <w:p w14:paraId="60C09A55" w14:textId="77777777" w:rsidR="005C1F98" w:rsidRDefault="005C1F98" w:rsidP="00D85DD5">
      <w:pPr>
        <w:jc w:val="right"/>
        <w:rPr>
          <w:b/>
          <w:sz w:val="22"/>
          <w:szCs w:val="22"/>
          <w:lang w:val="ru-RU"/>
        </w:rPr>
      </w:pPr>
    </w:p>
    <w:p w14:paraId="57ED9F32" w14:textId="77777777" w:rsidR="00D85DD5" w:rsidRPr="00902A49" w:rsidRDefault="00D85DD5" w:rsidP="00D85DD5">
      <w:pPr>
        <w:jc w:val="right"/>
        <w:rPr>
          <w:b/>
          <w:sz w:val="22"/>
          <w:szCs w:val="22"/>
          <w:lang w:val="ru-RU"/>
        </w:rPr>
      </w:pPr>
      <w:r w:rsidRPr="00902A49">
        <w:rPr>
          <w:b/>
          <w:sz w:val="22"/>
          <w:szCs w:val="22"/>
          <w:lang w:val="ru-RU"/>
        </w:rPr>
        <w:t xml:space="preserve">Приложение № </w:t>
      </w:r>
      <w:r w:rsidR="00B17141">
        <w:rPr>
          <w:b/>
          <w:sz w:val="22"/>
          <w:szCs w:val="22"/>
          <w:lang w:val="ru-RU"/>
        </w:rPr>
        <w:t>3</w:t>
      </w:r>
    </w:p>
    <w:p w14:paraId="520125B8" w14:textId="77777777" w:rsidR="00D85DD5" w:rsidRPr="00902A49" w:rsidRDefault="00D85DD5" w:rsidP="00D85DD5">
      <w:pPr>
        <w:pStyle w:val="a3"/>
        <w:jc w:val="right"/>
        <w:rPr>
          <w:bCs/>
          <w:sz w:val="22"/>
          <w:szCs w:val="22"/>
        </w:rPr>
      </w:pPr>
      <w:r w:rsidRPr="00902A49">
        <w:rPr>
          <w:bCs/>
          <w:sz w:val="22"/>
          <w:szCs w:val="22"/>
        </w:rPr>
        <w:t>к</w:t>
      </w:r>
      <w:r w:rsidRPr="00902A49">
        <w:rPr>
          <w:b/>
          <w:sz w:val="22"/>
          <w:szCs w:val="22"/>
        </w:rPr>
        <w:t xml:space="preserve"> </w:t>
      </w:r>
      <w:r w:rsidRPr="00902A49">
        <w:rPr>
          <w:sz w:val="22"/>
          <w:szCs w:val="22"/>
        </w:rPr>
        <w:t xml:space="preserve">Соглашению </w:t>
      </w:r>
      <w:r w:rsidRPr="00902A49">
        <w:rPr>
          <w:bCs/>
          <w:sz w:val="22"/>
          <w:szCs w:val="22"/>
        </w:rPr>
        <w:t>об информационно-технологическом взаимодействии</w:t>
      </w:r>
    </w:p>
    <w:p w14:paraId="1110D48B" w14:textId="77777777" w:rsidR="00D85DD5" w:rsidRPr="00902A49" w:rsidRDefault="00D85DD5" w:rsidP="005356E3">
      <w:pPr>
        <w:pStyle w:val="a3"/>
        <w:jc w:val="right"/>
        <w:rPr>
          <w:sz w:val="22"/>
          <w:szCs w:val="22"/>
        </w:rPr>
      </w:pPr>
      <w:r w:rsidRPr="00902A49">
        <w:rPr>
          <w:bCs/>
          <w:sz w:val="22"/>
          <w:szCs w:val="22"/>
        </w:rPr>
        <w:t xml:space="preserve">в рамках программы лояльности для держателей карт «Мир» </w:t>
      </w:r>
    </w:p>
    <w:p w14:paraId="4DB6A406" w14:textId="77777777" w:rsidR="00D85DD5" w:rsidRPr="00902A49" w:rsidRDefault="00D85DD5" w:rsidP="00D85DD5">
      <w:pPr>
        <w:pStyle w:val="a3"/>
        <w:rPr>
          <w:sz w:val="22"/>
          <w:szCs w:val="22"/>
        </w:rPr>
      </w:pPr>
    </w:p>
    <w:p w14:paraId="72BF579D" w14:textId="77777777" w:rsidR="00D85DD5" w:rsidRPr="00902A49" w:rsidRDefault="00D85DD5" w:rsidP="00D85DD5">
      <w:pPr>
        <w:pStyle w:val="a3"/>
        <w:rPr>
          <w:sz w:val="22"/>
          <w:szCs w:val="22"/>
        </w:rPr>
      </w:pPr>
    </w:p>
    <w:p w14:paraId="31910F48" w14:textId="77777777" w:rsidR="00D85DD5" w:rsidRPr="00902A49" w:rsidRDefault="00D85DD5" w:rsidP="00D85DD5">
      <w:pPr>
        <w:pStyle w:val="a3"/>
        <w:rPr>
          <w:b/>
          <w:sz w:val="22"/>
          <w:szCs w:val="22"/>
        </w:rPr>
      </w:pPr>
      <w:r w:rsidRPr="00902A49">
        <w:rPr>
          <w:b/>
          <w:sz w:val="22"/>
          <w:szCs w:val="22"/>
        </w:rPr>
        <w:t xml:space="preserve">Форма </w:t>
      </w:r>
      <w:r w:rsidR="005C1F98" w:rsidRPr="00902A49">
        <w:rPr>
          <w:b/>
          <w:sz w:val="22"/>
          <w:szCs w:val="22"/>
        </w:rPr>
        <w:t>Отчета</w:t>
      </w:r>
    </w:p>
    <w:p w14:paraId="250410B4" w14:textId="77777777" w:rsidR="005356E3" w:rsidRPr="00015A96" w:rsidRDefault="00695F74" w:rsidP="00D85DD5">
      <w:pPr>
        <w:jc w:val="both"/>
        <w:rPr>
          <w:sz w:val="22"/>
          <w:szCs w:val="22"/>
          <w:lang w:val="ru-RU"/>
        </w:rPr>
      </w:pPr>
      <w:r>
        <w:rPr>
          <w:sz w:val="22"/>
          <w:szCs w:val="22"/>
          <w:lang w:val="ru-RU"/>
        </w:rPr>
        <w:t xml:space="preserve">за </w:t>
      </w:r>
      <w:r w:rsidRPr="00015A96">
        <w:rPr>
          <w:sz w:val="22"/>
          <w:szCs w:val="22"/>
          <w:lang w:val="ru-RU"/>
        </w:rPr>
        <w:t>период с «__» ______ 20__ г. с «__» ______ 20__ г.</w:t>
      </w:r>
    </w:p>
    <w:p w14:paraId="2801912C" w14:textId="77777777" w:rsidR="000E6D0A" w:rsidRPr="00015A96" w:rsidRDefault="000E6D0A" w:rsidP="000E6D0A">
      <w:pPr>
        <w:widowControl w:val="0"/>
        <w:jc w:val="both"/>
        <w:rPr>
          <w:sz w:val="22"/>
          <w:szCs w:val="22"/>
          <w:lang w:val="ru-RU" w:eastAsia="ru-RU"/>
        </w:rPr>
      </w:pPr>
      <w:r w:rsidRPr="00015A96">
        <w:rPr>
          <w:sz w:val="22"/>
          <w:szCs w:val="22"/>
          <w:lang w:val="ru-RU" w:eastAsia="ru-RU"/>
        </w:rPr>
        <w:t xml:space="preserve">отчет </w:t>
      </w:r>
      <w:r w:rsidR="00995CA9" w:rsidRPr="00015A96">
        <w:rPr>
          <w:sz w:val="22"/>
          <w:szCs w:val="22"/>
          <w:lang w:val="ru-RU" w:eastAsia="ru-RU"/>
        </w:rPr>
        <w:t>подготовлен</w:t>
      </w:r>
      <w:r w:rsidRPr="00015A96">
        <w:rPr>
          <w:sz w:val="22"/>
          <w:szCs w:val="22"/>
          <w:lang w:val="ru-RU" w:eastAsia="ru-RU"/>
        </w:rPr>
        <w:t xml:space="preserve"> ______________________________________________________________ </w:t>
      </w:r>
    </w:p>
    <w:p w14:paraId="5F2B1F45" w14:textId="77777777" w:rsidR="000E6D0A" w:rsidRPr="000E6D0A" w:rsidRDefault="000E6D0A" w:rsidP="000E6D0A">
      <w:pPr>
        <w:widowControl w:val="0"/>
        <w:ind w:left="2124" w:firstLine="708"/>
        <w:jc w:val="both"/>
        <w:rPr>
          <w:sz w:val="16"/>
          <w:szCs w:val="16"/>
          <w:lang w:val="ru-RU" w:eastAsia="ru-RU"/>
        </w:rPr>
      </w:pPr>
      <w:r w:rsidRPr="00015A96">
        <w:rPr>
          <w:sz w:val="16"/>
          <w:szCs w:val="16"/>
          <w:lang w:val="ru-RU" w:eastAsia="ru-RU"/>
        </w:rPr>
        <w:t>(наименование юридического лица, подготовившего отчет)</w:t>
      </w:r>
    </w:p>
    <w:p w14:paraId="145B958D" w14:textId="77777777" w:rsidR="000E6D0A" w:rsidRPr="00695F74" w:rsidRDefault="000E6D0A" w:rsidP="00D85DD5">
      <w:pPr>
        <w:jc w:val="both"/>
        <w:rPr>
          <w:sz w:val="22"/>
          <w:szCs w:val="22"/>
          <w:lang w:val="ru-RU"/>
        </w:rPr>
      </w:pPr>
    </w:p>
    <w:tbl>
      <w:tblPr>
        <w:tblStyle w:val="af6"/>
        <w:tblpPr w:leftFromText="180" w:rightFromText="180" w:vertAnchor="text" w:horzAnchor="margin" w:tblpX="-572" w:tblpY="119"/>
        <w:tblW w:w="15729" w:type="dxa"/>
        <w:tblLayout w:type="fixed"/>
        <w:tblLook w:val="04A0" w:firstRow="1" w:lastRow="0" w:firstColumn="1" w:lastColumn="0" w:noHBand="0" w:noVBand="1"/>
      </w:tblPr>
      <w:tblGrid>
        <w:gridCol w:w="527"/>
        <w:gridCol w:w="1169"/>
        <w:gridCol w:w="1418"/>
        <w:gridCol w:w="1276"/>
        <w:gridCol w:w="850"/>
        <w:gridCol w:w="992"/>
        <w:gridCol w:w="709"/>
        <w:gridCol w:w="993"/>
        <w:gridCol w:w="850"/>
        <w:gridCol w:w="1133"/>
        <w:gridCol w:w="1276"/>
        <w:gridCol w:w="1134"/>
        <w:gridCol w:w="1134"/>
        <w:gridCol w:w="1134"/>
        <w:gridCol w:w="1134"/>
      </w:tblGrid>
      <w:tr w:rsidR="009962E7" w:rsidRPr="00F07E81" w14:paraId="03F174A2" w14:textId="77777777" w:rsidTr="00412446">
        <w:trPr>
          <w:trHeight w:val="582"/>
        </w:trPr>
        <w:tc>
          <w:tcPr>
            <w:tcW w:w="527" w:type="dxa"/>
            <w:vMerge w:val="restart"/>
          </w:tcPr>
          <w:p w14:paraId="188502E3" w14:textId="77777777" w:rsidR="009962E7" w:rsidRPr="005C1F98" w:rsidRDefault="009962E7" w:rsidP="00403A29">
            <w:pPr>
              <w:pStyle w:val="ConsPlusTitle"/>
              <w:widowControl/>
              <w:jc w:val="center"/>
              <w:rPr>
                <w:rFonts w:ascii="Times New Roman" w:hAnsi="Times New Roman" w:cs="Times New Roman"/>
                <w:sz w:val="16"/>
              </w:rPr>
            </w:pPr>
            <w:r w:rsidRPr="005C1F98">
              <w:rPr>
                <w:rFonts w:ascii="Times New Roman" w:hAnsi="Times New Roman" w:cs="Times New Roman"/>
                <w:sz w:val="16"/>
              </w:rPr>
              <w:t>№ п/п</w:t>
            </w:r>
          </w:p>
        </w:tc>
        <w:tc>
          <w:tcPr>
            <w:tcW w:w="1169" w:type="dxa"/>
          </w:tcPr>
          <w:p w14:paraId="41CC8EF0" w14:textId="77777777" w:rsidR="009962E7" w:rsidRPr="00015A96" w:rsidRDefault="009962E7" w:rsidP="00403A29">
            <w:pPr>
              <w:pStyle w:val="ConsPlusTitle"/>
              <w:widowControl/>
              <w:jc w:val="center"/>
              <w:rPr>
                <w:rFonts w:ascii="Times New Roman" w:hAnsi="Times New Roman" w:cs="Times New Roman"/>
                <w:sz w:val="16"/>
              </w:rPr>
            </w:pPr>
            <w:r w:rsidRPr="00015A96">
              <w:rPr>
                <w:rFonts w:ascii="Times New Roman" w:hAnsi="Times New Roman" w:cs="Times New Roman"/>
                <w:sz w:val="16"/>
              </w:rPr>
              <w:t>Сведения о лице, которое оказывает Туристу туристскую услугу</w:t>
            </w:r>
          </w:p>
        </w:tc>
        <w:tc>
          <w:tcPr>
            <w:tcW w:w="1418" w:type="dxa"/>
          </w:tcPr>
          <w:p w14:paraId="5F946A2C" w14:textId="77777777" w:rsidR="009962E7" w:rsidRPr="005C1F98" w:rsidRDefault="009962E7" w:rsidP="00403A29">
            <w:pPr>
              <w:pStyle w:val="ConsPlusTitle"/>
              <w:widowControl/>
              <w:jc w:val="center"/>
              <w:rPr>
                <w:rFonts w:ascii="Times New Roman" w:hAnsi="Times New Roman" w:cs="Times New Roman"/>
                <w:sz w:val="16"/>
              </w:rPr>
            </w:pPr>
            <w:r w:rsidRPr="005C1F98">
              <w:rPr>
                <w:rFonts w:ascii="Times New Roman" w:hAnsi="Times New Roman" w:cs="Times New Roman"/>
                <w:sz w:val="16"/>
              </w:rPr>
              <w:t>Сведения об операции</w:t>
            </w:r>
          </w:p>
          <w:p w14:paraId="5BBA03C8" w14:textId="77777777" w:rsidR="009962E7" w:rsidRPr="005C1F98" w:rsidRDefault="009962E7" w:rsidP="00403A29">
            <w:pPr>
              <w:pStyle w:val="ConsPlusTitle"/>
              <w:widowControl/>
              <w:jc w:val="center"/>
              <w:rPr>
                <w:rFonts w:ascii="Times New Roman" w:hAnsi="Times New Roman" w:cs="Times New Roman"/>
                <w:sz w:val="16"/>
              </w:rPr>
            </w:pPr>
          </w:p>
        </w:tc>
        <w:tc>
          <w:tcPr>
            <w:tcW w:w="5670" w:type="dxa"/>
            <w:gridSpan w:val="6"/>
            <w:vAlign w:val="center"/>
          </w:tcPr>
          <w:p w14:paraId="0A2FFBC8" w14:textId="77777777" w:rsidR="009962E7" w:rsidRPr="005C1F98" w:rsidRDefault="009962E7" w:rsidP="00403A29">
            <w:pPr>
              <w:pStyle w:val="ConsPlusTitle"/>
              <w:widowControl/>
              <w:jc w:val="center"/>
              <w:rPr>
                <w:rFonts w:ascii="Times New Roman" w:hAnsi="Times New Roman" w:cs="Times New Roman"/>
                <w:sz w:val="16"/>
              </w:rPr>
            </w:pPr>
            <w:r w:rsidRPr="005C1F98">
              <w:rPr>
                <w:rFonts w:ascii="Times New Roman" w:hAnsi="Times New Roman" w:cs="Times New Roman"/>
                <w:sz w:val="16"/>
              </w:rPr>
              <w:t>Сведения о</w:t>
            </w:r>
            <w:r>
              <w:rPr>
                <w:rFonts w:ascii="Times New Roman" w:hAnsi="Times New Roman" w:cs="Times New Roman"/>
                <w:sz w:val="16"/>
              </w:rPr>
              <w:t xml:space="preserve">б операции </w:t>
            </w:r>
            <w:r>
              <w:rPr>
                <w:rStyle w:val="afd"/>
                <w:rFonts w:ascii="Times New Roman" w:hAnsi="Times New Roman"/>
                <w:sz w:val="16"/>
              </w:rPr>
              <w:footnoteReference w:id="4"/>
            </w:r>
          </w:p>
          <w:p w14:paraId="6DDADF40" w14:textId="77777777" w:rsidR="009962E7" w:rsidRPr="005C1F98" w:rsidRDefault="009962E7" w:rsidP="00403A29">
            <w:pPr>
              <w:pStyle w:val="ConsPlusTitle"/>
              <w:widowControl/>
              <w:jc w:val="center"/>
              <w:rPr>
                <w:rFonts w:ascii="Times New Roman" w:hAnsi="Times New Roman" w:cs="Times New Roman"/>
                <w:sz w:val="16"/>
              </w:rPr>
            </w:pPr>
          </w:p>
        </w:tc>
        <w:tc>
          <w:tcPr>
            <w:tcW w:w="6945" w:type="dxa"/>
            <w:gridSpan w:val="6"/>
            <w:vAlign w:val="center"/>
          </w:tcPr>
          <w:p w14:paraId="00B391EA" w14:textId="77777777" w:rsidR="009962E7" w:rsidRPr="005C1F98" w:rsidRDefault="009962E7" w:rsidP="00403A29">
            <w:pPr>
              <w:pStyle w:val="ConsPlusTitle"/>
              <w:widowControl/>
              <w:jc w:val="center"/>
              <w:rPr>
                <w:rFonts w:ascii="Times New Roman" w:hAnsi="Times New Roman" w:cs="Times New Roman"/>
                <w:sz w:val="16"/>
              </w:rPr>
            </w:pPr>
            <w:r w:rsidRPr="005C1F98">
              <w:rPr>
                <w:rFonts w:ascii="Times New Roman" w:hAnsi="Times New Roman" w:cs="Times New Roman"/>
                <w:sz w:val="16"/>
              </w:rPr>
              <w:t>Сведения о приобретенной Туристской услуге</w:t>
            </w:r>
          </w:p>
        </w:tc>
      </w:tr>
      <w:tr w:rsidR="009962E7" w:rsidRPr="00F07E81" w14:paraId="4452C4D6" w14:textId="77777777" w:rsidTr="00412446">
        <w:trPr>
          <w:trHeight w:val="2333"/>
        </w:trPr>
        <w:tc>
          <w:tcPr>
            <w:tcW w:w="527" w:type="dxa"/>
            <w:vMerge/>
          </w:tcPr>
          <w:p w14:paraId="61142E49" w14:textId="77777777" w:rsidR="009962E7" w:rsidRPr="005C1F98" w:rsidRDefault="009962E7" w:rsidP="00403A29">
            <w:pPr>
              <w:pStyle w:val="ConsPlusTitle"/>
              <w:widowControl/>
              <w:jc w:val="center"/>
              <w:rPr>
                <w:rFonts w:ascii="Times New Roman" w:hAnsi="Times New Roman" w:cs="Times New Roman"/>
                <w:sz w:val="16"/>
              </w:rPr>
            </w:pPr>
          </w:p>
        </w:tc>
        <w:tc>
          <w:tcPr>
            <w:tcW w:w="1169" w:type="dxa"/>
          </w:tcPr>
          <w:p w14:paraId="5E409E23" w14:textId="77777777" w:rsidR="009962E7" w:rsidRPr="00015A96" w:rsidRDefault="009962E7" w:rsidP="005C1F98">
            <w:pPr>
              <w:jc w:val="both"/>
              <w:rPr>
                <w:sz w:val="16"/>
                <w:szCs w:val="18"/>
                <w:lang w:val="ru-RU" w:eastAsia="ru-RU"/>
              </w:rPr>
            </w:pPr>
            <w:r w:rsidRPr="00015A96">
              <w:rPr>
                <w:sz w:val="16"/>
                <w:lang w:val="ru-RU"/>
              </w:rPr>
              <w:t>Фирменное наименование Исполнителя</w:t>
            </w:r>
          </w:p>
        </w:tc>
        <w:tc>
          <w:tcPr>
            <w:tcW w:w="1418" w:type="dxa"/>
          </w:tcPr>
          <w:p w14:paraId="6FFF89B7" w14:textId="77777777" w:rsidR="009962E7" w:rsidRPr="005C1F98" w:rsidRDefault="009962E7" w:rsidP="005C1F98">
            <w:pPr>
              <w:jc w:val="both"/>
              <w:rPr>
                <w:sz w:val="16"/>
                <w:szCs w:val="18"/>
                <w:lang w:val="ru-RU" w:eastAsia="ru-RU"/>
              </w:rPr>
            </w:pPr>
            <w:r w:rsidRPr="005C1F98">
              <w:rPr>
                <w:sz w:val="16"/>
                <w:szCs w:val="18"/>
                <w:lang w:val="ru-RU" w:eastAsia="ru-RU"/>
              </w:rPr>
              <w:t>Тип операции</w:t>
            </w:r>
          </w:p>
          <w:p w14:paraId="39532BFD" w14:textId="77777777" w:rsidR="009962E7" w:rsidRDefault="009962E7" w:rsidP="005C1F98">
            <w:pPr>
              <w:jc w:val="both"/>
              <w:rPr>
                <w:sz w:val="16"/>
                <w:szCs w:val="18"/>
                <w:lang w:val="ru-RU" w:eastAsia="ru-RU"/>
              </w:rPr>
            </w:pPr>
            <w:r w:rsidRPr="005C1F98">
              <w:rPr>
                <w:sz w:val="16"/>
                <w:szCs w:val="18"/>
                <w:lang w:val="ru-RU" w:eastAsia="ru-RU"/>
              </w:rPr>
              <w:t xml:space="preserve"> (</w:t>
            </w:r>
            <w:r>
              <w:rPr>
                <w:sz w:val="16"/>
                <w:szCs w:val="18"/>
                <w:lang w:val="ru-RU" w:eastAsia="ru-RU"/>
              </w:rPr>
              <w:t>необходимо указать:</w:t>
            </w:r>
          </w:p>
          <w:p w14:paraId="46CB6226" w14:textId="77777777" w:rsidR="009962E7" w:rsidRDefault="009962E7" w:rsidP="005C1F98">
            <w:pPr>
              <w:jc w:val="both"/>
              <w:rPr>
                <w:sz w:val="16"/>
                <w:szCs w:val="18"/>
                <w:lang w:val="ru-RU" w:eastAsia="ru-RU"/>
              </w:rPr>
            </w:pPr>
            <w:r>
              <w:rPr>
                <w:sz w:val="16"/>
                <w:szCs w:val="18"/>
                <w:lang w:val="ru-RU" w:eastAsia="ru-RU"/>
              </w:rPr>
              <w:t xml:space="preserve">- </w:t>
            </w:r>
            <w:r w:rsidRPr="005C1F98">
              <w:rPr>
                <w:b/>
                <w:sz w:val="16"/>
                <w:szCs w:val="18"/>
                <w:u w:val="single"/>
                <w:lang w:val="ru-RU" w:eastAsia="ru-RU"/>
              </w:rPr>
              <w:t>«прямая»</w:t>
            </w:r>
            <w:r w:rsidRPr="005C1F98">
              <w:rPr>
                <w:sz w:val="16"/>
                <w:szCs w:val="18"/>
                <w:lang w:val="ru-RU" w:eastAsia="ru-RU"/>
              </w:rPr>
              <w:t xml:space="preserve"> в случае приобретения туристской услуги, </w:t>
            </w:r>
          </w:p>
          <w:p w14:paraId="03813276" w14:textId="77777777" w:rsidR="009962E7" w:rsidRPr="005C1F98" w:rsidRDefault="009962E7" w:rsidP="005C1F98">
            <w:pPr>
              <w:jc w:val="both"/>
              <w:rPr>
                <w:sz w:val="16"/>
                <w:szCs w:val="18"/>
                <w:lang w:val="ru-RU" w:eastAsia="ru-RU"/>
              </w:rPr>
            </w:pPr>
            <w:r>
              <w:rPr>
                <w:sz w:val="16"/>
                <w:szCs w:val="18"/>
                <w:lang w:val="ru-RU" w:eastAsia="ru-RU"/>
              </w:rPr>
              <w:t xml:space="preserve">- </w:t>
            </w:r>
            <w:r w:rsidRPr="005C1F98">
              <w:rPr>
                <w:b/>
                <w:sz w:val="16"/>
                <w:szCs w:val="18"/>
                <w:u w:val="single"/>
                <w:lang w:val="ru-RU" w:eastAsia="ru-RU"/>
              </w:rPr>
              <w:t>«возврат»</w:t>
            </w:r>
            <w:r w:rsidRPr="005C1F98">
              <w:rPr>
                <w:sz w:val="16"/>
                <w:szCs w:val="18"/>
                <w:lang w:val="ru-RU" w:eastAsia="ru-RU"/>
              </w:rPr>
              <w:t xml:space="preserve"> в случае возврата туристской услуги</w:t>
            </w:r>
            <w:r>
              <w:rPr>
                <w:rStyle w:val="afd"/>
                <w:sz w:val="16"/>
                <w:szCs w:val="18"/>
                <w:lang w:val="ru-RU" w:eastAsia="ru-RU"/>
              </w:rPr>
              <w:footnoteReference w:id="5"/>
            </w:r>
            <w:r w:rsidRPr="005C1F98">
              <w:rPr>
                <w:sz w:val="16"/>
                <w:szCs w:val="18"/>
                <w:lang w:val="ru-RU" w:eastAsia="ru-RU"/>
              </w:rPr>
              <w:t>)</w:t>
            </w:r>
          </w:p>
        </w:tc>
        <w:tc>
          <w:tcPr>
            <w:tcW w:w="1276" w:type="dxa"/>
          </w:tcPr>
          <w:p w14:paraId="0E798680" w14:textId="77777777" w:rsidR="009962E7" w:rsidRPr="005C1F98" w:rsidRDefault="009962E7" w:rsidP="00403A29">
            <w:pPr>
              <w:jc w:val="center"/>
              <w:rPr>
                <w:sz w:val="16"/>
                <w:szCs w:val="18"/>
                <w:lang w:val="ru-RU" w:eastAsia="ru-RU"/>
              </w:rPr>
            </w:pPr>
            <w:r w:rsidRPr="005C1F98">
              <w:rPr>
                <w:sz w:val="16"/>
                <w:szCs w:val="18"/>
                <w:lang w:val="ru-RU" w:eastAsia="ru-RU"/>
              </w:rPr>
              <w:t>Маскированный номер карты, по которой была проведена операция</w:t>
            </w:r>
            <w:r w:rsidRPr="005C1F98">
              <w:rPr>
                <w:sz w:val="16"/>
                <w:lang w:val="ru-RU"/>
              </w:rPr>
              <w:t xml:space="preserve"> </w:t>
            </w:r>
            <w:r w:rsidRPr="005C1F98">
              <w:rPr>
                <w:sz w:val="16"/>
                <w:szCs w:val="18"/>
                <w:lang w:val="ru-RU" w:eastAsia="ru-RU"/>
              </w:rPr>
              <w:t>приобретения или возврата туристской услуги</w:t>
            </w:r>
          </w:p>
          <w:p w14:paraId="6729A7BA" w14:textId="77777777" w:rsidR="009962E7" w:rsidRPr="005C1F98" w:rsidRDefault="009962E7" w:rsidP="00403A29">
            <w:pPr>
              <w:jc w:val="center"/>
              <w:rPr>
                <w:sz w:val="16"/>
                <w:szCs w:val="18"/>
                <w:lang w:val="ru-RU" w:eastAsia="ru-RU"/>
              </w:rPr>
            </w:pPr>
            <w:r w:rsidRPr="005C1F98">
              <w:rPr>
                <w:sz w:val="16"/>
                <w:szCs w:val="18"/>
                <w:lang w:val="ru-RU" w:eastAsia="ru-RU"/>
              </w:rPr>
              <w:t>(ХХХХХХ*ХХХХ)</w:t>
            </w:r>
          </w:p>
        </w:tc>
        <w:tc>
          <w:tcPr>
            <w:tcW w:w="850" w:type="dxa"/>
          </w:tcPr>
          <w:p w14:paraId="4414727F" w14:textId="77777777" w:rsidR="009962E7" w:rsidRPr="005C1F98" w:rsidRDefault="009962E7" w:rsidP="00403A29">
            <w:pPr>
              <w:jc w:val="center"/>
              <w:rPr>
                <w:sz w:val="16"/>
                <w:szCs w:val="18"/>
                <w:lang w:val="ru-RU" w:eastAsia="ru-RU"/>
              </w:rPr>
            </w:pPr>
            <w:r w:rsidRPr="005C1F98">
              <w:rPr>
                <w:sz w:val="16"/>
                <w:szCs w:val="18"/>
                <w:lang w:val="ru-RU" w:eastAsia="ru-RU"/>
              </w:rPr>
              <w:t xml:space="preserve">Уникальный буквенно-цифровой идентификатор банковской </w:t>
            </w:r>
            <w:r>
              <w:rPr>
                <w:sz w:val="16"/>
                <w:szCs w:val="18"/>
                <w:lang w:val="ru-RU" w:eastAsia="ru-RU"/>
              </w:rPr>
              <w:t>операции</w:t>
            </w:r>
          </w:p>
          <w:p w14:paraId="5F794980" w14:textId="77777777" w:rsidR="009962E7" w:rsidRPr="005C1F98" w:rsidRDefault="009962E7" w:rsidP="00403A29">
            <w:pPr>
              <w:jc w:val="center"/>
              <w:rPr>
                <w:sz w:val="16"/>
                <w:szCs w:val="18"/>
                <w:lang w:val="ru-RU" w:eastAsia="ru-RU"/>
              </w:rPr>
            </w:pPr>
            <w:r w:rsidRPr="005C1F98">
              <w:rPr>
                <w:sz w:val="16"/>
                <w:szCs w:val="18"/>
                <w:lang w:val="ru-RU" w:eastAsia="ru-RU"/>
              </w:rPr>
              <w:t>(RRN – номер ссылки)</w:t>
            </w:r>
          </w:p>
        </w:tc>
        <w:tc>
          <w:tcPr>
            <w:tcW w:w="992" w:type="dxa"/>
          </w:tcPr>
          <w:p w14:paraId="4B05ABC2" w14:textId="77777777" w:rsidR="009962E7" w:rsidRPr="005C1F98" w:rsidRDefault="009962E7" w:rsidP="00403A29">
            <w:pPr>
              <w:jc w:val="center"/>
              <w:rPr>
                <w:sz w:val="16"/>
                <w:szCs w:val="18"/>
                <w:lang w:val="ru-RU" w:eastAsia="ru-RU"/>
              </w:rPr>
            </w:pPr>
            <w:r w:rsidRPr="005C1F98">
              <w:rPr>
                <w:sz w:val="16"/>
                <w:szCs w:val="18"/>
                <w:lang w:val="ru-RU" w:eastAsia="ru-RU"/>
              </w:rPr>
              <w:t xml:space="preserve">Код авторизации </w:t>
            </w:r>
            <w:r>
              <w:rPr>
                <w:sz w:val="16"/>
                <w:szCs w:val="18"/>
                <w:lang w:val="ru-RU" w:eastAsia="ru-RU"/>
              </w:rPr>
              <w:t>операции</w:t>
            </w:r>
          </w:p>
          <w:p w14:paraId="339B1FC6" w14:textId="77777777" w:rsidR="009962E7" w:rsidRPr="005C1F98" w:rsidRDefault="009962E7" w:rsidP="00403A29">
            <w:pPr>
              <w:jc w:val="center"/>
              <w:rPr>
                <w:sz w:val="16"/>
                <w:szCs w:val="18"/>
                <w:lang w:val="ru-RU" w:eastAsia="ru-RU"/>
              </w:rPr>
            </w:pPr>
            <w:r w:rsidRPr="005C1F98">
              <w:rPr>
                <w:sz w:val="16"/>
                <w:szCs w:val="18"/>
                <w:lang w:val="ru-RU" w:eastAsia="ru-RU"/>
              </w:rPr>
              <w:t>(буквенно-цифровой код, служащий подтверждением разрешения на проведение операции)</w:t>
            </w:r>
          </w:p>
          <w:p w14:paraId="611EB0CA" w14:textId="77777777" w:rsidR="009962E7" w:rsidRPr="005C1F98" w:rsidRDefault="009962E7" w:rsidP="00403A29">
            <w:pPr>
              <w:jc w:val="center"/>
              <w:rPr>
                <w:sz w:val="16"/>
                <w:szCs w:val="18"/>
                <w:lang w:val="ru-RU" w:eastAsia="ru-RU"/>
              </w:rPr>
            </w:pPr>
          </w:p>
        </w:tc>
        <w:tc>
          <w:tcPr>
            <w:tcW w:w="709" w:type="dxa"/>
          </w:tcPr>
          <w:p w14:paraId="7171289F" w14:textId="77777777" w:rsidR="009962E7" w:rsidRPr="005C1F98" w:rsidRDefault="009962E7" w:rsidP="00403A29">
            <w:pPr>
              <w:jc w:val="center"/>
              <w:rPr>
                <w:sz w:val="16"/>
                <w:szCs w:val="18"/>
                <w:lang w:val="ru-RU" w:eastAsia="ru-RU"/>
              </w:rPr>
            </w:pPr>
            <w:r w:rsidRPr="005C1F98">
              <w:rPr>
                <w:sz w:val="16"/>
                <w:szCs w:val="18"/>
                <w:lang w:val="ru-RU" w:eastAsia="ru-RU"/>
              </w:rPr>
              <w:t>Дата операции</w:t>
            </w:r>
          </w:p>
        </w:tc>
        <w:tc>
          <w:tcPr>
            <w:tcW w:w="993" w:type="dxa"/>
          </w:tcPr>
          <w:p w14:paraId="1D30438A" w14:textId="77777777" w:rsidR="009962E7" w:rsidRPr="005C1F98" w:rsidRDefault="009962E7" w:rsidP="00403A29">
            <w:pPr>
              <w:jc w:val="center"/>
              <w:rPr>
                <w:sz w:val="16"/>
                <w:szCs w:val="18"/>
                <w:lang w:val="ru-RU" w:eastAsia="ru-RU"/>
              </w:rPr>
            </w:pPr>
            <w:r w:rsidRPr="005C1F98">
              <w:rPr>
                <w:sz w:val="16"/>
                <w:szCs w:val="18"/>
                <w:lang w:val="ru-RU" w:eastAsia="ru-RU"/>
              </w:rPr>
              <w:t>Время операции</w:t>
            </w:r>
          </w:p>
        </w:tc>
        <w:tc>
          <w:tcPr>
            <w:tcW w:w="850" w:type="dxa"/>
          </w:tcPr>
          <w:p w14:paraId="5F9BCEA3" w14:textId="77777777" w:rsidR="009962E7" w:rsidRPr="005C1F98" w:rsidRDefault="009962E7" w:rsidP="00403A29">
            <w:pPr>
              <w:jc w:val="center"/>
              <w:rPr>
                <w:sz w:val="16"/>
                <w:szCs w:val="18"/>
                <w:lang w:val="ru-RU" w:eastAsia="ru-RU"/>
              </w:rPr>
            </w:pPr>
            <w:r w:rsidRPr="005C1F98">
              <w:rPr>
                <w:sz w:val="16"/>
                <w:szCs w:val="18"/>
                <w:lang w:val="ru-RU" w:eastAsia="ru-RU"/>
              </w:rPr>
              <w:t xml:space="preserve">Стоимость Туристкой услуги, руб. </w:t>
            </w:r>
          </w:p>
        </w:tc>
        <w:tc>
          <w:tcPr>
            <w:tcW w:w="1133" w:type="dxa"/>
          </w:tcPr>
          <w:p w14:paraId="77532452" w14:textId="77777777" w:rsidR="009962E7" w:rsidRPr="005C1F98" w:rsidRDefault="009962E7" w:rsidP="00403A29">
            <w:pPr>
              <w:jc w:val="center"/>
              <w:rPr>
                <w:sz w:val="16"/>
                <w:szCs w:val="18"/>
                <w:lang w:val="ru-RU" w:eastAsia="ru-RU"/>
              </w:rPr>
            </w:pPr>
            <w:r w:rsidRPr="005C1F98">
              <w:rPr>
                <w:sz w:val="16"/>
                <w:szCs w:val="18"/>
                <w:lang w:val="ru-RU" w:eastAsia="ru-RU"/>
              </w:rPr>
              <w:t xml:space="preserve">Вид Туристской услуги </w:t>
            </w:r>
          </w:p>
        </w:tc>
        <w:tc>
          <w:tcPr>
            <w:tcW w:w="1276" w:type="dxa"/>
          </w:tcPr>
          <w:p w14:paraId="4BA54736" w14:textId="77777777" w:rsidR="009962E7" w:rsidRPr="005C1F98" w:rsidRDefault="009962E7" w:rsidP="00403A29">
            <w:pPr>
              <w:jc w:val="center"/>
              <w:rPr>
                <w:sz w:val="16"/>
                <w:szCs w:val="18"/>
                <w:lang w:val="ru-RU" w:eastAsia="ru-RU"/>
              </w:rPr>
            </w:pPr>
            <w:r w:rsidRPr="005C1F98">
              <w:rPr>
                <w:sz w:val="16"/>
                <w:szCs w:val="18"/>
                <w:lang w:val="ru-RU" w:eastAsia="ru-RU"/>
              </w:rPr>
              <w:t>Количество лиц, использующих Туристскую услугу (количество отдыхающих)</w:t>
            </w:r>
          </w:p>
        </w:tc>
        <w:tc>
          <w:tcPr>
            <w:tcW w:w="1134" w:type="dxa"/>
          </w:tcPr>
          <w:p w14:paraId="1EA9D256" w14:textId="77777777" w:rsidR="009962E7" w:rsidRPr="005C1F98" w:rsidRDefault="009962E7" w:rsidP="00403A29">
            <w:pPr>
              <w:jc w:val="center"/>
              <w:rPr>
                <w:sz w:val="16"/>
                <w:szCs w:val="18"/>
                <w:lang w:val="ru-RU" w:eastAsia="ru-RU"/>
              </w:rPr>
            </w:pPr>
            <w:r w:rsidRPr="005C1F98">
              <w:rPr>
                <w:sz w:val="16"/>
                <w:szCs w:val="18"/>
                <w:lang w:val="ru-RU" w:eastAsia="ru-RU"/>
              </w:rPr>
              <w:t xml:space="preserve">Субъект Российской Федерации, на территории которого будет предоставлена Туристская услуга </w:t>
            </w:r>
          </w:p>
        </w:tc>
        <w:tc>
          <w:tcPr>
            <w:tcW w:w="1134" w:type="dxa"/>
          </w:tcPr>
          <w:p w14:paraId="73F70069" w14:textId="77777777" w:rsidR="009962E7" w:rsidRPr="005C1F98" w:rsidRDefault="009962E7" w:rsidP="00403A29">
            <w:pPr>
              <w:jc w:val="center"/>
              <w:rPr>
                <w:sz w:val="16"/>
                <w:szCs w:val="18"/>
                <w:lang w:val="ru-RU" w:eastAsia="ru-RU"/>
              </w:rPr>
            </w:pPr>
            <w:r w:rsidRPr="005C1F98">
              <w:rPr>
                <w:sz w:val="16"/>
                <w:szCs w:val="18"/>
                <w:lang w:val="ru-RU" w:eastAsia="ru-RU"/>
              </w:rPr>
              <w:t>Дата начала исполнения Туристской услуги</w:t>
            </w:r>
          </w:p>
        </w:tc>
        <w:tc>
          <w:tcPr>
            <w:tcW w:w="1134" w:type="dxa"/>
          </w:tcPr>
          <w:p w14:paraId="65D7ADCF" w14:textId="77777777" w:rsidR="009962E7" w:rsidRPr="005C1F98" w:rsidRDefault="009962E7" w:rsidP="00403A29">
            <w:pPr>
              <w:jc w:val="center"/>
              <w:rPr>
                <w:sz w:val="16"/>
                <w:szCs w:val="18"/>
                <w:lang w:val="ru-RU" w:eastAsia="ru-RU"/>
              </w:rPr>
            </w:pPr>
            <w:r w:rsidRPr="005C1F98">
              <w:rPr>
                <w:sz w:val="16"/>
                <w:szCs w:val="18"/>
                <w:lang w:val="ru-RU" w:eastAsia="ru-RU"/>
              </w:rPr>
              <w:t>Дата завершения исполнения Туристской услуги</w:t>
            </w:r>
          </w:p>
        </w:tc>
        <w:tc>
          <w:tcPr>
            <w:tcW w:w="1134" w:type="dxa"/>
          </w:tcPr>
          <w:p w14:paraId="1E33CD2C" w14:textId="77777777" w:rsidR="009962E7" w:rsidRPr="005C1F98" w:rsidRDefault="009962E7" w:rsidP="00403A29">
            <w:pPr>
              <w:jc w:val="center"/>
              <w:rPr>
                <w:sz w:val="16"/>
                <w:szCs w:val="18"/>
                <w:lang w:val="ru-RU" w:eastAsia="ru-RU"/>
              </w:rPr>
            </w:pPr>
            <w:r w:rsidRPr="005C1F98">
              <w:rPr>
                <w:sz w:val="16"/>
                <w:szCs w:val="18"/>
                <w:lang w:val="ru-RU" w:eastAsia="ru-RU"/>
              </w:rPr>
              <w:t>Продолжительность оказания Туристской услуги (количество ночей)</w:t>
            </w:r>
          </w:p>
        </w:tc>
      </w:tr>
      <w:tr w:rsidR="009962E7" w:rsidRPr="00C61C46" w14:paraId="2EDC50F1" w14:textId="77777777" w:rsidTr="00412446">
        <w:trPr>
          <w:trHeight w:val="180"/>
        </w:trPr>
        <w:tc>
          <w:tcPr>
            <w:tcW w:w="527" w:type="dxa"/>
          </w:tcPr>
          <w:p w14:paraId="365613E5"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1</w:t>
            </w:r>
          </w:p>
        </w:tc>
        <w:tc>
          <w:tcPr>
            <w:tcW w:w="1169" w:type="dxa"/>
          </w:tcPr>
          <w:p w14:paraId="1F45FCFA" w14:textId="77777777" w:rsidR="009962E7" w:rsidRPr="005C1F98" w:rsidRDefault="009962E7" w:rsidP="00403A29">
            <w:pPr>
              <w:pStyle w:val="ConsPlusTitle"/>
              <w:widowControl/>
              <w:jc w:val="center"/>
              <w:rPr>
                <w:rFonts w:ascii="Times New Roman" w:hAnsi="Times New Roman" w:cs="Times New Roman"/>
                <w:b w:val="0"/>
                <w:sz w:val="16"/>
              </w:rPr>
            </w:pPr>
          </w:p>
        </w:tc>
        <w:tc>
          <w:tcPr>
            <w:tcW w:w="1418" w:type="dxa"/>
          </w:tcPr>
          <w:p w14:paraId="5B06D2EB"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2</w:t>
            </w:r>
          </w:p>
        </w:tc>
        <w:tc>
          <w:tcPr>
            <w:tcW w:w="1276" w:type="dxa"/>
          </w:tcPr>
          <w:p w14:paraId="2FD661E1"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3</w:t>
            </w:r>
          </w:p>
        </w:tc>
        <w:tc>
          <w:tcPr>
            <w:tcW w:w="850" w:type="dxa"/>
          </w:tcPr>
          <w:p w14:paraId="4E75CCC7"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4</w:t>
            </w:r>
          </w:p>
        </w:tc>
        <w:tc>
          <w:tcPr>
            <w:tcW w:w="992" w:type="dxa"/>
          </w:tcPr>
          <w:p w14:paraId="183DD88B"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5</w:t>
            </w:r>
          </w:p>
        </w:tc>
        <w:tc>
          <w:tcPr>
            <w:tcW w:w="709" w:type="dxa"/>
          </w:tcPr>
          <w:p w14:paraId="17A915B4"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6</w:t>
            </w:r>
          </w:p>
        </w:tc>
        <w:tc>
          <w:tcPr>
            <w:tcW w:w="993" w:type="dxa"/>
          </w:tcPr>
          <w:p w14:paraId="4CB25FA0"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7</w:t>
            </w:r>
          </w:p>
        </w:tc>
        <w:tc>
          <w:tcPr>
            <w:tcW w:w="850" w:type="dxa"/>
          </w:tcPr>
          <w:p w14:paraId="720B50AB"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8</w:t>
            </w:r>
          </w:p>
        </w:tc>
        <w:tc>
          <w:tcPr>
            <w:tcW w:w="1133" w:type="dxa"/>
          </w:tcPr>
          <w:p w14:paraId="37229E44"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9</w:t>
            </w:r>
          </w:p>
        </w:tc>
        <w:tc>
          <w:tcPr>
            <w:tcW w:w="1276" w:type="dxa"/>
          </w:tcPr>
          <w:p w14:paraId="461E7124"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10</w:t>
            </w:r>
          </w:p>
        </w:tc>
        <w:tc>
          <w:tcPr>
            <w:tcW w:w="1134" w:type="dxa"/>
          </w:tcPr>
          <w:p w14:paraId="18E75523"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11</w:t>
            </w:r>
          </w:p>
        </w:tc>
        <w:tc>
          <w:tcPr>
            <w:tcW w:w="1134" w:type="dxa"/>
          </w:tcPr>
          <w:p w14:paraId="7DB9D822"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12</w:t>
            </w:r>
          </w:p>
        </w:tc>
        <w:tc>
          <w:tcPr>
            <w:tcW w:w="1134" w:type="dxa"/>
          </w:tcPr>
          <w:p w14:paraId="5DA587F0"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13</w:t>
            </w:r>
          </w:p>
        </w:tc>
        <w:tc>
          <w:tcPr>
            <w:tcW w:w="1134" w:type="dxa"/>
          </w:tcPr>
          <w:p w14:paraId="325CD822"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14</w:t>
            </w:r>
          </w:p>
        </w:tc>
      </w:tr>
      <w:tr w:rsidR="009962E7" w:rsidRPr="00C61C46" w14:paraId="5228F079" w14:textId="77777777" w:rsidTr="00412446">
        <w:trPr>
          <w:trHeight w:val="180"/>
        </w:trPr>
        <w:tc>
          <w:tcPr>
            <w:tcW w:w="527" w:type="dxa"/>
          </w:tcPr>
          <w:p w14:paraId="5519F70E"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1</w:t>
            </w:r>
          </w:p>
        </w:tc>
        <w:tc>
          <w:tcPr>
            <w:tcW w:w="1169" w:type="dxa"/>
          </w:tcPr>
          <w:p w14:paraId="6027B531" w14:textId="77777777" w:rsidR="009962E7" w:rsidRPr="005C1F98" w:rsidRDefault="009962E7" w:rsidP="00403A29">
            <w:pPr>
              <w:pStyle w:val="ConsPlusTitle"/>
              <w:widowControl/>
              <w:jc w:val="center"/>
              <w:rPr>
                <w:rFonts w:ascii="Times New Roman" w:hAnsi="Times New Roman" w:cs="Times New Roman"/>
                <w:sz w:val="16"/>
              </w:rPr>
            </w:pPr>
          </w:p>
        </w:tc>
        <w:tc>
          <w:tcPr>
            <w:tcW w:w="1418" w:type="dxa"/>
          </w:tcPr>
          <w:p w14:paraId="6E5F0239" w14:textId="77777777" w:rsidR="009962E7" w:rsidRPr="005C1F98" w:rsidRDefault="009962E7" w:rsidP="00403A29">
            <w:pPr>
              <w:pStyle w:val="ConsPlusTitle"/>
              <w:widowControl/>
              <w:jc w:val="center"/>
              <w:rPr>
                <w:rFonts w:ascii="Times New Roman" w:hAnsi="Times New Roman" w:cs="Times New Roman"/>
                <w:sz w:val="16"/>
              </w:rPr>
            </w:pPr>
          </w:p>
        </w:tc>
        <w:tc>
          <w:tcPr>
            <w:tcW w:w="1276" w:type="dxa"/>
          </w:tcPr>
          <w:p w14:paraId="4DE5345A" w14:textId="77777777" w:rsidR="009962E7" w:rsidRPr="005C1F98" w:rsidRDefault="009962E7" w:rsidP="00403A29">
            <w:pPr>
              <w:pStyle w:val="ConsPlusTitle"/>
              <w:widowControl/>
              <w:jc w:val="center"/>
              <w:rPr>
                <w:rFonts w:ascii="Times New Roman" w:hAnsi="Times New Roman" w:cs="Times New Roman"/>
                <w:sz w:val="16"/>
              </w:rPr>
            </w:pPr>
          </w:p>
        </w:tc>
        <w:tc>
          <w:tcPr>
            <w:tcW w:w="850" w:type="dxa"/>
          </w:tcPr>
          <w:p w14:paraId="6D162D0B" w14:textId="77777777" w:rsidR="009962E7" w:rsidRPr="005C1F98" w:rsidRDefault="009962E7" w:rsidP="00403A29">
            <w:pPr>
              <w:pStyle w:val="ConsPlusTitle"/>
              <w:widowControl/>
              <w:jc w:val="center"/>
              <w:rPr>
                <w:rFonts w:ascii="Times New Roman" w:hAnsi="Times New Roman" w:cs="Times New Roman"/>
                <w:sz w:val="16"/>
              </w:rPr>
            </w:pPr>
          </w:p>
        </w:tc>
        <w:tc>
          <w:tcPr>
            <w:tcW w:w="992" w:type="dxa"/>
          </w:tcPr>
          <w:p w14:paraId="06CB02B9" w14:textId="77777777" w:rsidR="009962E7" w:rsidRPr="005C1F98" w:rsidRDefault="009962E7" w:rsidP="00403A29">
            <w:pPr>
              <w:pStyle w:val="ConsPlusTitle"/>
              <w:widowControl/>
              <w:jc w:val="center"/>
              <w:rPr>
                <w:rFonts w:ascii="Times New Roman" w:hAnsi="Times New Roman" w:cs="Times New Roman"/>
                <w:sz w:val="16"/>
              </w:rPr>
            </w:pPr>
          </w:p>
        </w:tc>
        <w:tc>
          <w:tcPr>
            <w:tcW w:w="709" w:type="dxa"/>
          </w:tcPr>
          <w:p w14:paraId="35343346" w14:textId="77777777" w:rsidR="009962E7" w:rsidRPr="005C1F98" w:rsidRDefault="009962E7" w:rsidP="00403A29">
            <w:pPr>
              <w:pStyle w:val="ConsPlusTitle"/>
              <w:widowControl/>
              <w:jc w:val="center"/>
              <w:rPr>
                <w:rFonts w:ascii="Times New Roman" w:hAnsi="Times New Roman" w:cs="Times New Roman"/>
                <w:sz w:val="16"/>
              </w:rPr>
            </w:pPr>
          </w:p>
        </w:tc>
        <w:tc>
          <w:tcPr>
            <w:tcW w:w="993" w:type="dxa"/>
          </w:tcPr>
          <w:p w14:paraId="2E9FC385" w14:textId="77777777" w:rsidR="009962E7" w:rsidRPr="005C1F98" w:rsidRDefault="009962E7" w:rsidP="00403A29">
            <w:pPr>
              <w:pStyle w:val="ConsPlusTitle"/>
              <w:widowControl/>
              <w:jc w:val="center"/>
              <w:rPr>
                <w:rFonts w:ascii="Times New Roman" w:hAnsi="Times New Roman" w:cs="Times New Roman"/>
                <w:sz w:val="16"/>
              </w:rPr>
            </w:pPr>
          </w:p>
        </w:tc>
        <w:tc>
          <w:tcPr>
            <w:tcW w:w="850" w:type="dxa"/>
          </w:tcPr>
          <w:p w14:paraId="421C9CE8" w14:textId="77777777" w:rsidR="009962E7" w:rsidRPr="005C1F98" w:rsidRDefault="009962E7" w:rsidP="00403A29">
            <w:pPr>
              <w:pStyle w:val="ConsPlusTitle"/>
              <w:widowControl/>
              <w:jc w:val="center"/>
              <w:rPr>
                <w:rFonts w:ascii="Times New Roman" w:hAnsi="Times New Roman" w:cs="Times New Roman"/>
                <w:sz w:val="16"/>
              </w:rPr>
            </w:pPr>
          </w:p>
        </w:tc>
        <w:tc>
          <w:tcPr>
            <w:tcW w:w="1133" w:type="dxa"/>
          </w:tcPr>
          <w:p w14:paraId="5EBC5715" w14:textId="77777777" w:rsidR="009962E7" w:rsidRPr="005C1F98" w:rsidRDefault="009962E7" w:rsidP="00403A29">
            <w:pPr>
              <w:pStyle w:val="ConsPlusTitle"/>
              <w:widowControl/>
              <w:jc w:val="center"/>
              <w:rPr>
                <w:rFonts w:ascii="Times New Roman" w:hAnsi="Times New Roman" w:cs="Times New Roman"/>
                <w:sz w:val="16"/>
              </w:rPr>
            </w:pPr>
          </w:p>
        </w:tc>
        <w:tc>
          <w:tcPr>
            <w:tcW w:w="1276" w:type="dxa"/>
          </w:tcPr>
          <w:p w14:paraId="7A65A28F" w14:textId="77777777" w:rsidR="009962E7" w:rsidRPr="005C1F98" w:rsidRDefault="009962E7" w:rsidP="00403A29">
            <w:pPr>
              <w:pStyle w:val="ConsPlusTitle"/>
              <w:widowControl/>
              <w:jc w:val="center"/>
              <w:rPr>
                <w:rFonts w:ascii="Times New Roman" w:hAnsi="Times New Roman" w:cs="Times New Roman"/>
                <w:sz w:val="16"/>
              </w:rPr>
            </w:pPr>
          </w:p>
        </w:tc>
        <w:tc>
          <w:tcPr>
            <w:tcW w:w="1134" w:type="dxa"/>
          </w:tcPr>
          <w:p w14:paraId="281A314D" w14:textId="77777777" w:rsidR="009962E7" w:rsidRPr="005C1F98" w:rsidRDefault="009962E7" w:rsidP="00403A29">
            <w:pPr>
              <w:pStyle w:val="ConsPlusTitle"/>
              <w:widowControl/>
              <w:jc w:val="center"/>
              <w:rPr>
                <w:rFonts w:ascii="Times New Roman" w:hAnsi="Times New Roman" w:cs="Times New Roman"/>
                <w:sz w:val="16"/>
              </w:rPr>
            </w:pPr>
          </w:p>
        </w:tc>
        <w:tc>
          <w:tcPr>
            <w:tcW w:w="1134" w:type="dxa"/>
          </w:tcPr>
          <w:p w14:paraId="0FE21970" w14:textId="77777777" w:rsidR="009962E7" w:rsidRPr="005C1F98" w:rsidRDefault="009962E7" w:rsidP="00403A29">
            <w:pPr>
              <w:pStyle w:val="ConsPlusTitle"/>
              <w:widowControl/>
              <w:jc w:val="center"/>
              <w:rPr>
                <w:rFonts w:ascii="Times New Roman" w:hAnsi="Times New Roman" w:cs="Times New Roman"/>
                <w:sz w:val="16"/>
              </w:rPr>
            </w:pPr>
          </w:p>
        </w:tc>
        <w:tc>
          <w:tcPr>
            <w:tcW w:w="1134" w:type="dxa"/>
          </w:tcPr>
          <w:p w14:paraId="6FF69595" w14:textId="77777777" w:rsidR="009962E7" w:rsidRPr="005C1F98" w:rsidRDefault="009962E7" w:rsidP="00403A29">
            <w:pPr>
              <w:pStyle w:val="ConsPlusTitle"/>
              <w:widowControl/>
              <w:jc w:val="center"/>
              <w:rPr>
                <w:rFonts w:ascii="Times New Roman" w:hAnsi="Times New Roman" w:cs="Times New Roman"/>
                <w:sz w:val="16"/>
              </w:rPr>
            </w:pPr>
          </w:p>
        </w:tc>
        <w:tc>
          <w:tcPr>
            <w:tcW w:w="1134" w:type="dxa"/>
          </w:tcPr>
          <w:p w14:paraId="61D5624C" w14:textId="77777777" w:rsidR="009962E7" w:rsidRPr="005C1F98" w:rsidRDefault="009962E7" w:rsidP="00403A29">
            <w:pPr>
              <w:pStyle w:val="ConsPlusTitle"/>
              <w:widowControl/>
              <w:jc w:val="center"/>
              <w:rPr>
                <w:rFonts w:ascii="Times New Roman" w:hAnsi="Times New Roman" w:cs="Times New Roman"/>
                <w:sz w:val="16"/>
              </w:rPr>
            </w:pPr>
          </w:p>
        </w:tc>
      </w:tr>
      <w:tr w:rsidR="009962E7" w:rsidRPr="00C61C46" w14:paraId="3E51F3A9" w14:textId="77777777" w:rsidTr="00412446">
        <w:trPr>
          <w:trHeight w:val="180"/>
        </w:trPr>
        <w:tc>
          <w:tcPr>
            <w:tcW w:w="527" w:type="dxa"/>
          </w:tcPr>
          <w:p w14:paraId="079E3D42"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2</w:t>
            </w:r>
          </w:p>
        </w:tc>
        <w:tc>
          <w:tcPr>
            <w:tcW w:w="1169" w:type="dxa"/>
          </w:tcPr>
          <w:p w14:paraId="5CA0C4A6" w14:textId="77777777" w:rsidR="009962E7" w:rsidRPr="005C1F98" w:rsidRDefault="009962E7" w:rsidP="00403A29">
            <w:pPr>
              <w:pStyle w:val="ConsPlusTitle"/>
              <w:widowControl/>
              <w:jc w:val="center"/>
              <w:rPr>
                <w:rFonts w:ascii="Times New Roman" w:hAnsi="Times New Roman" w:cs="Times New Roman"/>
                <w:sz w:val="16"/>
              </w:rPr>
            </w:pPr>
          </w:p>
        </w:tc>
        <w:tc>
          <w:tcPr>
            <w:tcW w:w="1418" w:type="dxa"/>
          </w:tcPr>
          <w:p w14:paraId="1EA4EC93" w14:textId="77777777" w:rsidR="009962E7" w:rsidRPr="005C1F98" w:rsidRDefault="009962E7" w:rsidP="00403A29">
            <w:pPr>
              <w:pStyle w:val="ConsPlusTitle"/>
              <w:widowControl/>
              <w:jc w:val="center"/>
              <w:rPr>
                <w:rFonts w:ascii="Times New Roman" w:hAnsi="Times New Roman" w:cs="Times New Roman"/>
                <w:sz w:val="16"/>
              </w:rPr>
            </w:pPr>
          </w:p>
        </w:tc>
        <w:tc>
          <w:tcPr>
            <w:tcW w:w="1276" w:type="dxa"/>
          </w:tcPr>
          <w:p w14:paraId="381475D4" w14:textId="77777777" w:rsidR="009962E7" w:rsidRPr="005C1F98" w:rsidRDefault="009962E7" w:rsidP="00403A29">
            <w:pPr>
              <w:pStyle w:val="ConsPlusTitle"/>
              <w:widowControl/>
              <w:jc w:val="center"/>
              <w:rPr>
                <w:rFonts w:ascii="Times New Roman" w:hAnsi="Times New Roman" w:cs="Times New Roman"/>
                <w:sz w:val="16"/>
              </w:rPr>
            </w:pPr>
          </w:p>
        </w:tc>
        <w:tc>
          <w:tcPr>
            <w:tcW w:w="850" w:type="dxa"/>
          </w:tcPr>
          <w:p w14:paraId="03F9293A" w14:textId="77777777" w:rsidR="009962E7" w:rsidRPr="005C1F98" w:rsidRDefault="009962E7" w:rsidP="00403A29">
            <w:pPr>
              <w:pStyle w:val="ConsPlusTitle"/>
              <w:widowControl/>
              <w:jc w:val="center"/>
              <w:rPr>
                <w:rFonts w:ascii="Times New Roman" w:hAnsi="Times New Roman" w:cs="Times New Roman"/>
                <w:sz w:val="16"/>
              </w:rPr>
            </w:pPr>
          </w:p>
        </w:tc>
        <w:tc>
          <w:tcPr>
            <w:tcW w:w="992" w:type="dxa"/>
          </w:tcPr>
          <w:p w14:paraId="08AF3612" w14:textId="77777777" w:rsidR="009962E7" w:rsidRPr="005C1F98" w:rsidRDefault="009962E7" w:rsidP="00403A29">
            <w:pPr>
              <w:pStyle w:val="ConsPlusTitle"/>
              <w:widowControl/>
              <w:jc w:val="center"/>
              <w:rPr>
                <w:rFonts w:ascii="Times New Roman" w:hAnsi="Times New Roman" w:cs="Times New Roman"/>
                <w:sz w:val="16"/>
              </w:rPr>
            </w:pPr>
          </w:p>
        </w:tc>
        <w:tc>
          <w:tcPr>
            <w:tcW w:w="709" w:type="dxa"/>
          </w:tcPr>
          <w:p w14:paraId="44B9F328" w14:textId="77777777" w:rsidR="009962E7" w:rsidRPr="005C1F98" w:rsidRDefault="009962E7" w:rsidP="00403A29">
            <w:pPr>
              <w:pStyle w:val="ConsPlusTitle"/>
              <w:widowControl/>
              <w:jc w:val="center"/>
              <w:rPr>
                <w:rFonts w:ascii="Times New Roman" w:hAnsi="Times New Roman" w:cs="Times New Roman"/>
                <w:sz w:val="16"/>
              </w:rPr>
            </w:pPr>
          </w:p>
        </w:tc>
        <w:tc>
          <w:tcPr>
            <w:tcW w:w="993" w:type="dxa"/>
          </w:tcPr>
          <w:p w14:paraId="2CB21C3A" w14:textId="77777777" w:rsidR="009962E7" w:rsidRPr="005C1F98" w:rsidRDefault="009962E7" w:rsidP="00403A29">
            <w:pPr>
              <w:pStyle w:val="ConsPlusTitle"/>
              <w:widowControl/>
              <w:jc w:val="center"/>
              <w:rPr>
                <w:rFonts w:ascii="Times New Roman" w:hAnsi="Times New Roman" w:cs="Times New Roman"/>
                <w:sz w:val="16"/>
              </w:rPr>
            </w:pPr>
          </w:p>
        </w:tc>
        <w:tc>
          <w:tcPr>
            <w:tcW w:w="850" w:type="dxa"/>
          </w:tcPr>
          <w:p w14:paraId="47F1969D" w14:textId="77777777" w:rsidR="009962E7" w:rsidRPr="005C1F98" w:rsidRDefault="009962E7" w:rsidP="00403A29">
            <w:pPr>
              <w:pStyle w:val="ConsPlusTitle"/>
              <w:widowControl/>
              <w:jc w:val="center"/>
              <w:rPr>
                <w:rFonts w:ascii="Times New Roman" w:hAnsi="Times New Roman" w:cs="Times New Roman"/>
                <w:sz w:val="16"/>
              </w:rPr>
            </w:pPr>
          </w:p>
        </w:tc>
        <w:tc>
          <w:tcPr>
            <w:tcW w:w="1133" w:type="dxa"/>
          </w:tcPr>
          <w:p w14:paraId="1A2BF20F" w14:textId="77777777" w:rsidR="009962E7" w:rsidRPr="005C1F98" w:rsidRDefault="009962E7" w:rsidP="00403A29">
            <w:pPr>
              <w:pStyle w:val="ConsPlusTitle"/>
              <w:widowControl/>
              <w:jc w:val="center"/>
              <w:rPr>
                <w:rFonts w:ascii="Times New Roman" w:hAnsi="Times New Roman" w:cs="Times New Roman"/>
                <w:sz w:val="16"/>
              </w:rPr>
            </w:pPr>
          </w:p>
        </w:tc>
        <w:tc>
          <w:tcPr>
            <w:tcW w:w="1276" w:type="dxa"/>
          </w:tcPr>
          <w:p w14:paraId="22F1E7F1" w14:textId="77777777" w:rsidR="009962E7" w:rsidRPr="005C1F98" w:rsidRDefault="009962E7" w:rsidP="00403A29">
            <w:pPr>
              <w:pStyle w:val="ConsPlusTitle"/>
              <w:widowControl/>
              <w:jc w:val="center"/>
              <w:rPr>
                <w:rFonts w:ascii="Times New Roman" w:hAnsi="Times New Roman" w:cs="Times New Roman"/>
                <w:sz w:val="16"/>
              </w:rPr>
            </w:pPr>
          </w:p>
        </w:tc>
        <w:tc>
          <w:tcPr>
            <w:tcW w:w="1134" w:type="dxa"/>
          </w:tcPr>
          <w:p w14:paraId="355BCEC2" w14:textId="77777777" w:rsidR="009962E7" w:rsidRPr="005C1F98" w:rsidRDefault="009962E7" w:rsidP="00403A29">
            <w:pPr>
              <w:pStyle w:val="ConsPlusTitle"/>
              <w:widowControl/>
              <w:jc w:val="center"/>
              <w:rPr>
                <w:rFonts w:ascii="Times New Roman" w:hAnsi="Times New Roman" w:cs="Times New Roman"/>
                <w:sz w:val="16"/>
              </w:rPr>
            </w:pPr>
          </w:p>
        </w:tc>
        <w:tc>
          <w:tcPr>
            <w:tcW w:w="1134" w:type="dxa"/>
          </w:tcPr>
          <w:p w14:paraId="1E17C9E3" w14:textId="77777777" w:rsidR="009962E7" w:rsidRPr="005C1F98" w:rsidRDefault="009962E7" w:rsidP="00403A29">
            <w:pPr>
              <w:pStyle w:val="ConsPlusTitle"/>
              <w:widowControl/>
              <w:jc w:val="center"/>
              <w:rPr>
                <w:rFonts w:ascii="Times New Roman" w:hAnsi="Times New Roman" w:cs="Times New Roman"/>
                <w:sz w:val="16"/>
              </w:rPr>
            </w:pPr>
          </w:p>
        </w:tc>
        <w:tc>
          <w:tcPr>
            <w:tcW w:w="1134" w:type="dxa"/>
          </w:tcPr>
          <w:p w14:paraId="11A8C20A" w14:textId="77777777" w:rsidR="009962E7" w:rsidRPr="005C1F98" w:rsidRDefault="009962E7" w:rsidP="00403A29">
            <w:pPr>
              <w:pStyle w:val="ConsPlusTitle"/>
              <w:widowControl/>
              <w:jc w:val="center"/>
              <w:rPr>
                <w:rFonts w:ascii="Times New Roman" w:hAnsi="Times New Roman" w:cs="Times New Roman"/>
                <w:sz w:val="16"/>
              </w:rPr>
            </w:pPr>
          </w:p>
        </w:tc>
        <w:tc>
          <w:tcPr>
            <w:tcW w:w="1134" w:type="dxa"/>
          </w:tcPr>
          <w:p w14:paraId="1228B26E" w14:textId="77777777" w:rsidR="009962E7" w:rsidRPr="005C1F98" w:rsidRDefault="009962E7" w:rsidP="00403A29">
            <w:pPr>
              <w:pStyle w:val="ConsPlusTitle"/>
              <w:widowControl/>
              <w:jc w:val="center"/>
              <w:rPr>
                <w:rFonts w:ascii="Times New Roman" w:hAnsi="Times New Roman" w:cs="Times New Roman"/>
                <w:sz w:val="16"/>
              </w:rPr>
            </w:pPr>
          </w:p>
        </w:tc>
      </w:tr>
      <w:tr w:rsidR="009962E7" w:rsidRPr="00C61C46" w14:paraId="37632BC3" w14:textId="77777777" w:rsidTr="00412446">
        <w:trPr>
          <w:trHeight w:val="360"/>
        </w:trPr>
        <w:tc>
          <w:tcPr>
            <w:tcW w:w="527" w:type="dxa"/>
          </w:tcPr>
          <w:p w14:paraId="68FD8218" w14:textId="77777777" w:rsidR="009962E7" w:rsidRPr="005C1F98" w:rsidRDefault="009962E7" w:rsidP="00403A29">
            <w:pPr>
              <w:pStyle w:val="ConsPlusTitle"/>
              <w:widowControl/>
              <w:jc w:val="center"/>
              <w:rPr>
                <w:rFonts w:ascii="Times New Roman" w:hAnsi="Times New Roman" w:cs="Times New Roman"/>
                <w:b w:val="0"/>
                <w:sz w:val="16"/>
              </w:rPr>
            </w:pPr>
            <w:r w:rsidRPr="005C1F98">
              <w:rPr>
                <w:rFonts w:ascii="Times New Roman" w:hAnsi="Times New Roman" w:cs="Times New Roman"/>
                <w:b w:val="0"/>
                <w:sz w:val="16"/>
              </w:rPr>
              <w:t>Итого</w:t>
            </w:r>
          </w:p>
        </w:tc>
        <w:tc>
          <w:tcPr>
            <w:tcW w:w="1169" w:type="dxa"/>
          </w:tcPr>
          <w:p w14:paraId="6074BB8B" w14:textId="77777777" w:rsidR="009962E7" w:rsidRPr="005C1F98" w:rsidRDefault="009962E7" w:rsidP="00403A29">
            <w:pPr>
              <w:pStyle w:val="ConsPlusTitle"/>
              <w:widowControl/>
              <w:jc w:val="center"/>
              <w:rPr>
                <w:rFonts w:ascii="Times New Roman" w:hAnsi="Times New Roman" w:cs="Times New Roman"/>
                <w:sz w:val="16"/>
              </w:rPr>
            </w:pPr>
          </w:p>
        </w:tc>
        <w:tc>
          <w:tcPr>
            <w:tcW w:w="1418" w:type="dxa"/>
          </w:tcPr>
          <w:p w14:paraId="794BA1C1" w14:textId="77777777" w:rsidR="009962E7" w:rsidRPr="005C1F98" w:rsidRDefault="009962E7" w:rsidP="00403A29">
            <w:pPr>
              <w:pStyle w:val="ConsPlusTitle"/>
              <w:widowControl/>
              <w:jc w:val="center"/>
              <w:rPr>
                <w:rFonts w:ascii="Times New Roman" w:hAnsi="Times New Roman" w:cs="Times New Roman"/>
                <w:sz w:val="16"/>
              </w:rPr>
            </w:pPr>
          </w:p>
        </w:tc>
        <w:tc>
          <w:tcPr>
            <w:tcW w:w="1276" w:type="dxa"/>
          </w:tcPr>
          <w:p w14:paraId="65895648" w14:textId="77777777" w:rsidR="009962E7" w:rsidRPr="005C1F98" w:rsidRDefault="009962E7" w:rsidP="00403A29">
            <w:pPr>
              <w:pStyle w:val="ConsPlusTitle"/>
              <w:widowControl/>
              <w:jc w:val="center"/>
              <w:rPr>
                <w:rFonts w:ascii="Times New Roman" w:hAnsi="Times New Roman" w:cs="Times New Roman"/>
                <w:sz w:val="16"/>
              </w:rPr>
            </w:pPr>
          </w:p>
        </w:tc>
        <w:tc>
          <w:tcPr>
            <w:tcW w:w="850" w:type="dxa"/>
          </w:tcPr>
          <w:p w14:paraId="60BFFB05" w14:textId="77777777" w:rsidR="009962E7" w:rsidRPr="005C1F98" w:rsidRDefault="009962E7" w:rsidP="00403A29">
            <w:pPr>
              <w:pStyle w:val="ConsPlusTitle"/>
              <w:widowControl/>
              <w:jc w:val="center"/>
              <w:rPr>
                <w:rFonts w:ascii="Times New Roman" w:hAnsi="Times New Roman" w:cs="Times New Roman"/>
                <w:sz w:val="16"/>
              </w:rPr>
            </w:pPr>
          </w:p>
        </w:tc>
        <w:tc>
          <w:tcPr>
            <w:tcW w:w="992" w:type="dxa"/>
          </w:tcPr>
          <w:p w14:paraId="400DDA1D" w14:textId="77777777" w:rsidR="009962E7" w:rsidRPr="005C1F98" w:rsidRDefault="009962E7" w:rsidP="00403A29">
            <w:pPr>
              <w:pStyle w:val="ConsPlusTitle"/>
              <w:widowControl/>
              <w:jc w:val="center"/>
              <w:rPr>
                <w:rFonts w:ascii="Times New Roman" w:hAnsi="Times New Roman" w:cs="Times New Roman"/>
                <w:sz w:val="16"/>
              </w:rPr>
            </w:pPr>
          </w:p>
        </w:tc>
        <w:tc>
          <w:tcPr>
            <w:tcW w:w="709" w:type="dxa"/>
          </w:tcPr>
          <w:p w14:paraId="6E756891" w14:textId="77777777" w:rsidR="009962E7" w:rsidRPr="005C1F98" w:rsidRDefault="009962E7" w:rsidP="00403A29">
            <w:pPr>
              <w:pStyle w:val="ConsPlusTitle"/>
              <w:widowControl/>
              <w:jc w:val="center"/>
              <w:rPr>
                <w:rFonts w:ascii="Times New Roman" w:hAnsi="Times New Roman" w:cs="Times New Roman"/>
                <w:sz w:val="16"/>
              </w:rPr>
            </w:pPr>
          </w:p>
        </w:tc>
        <w:tc>
          <w:tcPr>
            <w:tcW w:w="993" w:type="dxa"/>
          </w:tcPr>
          <w:p w14:paraId="2939814E" w14:textId="77777777" w:rsidR="009962E7" w:rsidRPr="005C1F98" w:rsidRDefault="009962E7" w:rsidP="00403A29">
            <w:pPr>
              <w:pStyle w:val="ConsPlusTitle"/>
              <w:widowControl/>
              <w:jc w:val="center"/>
              <w:rPr>
                <w:rFonts w:ascii="Times New Roman" w:hAnsi="Times New Roman" w:cs="Times New Roman"/>
                <w:sz w:val="16"/>
              </w:rPr>
            </w:pPr>
          </w:p>
        </w:tc>
        <w:tc>
          <w:tcPr>
            <w:tcW w:w="850" w:type="dxa"/>
          </w:tcPr>
          <w:p w14:paraId="1E226647" w14:textId="77777777" w:rsidR="009962E7" w:rsidRPr="005C1F98" w:rsidRDefault="009962E7" w:rsidP="00403A29">
            <w:pPr>
              <w:pStyle w:val="ConsPlusTitle"/>
              <w:widowControl/>
              <w:jc w:val="center"/>
              <w:rPr>
                <w:rFonts w:ascii="Times New Roman" w:hAnsi="Times New Roman" w:cs="Times New Roman"/>
                <w:sz w:val="16"/>
              </w:rPr>
            </w:pPr>
          </w:p>
        </w:tc>
        <w:tc>
          <w:tcPr>
            <w:tcW w:w="1133" w:type="dxa"/>
          </w:tcPr>
          <w:p w14:paraId="28BA7C93" w14:textId="77777777" w:rsidR="009962E7" w:rsidRPr="005C1F98" w:rsidRDefault="009962E7" w:rsidP="00403A29">
            <w:pPr>
              <w:pStyle w:val="ConsPlusTitle"/>
              <w:widowControl/>
              <w:jc w:val="center"/>
              <w:rPr>
                <w:rFonts w:ascii="Times New Roman" w:hAnsi="Times New Roman" w:cs="Times New Roman"/>
                <w:sz w:val="16"/>
              </w:rPr>
            </w:pPr>
          </w:p>
        </w:tc>
        <w:tc>
          <w:tcPr>
            <w:tcW w:w="1276" w:type="dxa"/>
          </w:tcPr>
          <w:p w14:paraId="1549D185" w14:textId="77777777" w:rsidR="009962E7" w:rsidRPr="005C1F98" w:rsidRDefault="009962E7" w:rsidP="00403A29">
            <w:pPr>
              <w:pStyle w:val="ConsPlusTitle"/>
              <w:widowControl/>
              <w:jc w:val="center"/>
              <w:rPr>
                <w:rFonts w:ascii="Times New Roman" w:hAnsi="Times New Roman" w:cs="Times New Roman"/>
                <w:sz w:val="16"/>
              </w:rPr>
            </w:pPr>
          </w:p>
        </w:tc>
        <w:tc>
          <w:tcPr>
            <w:tcW w:w="1134" w:type="dxa"/>
          </w:tcPr>
          <w:p w14:paraId="4BF7A50C" w14:textId="77777777" w:rsidR="009962E7" w:rsidRPr="005C1F98" w:rsidRDefault="009962E7" w:rsidP="00403A29">
            <w:pPr>
              <w:pStyle w:val="ConsPlusTitle"/>
              <w:widowControl/>
              <w:jc w:val="center"/>
              <w:rPr>
                <w:rFonts w:ascii="Times New Roman" w:hAnsi="Times New Roman" w:cs="Times New Roman"/>
                <w:sz w:val="16"/>
              </w:rPr>
            </w:pPr>
          </w:p>
        </w:tc>
        <w:tc>
          <w:tcPr>
            <w:tcW w:w="1134" w:type="dxa"/>
          </w:tcPr>
          <w:p w14:paraId="76838D01" w14:textId="77777777" w:rsidR="009962E7" w:rsidRPr="005C1F98" w:rsidRDefault="009962E7" w:rsidP="00403A29">
            <w:pPr>
              <w:pStyle w:val="ConsPlusTitle"/>
              <w:widowControl/>
              <w:jc w:val="center"/>
              <w:rPr>
                <w:rFonts w:ascii="Times New Roman" w:hAnsi="Times New Roman" w:cs="Times New Roman"/>
                <w:sz w:val="16"/>
              </w:rPr>
            </w:pPr>
          </w:p>
        </w:tc>
        <w:tc>
          <w:tcPr>
            <w:tcW w:w="1134" w:type="dxa"/>
          </w:tcPr>
          <w:p w14:paraId="2FC562CA" w14:textId="77777777" w:rsidR="009962E7" w:rsidRPr="005C1F98" w:rsidRDefault="009962E7" w:rsidP="00403A29">
            <w:pPr>
              <w:pStyle w:val="ConsPlusTitle"/>
              <w:widowControl/>
              <w:jc w:val="center"/>
              <w:rPr>
                <w:rFonts w:ascii="Times New Roman" w:hAnsi="Times New Roman" w:cs="Times New Roman"/>
                <w:sz w:val="16"/>
              </w:rPr>
            </w:pPr>
          </w:p>
        </w:tc>
        <w:tc>
          <w:tcPr>
            <w:tcW w:w="1134" w:type="dxa"/>
          </w:tcPr>
          <w:p w14:paraId="426BA9F0" w14:textId="77777777" w:rsidR="009962E7" w:rsidRPr="005C1F98" w:rsidRDefault="009962E7" w:rsidP="00403A29">
            <w:pPr>
              <w:pStyle w:val="ConsPlusTitle"/>
              <w:widowControl/>
              <w:jc w:val="center"/>
              <w:rPr>
                <w:rFonts w:ascii="Times New Roman" w:hAnsi="Times New Roman" w:cs="Times New Roman"/>
                <w:sz w:val="16"/>
              </w:rPr>
            </w:pPr>
          </w:p>
        </w:tc>
      </w:tr>
    </w:tbl>
    <w:p w14:paraId="7292ADEE" w14:textId="77777777" w:rsidR="00D85DD5" w:rsidRDefault="00D85DD5" w:rsidP="00D85DD5">
      <w:pPr>
        <w:jc w:val="both"/>
        <w:rPr>
          <w:sz w:val="20"/>
          <w:szCs w:val="20"/>
          <w:lang w:val="ru-RU"/>
        </w:rPr>
      </w:pPr>
    </w:p>
    <w:p w14:paraId="0027785A" w14:textId="77777777" w:rsidR="00691444" w:rsidRPr="00691444" w:rsidRDefault="00691444" w:rsidP="00D85DD5">
      <w:pPr>
        <w:jc w:val="both"/>
        <w:rPr>
          <w:sz w:val="16"/>
          <w:szCs w:val="16"/>
          <w:highlight w:val="yellow"/>
          <w:lang w:val="ru-RU"/>
        </w:rPr>
      </w:pPr>
      <w:r w:rsidRPr="00691444">
        <w:rPr>
          <w:sz w:val="16"/>
          <w:szCs w:val="16"/>
          <w:lang w:val="ru-RU"/>
        </w:rPr>
        <w:t xml:space="preserve">Настоящим Исполнитель подтверждает, что сведения, указанные Исполнителем в настоящем </w:t>
      </w:r>
      <w:r>
        <w:rPr>
          <w:sz w:val="16"/>
          <w:szCs w:val="16"/>
          <w:lang w:val="ru-RU"/>
        </w:rPr>
        <w:t>Отчете</w:t>
      </w:r>
      <w:r w:rsidRPr="00691444">
        <w:rPr>
          <w:sz w:val="16"/>
          <w:szCs w:val="16"/>
          <w:lang w:val="ru-RU"/>
        </w:rPr>
        <w:t>, являются корректными и полными.</w:t>
      </w:r>
    </w:p>
    <w:p w14:paraId="0540D5F6" w14:textId="77777777" w:rsidR="00D85DD5" w:rsidRPr="005356E3" w:rsidRDefault="00D85DD5" w:rsidP="00D85DD5">
      <w:pPr>
        <w:rPr>
          <w:sz w:val="20"/>
          <w:szCs w:val="20"/>
          <w:lang w:val="ru-RU"/>
        </w:rPr>
      </w:pPr>
    </w:p>
    <w:tbl>
      <w:tblPr>
        <w:tblW w:w="0" w:type="auto"/>
        <w:tblLayout w:type="fixed"/>
        <w:tblLook w:val="01E0" w:firstRow="1" w:lastRow="1" w:firstColumn="1" w:lastColumn="1" w:noHBand="0" w:noVBand="0"/>
      </w:tblPr>
      <w:tblGrid>
        <w:gridCol w:w="6379"/>
        <w:gridCol w:w="5528"/>
      </w:tblGrid>
      <w:tr w:rsidR="00D85DD5" w:rsidRPr="00F07E81" w14:paraId="7A1886F4" w14:textId="77777777" w:rsidTr="00726B58">
        <w:tc>
          <w:tcPr>
            <w:tcW w:w="6379" w:type="dxa"/>
          </w:tcPr>
          <w:p w14:paraId="235CF9DD" w14:textId="77777777" w:rsidR="00D85DD5" w:rsidRPr="005356E3" w:rsidRDefault="00D85DD5" w:rsidP="005356E3">
            <w:pPr>
              <w:ind w:left="-109"/>
              <w:rPr>
                <w:sz w:val="20"/>
                <w:szCs w:val="20"/>
                <w:lang w:val="ru-RU"/>
              </w:rPr>
            </w:pPr>
            <w:r w:rsidRPr="005356E3">
              <w:rPr>
                <w:sz w:val="20"/>
                <w:szCs w:val="20"/>
                <w:lang w:val="ru-RU" w:eastAsia="ru-RU"/>
              </w:rPr>
              <w:br w:type="page"/>
            </w:r>
            <w:r w:rsidRPr="005356E3">
              <w:rPr>
                <w:b/>
                <w:sz w:val="20"/>
                <w:szCs w:val="20"/>
                <w:lang w:val="ru-RU"/>
              </w:rPr>
              <w:t xml:space="preserve"> </w:t>
            </w:r>
          </w:p>
        </w:tc>
        <w:tc>
          <w:tcPr>
            <w:tcW w:w="5528" w:type="dxa"/>
          </w:tcPr>
          <w:p w14:paraId="40EA5DAD" w14:textId="77777777" w:rsidR="00D85DD5" w:rsidRPr="005356E3" w:rsidRDefault="00D85DD5" w:rsidP="00513CD6">
            <w:pPr>
              <w:tabs>
                <w:tab w:val="left" w:pos="2630"/>
              </w:tabs>
              <w:rPr>
                <w:rFonts w:eastAsia="Calibri"/>
                <w:bCs/>
                <w:sz w:val="20"/>
                <w:szCs w:val="20"/>
                <w:lang w:val="ru-RU"/>
              </w:rPr>
            </w:pPr>
          </w:p>
        </w:tc>
      </w:tr>
      <w:tr w:rsidR="00D85DD5" w:rsidRPr="001F6FCD" w14:paraId="1A266091" w14:textId="77777777" w:rsidTr="00726B58">
        <w:tc>
          <w:tcPr>
            <w:tcW w:w="6379" w:type="dxa"/>
          </w:tcPr>
          <w:p w14:paraId="19FE43B7" w14:textId="77777777" w:rsidR="00D85DD5" w:rsidRDefault="00726B58" w:rsidP="00513CD6">
            <w:pPr>
              <w:rPr>
                <w:b/>
                <w:sz w:val="22"/>
                <w:szCs w:val="22"/>
                <w:lang w:val="ru-RU"/>
              </w:rPr>
            </w:pPr>
            <w:r w:rsidRPr="00726B58">
              <w:rPr>
                <w:b/>
                <w:sz w:val="22"/>
                <w:szCs w:val="22"/>
                <w:lang w:val="ru-RU"/>
              </w:rPr>
              <w:t>Исполнитель:</w:t>
            </w:r>
          </w:p>
          <w:p w14:paraId="4A788DBC" w14:textId="77777777" w:rsidR="005356E3" w:rsidRPr="00902A49" w:rsidRDefault="005356E3" w:rsidP="005356E3">
            <w:pPr>
              <w:rPr>
                <w:sz w:val="22"/>
                <w:szCs w:val="22"/>
                <w:lang w:val="ru-RU"/>
              </w:rPr>
            </w:pPr>
          </w:p>
          <w:tbl>
            <w:tblPr>
              <w:tblStyle w:val="af6"/>
              <w:tblW w:w="4772" w:type="dxa"/>
              <w:tblLayout w:type="fixed"/>
              <w:tblLook w:val="04A0" w:firstRow="1" w:lastRow="0" w:firstColumn="1" w:lastColumn="0" w:noHBand="0" w:noVBand="1"/>
            </w:tblPr>
            <w:tblGrid>
              <w:gridCol w:w="3718"/>
              <w:gridCol w:w="1054"/>
            </w:tblGrid>
            <w:tr w:rsidR="005356E3" w:rsidRPr="00726B58" w14:paraId="5A053406" w14:textId="77777777" w:rsidTr="005356E3">
              <w:trPr>
                <w:trHeight w:val="486"/>
              </w:trPr>
              <w:tc>
                <w:tcPr>
                  <w:tcW w:w="3896" w:type="pct"/>
                  <w:tcBorders>
                    <w:top w:val="single" w:sz="4" w:space="0" w:color="auto"/>
                    <w:left w:val="nil"/>
                    <w:bottom w:val="nil"/>
                    <w:right w:val="nil"/>
                  </w:tcBorders>
                </w:tcPr>
                <w:p w14:paraId="0DE23F5D" w14:textId="77777777" w:rsidR="005356E3" w:rsidRPr="00902A49" w:rsidRDefault="005356E3" w:rsidP="005356E3">
                  <w:pPr>
                    <w:jc w:val="center"/>
                    <w:rPr>
                      <w:sz w:val="16"/>
                      <w:szCs w:val="16"/>
                      <w:lang w:val="ru-RU"/>
                    </w:rPr>
                  </w:pPr>
                  <w:r w:rsidRPr="00902A49">
                    <w:rPr>
                      <w:sz w:val="16"/>
                      <w:szCs w:val="16"/>
                      <w:lang w:val="ru-RU"/>
                    </w:rPr>
                    <w:t>(</w:t>
                  </w:r>
                  <w:r w:rsidRPr="003D2D2C">
                    <w:rPr>
                      <w:sz w:val="16"/>
                      <w:szCs w:val="16"/>
                      <w:lang w:val="ru-RU"/>
                    </w:rPr>
                    <w:t>Квалифицированн</w:t>
                  </w:r>
                  <w:r>
                    <w:rPr>
                      <w:sz w:val="16"/>
                      <w:szCs w:val="16"/>
                      <w:lang w:val="ru-RU"/>
                    </w:rPr>
                    <w:t>ая</w:t>
                  </w:r>
                  <w:r w:rsidRPr="003D2D2C">
                    <w:rPr>
                      <w:sz w:val="16"/>
                      <w:szCs w:val="16"/>
                      <w:lang w:val="ru-RU"/>
                    </w:rPr>
                    <w:t xml:space="preserve"> электронн</w:t>
                  </w:r>
                  <w:r>
                    <w:rPr>
                      <w:sz w:val="16"/>
                      <w:szCs w:val="16"/>
                      <w:lang w:val="ru-RU"/>
                    </w:rPr>
                    <w:t>ая</w:t>
                  </w:r>
                  <w:r w:rsidRPr="003D2D2C">
                    <w:rPr>
                      <w:sz w:val="16"/>
                      <w:szCs w:val="16"/>
                      <w:lang w:val="ru-RU"/>
                    </w:rPr>
                    <w:t xml:space="preserve"> подпис</w:t>
                  </w:r>
                  <w:r>
                    <w:rPr>
                      <w:sz w:val="16"/>
                      <w:szCs w:val="16"/>
                      <w:lang w:val="ru-RU"/>
                    </w:rPr>
                    <w:t>ь</w:t>
                  </w:r>
                  <w:r w:rsidRPr="00902A49">
                    <w:rPr>
                      <w:sz w:val="16"/>
                      <w:szCs w:val="16"/>
                      <w:lang w:val="ru-RU"/>
                    </w:rPr>
                    <w:t>)</w:t>
                  </w:r>
                </w:p>
              </w:tc>
              <w:tc>
                <w:tcPr>
                  <w:tcW w:w="1104" w:type="pct"/>
                  <w:tcBorders>
                    <w:top w:val="nil"/>
                    <w:left w:val="nil"/>
                    <w:bottom w:val="nil"/>
                    <w:right w:val="nil"/>
                  </w:tcBorders>
                </w:tcPr>
                <w:p w14:paraId="3BA59300" w14:textId="77777777" w:rsidR="005356E3" w:rsidRPr="00902A49" w:rsidRDefault="005356E3" w:rsidP="005356E3">
                  <w:pPr>
                    <w:jc w:val="center"/>
                    <w:rPr>
                      <w:sz w:val="16"/>
                      <w:szCs w:val="16"/>
                      <w:lang w:val="ru-RU"/>
                    </w:rPr>
                  </w:pPr>
                </w:p>
              </w:tc>
            </w:tr>
          </w:tbl>
          <w:p w14:paraId="14A9BFE5" w14:textId="77777777" w:rsidR="005356E3" w:rsidRDefault="005356E3" w:rsidP="00513CD6">
            <w:pPr>
              <w:rPr>
                <w:b/>
                <w:sz w:val="22"/>
                <w:szCs w:val="22"/>
                <w:lang w:val="ru-RU"/>
              </w:rPr>
            </w:pPr>
          </w:p>
          <w:p w14:paraId="4F337561" w14:textId="77777777" w:rsidR="005356E3" w:rsidRPr="00902A49" w:rsidRDefault="005356E3" w:rsidP="00513CD6">
            <w:pPr>
              <w:rPr>
                <w:b/>
                <w:sz w:val="22"/>
                <w:szCs w:val="22"/>
                <w:lang w:val="ru-RU"/>
              </w:rPr>
            </w:pPr>
          </w:p>
        </w:tc>
        <w:tc>
          <w:tcPr>
            <w:tcW w:w="5528" w:type="dxa"/>
          </w:tcPr>
          <w:p w14:paraId="042AE521" w14:textId="77777777" w:rsidR="001F6FCD" w:rsidRDefault="001F6FCD" w:rsidP="001F6FCD">
            <w:pPr>
              <w:rPr>
                <w:b/>
                <w:sz w:val="22"/>
                <w:szCs w:val="22"/>
                <w:lang w:val="ru-RU"/>
              </w:rPr>
            </w:pPr>
            <w:r>
              <w:rPr>
                <w:b/>
                <w:sz w:val="22"/>
                <w:szCs w:val="22"/>
                <w:lang w:val="ru-RU"/>
              </w:rPr>
              <w:t>АО «НСПК»:</w:t>
            </w:r>
          </w:p>
          <w:p w14:paraId="7CA4E320" w14:textId="77777777" w:rsidR="001F6FCD" w:rsidRPr="00902A49" w:rsidRDefault="001F6FCD" w:rsidP="001F6FCD">
            <w:pPr>
              <w:rPr>
                <w:sz w:val="22"/>
                <w:szCs w:val="22"/>
                <w:lang w:val="ru-RU"/>
              </w:rPr>
            </w:pPr>
          </w:p>
          <w:tbl>
            <w:tblPr>
              <w:tblStyle w:val="af6"/>
              <w:tblW w:w="4772" w:type="dxa"/>
              <w:tblLayout w:type="fixed"/>
              <w:tblLook w:val="04A0" w:firstRow="1" w:lastRow="0" w:firstColumn="1" w:lastColumn="0" w:noHBand="0" w:noVBand="1"/>
            </w:tblPr>
            <w:tblGrid>
              <w:gridCol w:w="3718"/>
              <w:gridCol w:w="1054"/>
            </w:tblGrid>
            <w:tr w:rsidR="001F6FCD" w:rsidRPr="001F6FCD" w14:paraId="126B3611" w14:textId="77777777" w:rsidTr="00A058C5">
              <w:trPr>
                <w:trHeight w:val="486"/>
              </w:trPr>
              <w:tc>
                <w:tcPr>
                  <w:tcW w:w="3896" w:type="pct"/>
                  <w:tcBorders>
                    <w:top w:val="single" w:sz="4" w:space="0" w:color="auto"/>
                    <w:left w:val="nil"/>
                    <w:bottom w:val="nil"/>
                    <w:right w:val="nil"/>
                  </w:tcBorders>
                </w:tcPr>
                <w:p w14:paraId="5CAA2F0B" w14:textId="77777777" w:rsidR="001F6FCD" w:rsidRPr="00902A49" w:rsidRDefault="001F6FCD" w:rsidP="001F6FCD">
                  <w:pPr>
                    <w:jc w:val="center"/>
                    <w:rPr>
                      <w:sz w:val="16"/>
                      <w:szCs w:val="16"/>
                      <w:lang w:val="ru-RU"/>
                    </w:rPr>
                  </w:pPr>
                  <w:r w:rsidRPr="00902A49">
                    <w:rPr>
                      <w:sz w:val="16"/>
                      <w:szCs w:val="16"/>
                      <w:lang w:val="ru-RU"/>
                    </w:rPr>
                    <w:t>(</w:t>
                  </w:r>
                  <w:r w:rsidRPr="003D2D2C">
                    <w:rPr>
                      <w:sz w:val="16"/>
                      <w:szCs w:val="16"/>
                      <w:lang w:val="ru-RU"/>
                    </w:rPr>
                    <w:t>Квалифицированн</w:t>
                  </w:r>
                  <w:r>
                    <w:rPr>
                      <w:sz w:val="16"/>
                      <w:szCs w:val="16"/>
                      <w:lang w:val="ru-RU"/>
                    </w:rPr>
                    <w:t>ая</w:t>
                  </w:r>
                  <w:r w:rsidRPr="003D2D2C">
                    <w:rPr>
                      <w:sz w:val="16"/>
                      <w:szCs w:val="16"/>
                      <w:lang w:val="ru-RU"/>
                    </w:rPr>
                    <w:t xml:space="preserve"> электронн</w:t>
                  </w:r>
                  <w:r>
                    <w:rPr>
                      <w:sz w:val="16"/>
                      <w:szCs w:val="16"/>
                      <w:lang w:val="ru-RU"/>
                    </w:rPr>
                    <w:t>ая</w:t>
                  </w:r>
                  <w:r w:rsidRPr="003D2D2C">
                    <w:rPr>
                      <w:sz w:val="16"/>
                      <w:szCs w:val="16"/>
                      <w:lang w:val="ru-RU"/>
                    </w:rPr>
                    <w:t xml:space="preserve"> подпис</w:t>
                  </w:r>
                  <w:r>
                    <w:rPr>
                      <w:sz w:val="16"/>
                      <w:szCs w:val="16"/>
                      <w:lang w:val="ru-RU"/>
                    </w:rPr>
                    <w:t>ь</w:t>
                  </w:r>
                  <w:r w:rsidRPr="00902A49">
                    <w:rPr>
                      <w:sz w:val="16"/>
                      <w:szCs w:val="16"/>
                      <w:lang w:val="ru-RU"/>
                    </w:rPr>
                    <w:t>)</w:t>
                  </w:r>
                </w:p>
              </w:tc>
              <w:tc>
                <w:tcPr>
                  <w:tcW w:w="1104" w:type="pct"/>
                  <w:tcBorders>
                    <w:top w:val="nil"/>
                    <w:left w:val="nil"/>
                    <w:bottom w:val="nil"/>
                    <w:right w:val="nil"/>
                  </w:tcBorders>
                </w:tcPr>
                <w:p w14:paraId="07DBB2E8" w14:textId="77777777" w:rsidR="001F6FCD" w:rsidRPr="00902A49" w:rsidRDefault="001F6FCD" w:rsidP="001F6FCD">
                  <w:pPr>
                    <w:jc w:val="center"/>
                    <w:rPr>
                      <w:sz w:val="16"/>
                      <w:szCs w:val="16"/>
                      <w:lang w:val="ru-RU"/>
                    </w:rPr>
                  </w:pPr>
                </w:p>
              </w:tc>
            </w:tr>
          </w:tbl>
          <w:p w14:paraId="3605DE1A" w14:textId="77777777" w:rsidR="00D85DD5" w:rsidRPr="00902A49" w:rsidRDefault="00D85DD5" w:rsidP="00513CD6">
            <w:pPr>
              <w:keepLines/>
              <w:jc w:val="both"/>
              <w:rPr>
                <w:rFonts w:eastAsia="Calibri"/>
                <w:bCs/>
                <w:sz w:val="22"/>
                <w:szCs w:val="22"/>
                <w:lang w:val="ru-RU"/>
              </w:rPr>
            </w:pPr>
          </w:p>
        </w:tc>
      </w:tr>
    </w:tbl>
    <w:p w14:paraId="4D535B57" w14:textId="77777777" w:rsidR="00C872BB" w:rsidRPr="00902A49" w:rsidRDefault="00C872BB" w:rsidP="0066609B">
      <w:pPr>
        <w:rPr>
          <w:b/>
          <w:sz w:val="22"/>
          <w:szCs w:val="22"/>
          <w:lang w:val="ru-RU"/>
        </w:rPr>
        <w:sectPr w:rsidR="00C872BB" w:rsidRPr="00902A49" w:rsidSect="00A8674E">
          <w:pgSz w:w="16838" w:h="11906" w:orient="landscape"/>
          <w:pgMar w:top="1701" w:right="709" w:bottom="851" w:left="992" w:header="709" w:footer="709" w:gutter="0"/>
          <w:cols w:space="708"/>
          <w:docGrid w:linePitch="360"/>
        </w:sectPr>
      </w:pPr>
    </w:p>
    <w:p w14:paraId="11E3E915" w14:textId="77777777" w:rsidR="00B57AF2" w:rsidRPr="00902A49" w:rsidRDefault="00B57AF2" w:rsidP="0066609B">
      <w:pPr>
        <w:rPr>
          <w:sz w:val="22"/>
          <w:szCs w:val="22"/>
          <w:lang w:val="ru-RU"/>
        </w:rPr>
      </w:pPr>
    </w:p>
    <w:p w14:paraId="6F718140" w14:textId="77777777" w:rsidR="00F3076A" w:rsidRPr="00902A49" w:rsidRDefault="00F3076A" w:rsidP="00F3076A">
      <w:pPr>
        <w:jc w:val="right"/>
        <w:rPr>
          <w:b/>
          <w:sz w:val="22"/>
          <w:szCs w:val="22"/>
          <w:lang w:val="ru-RU"/>
        </w:rPr>
      </w:pPr>
      <w:r w:rsidRPr="00902A49">
        <w:rPr>
          <w:b/>
          <w:sz w:val="22"/>
          <w:szCs w:val="22"/>
          <w:lang w:val="ru-RU"/>
        </w:rPr>
        <w:t xml:space="preserve">Приложение № </w:t>
      </w:r>
      <w:r w:rsidR="00B17141">
        <w:rPr>
          <w:b/>
          <w:sz w:val="22"/>
          <w:szCs w:val="22"/>
          <w:lang w:val="ru-RU"/>
        </w:rPr>
        <w:t>4</w:t>
      </w:r>
    </w:p>
    <w:p w14:paraId="70785E0C" w14:textId="77777777" w:rsidR="00F3076A" w:rsidRPr="00902A49" w:rsidRDefault="00F3076A" w:rsidP="00F3076A">
      <w:pPr>
        <w:pStyle w:val="a3"/>
        <w:jc w:val="right"/>
        <w:rPr>
          <w:bCs/>
          <w:sz w:val="22"/>
          <w:szCs w:val="22"/>
        </w:rPr>
      </w:pPr>
      <w:r w:rsidRPr="00902A49">
        <w:rPr>
          <w:bCs/>
          <w:sz w:val="22"/>
          <w:szCs w:val="22"/>
        </w:rPr>
        <w:t>к</w:t>
      </w:r>
      <w:r w:rsidRPr="00902A49">
        <w:rPr>
          <w:b/>
          <w:sz w:val="22"/>
          <w:szCs w:val="22"/>
        </w:rPr>
        <w:t xml:space="preserve"> </w:t>
      </w:r>
      <w:r w:rsidRPr="00902A49">
        <w:rPr>
          <w:sz w:val="22"/>
          <w:szCs w:val="22"/>
        </w:rPr>
        <w:t xml:space="preserve">Соглашению </w:t>
      </w:r>
      <w:r w:rsidRPr="00902A49">
        <w:rPr>
          <w:bCs/>
          <w:sz w:val="22"/>
          <w:szCs w:val="22"/>
        </w:rPr>
        <w:t>об информационно-технологическом взаимодействии</w:t>
      </w:r>
    </w:p>
    <w:p w14:paraId="54BCDE7B" w14:textId="77777777" w:rsidR="00F3076A" w:rsidRPr="00902A49" w:rsidRDefault="00F3076A" w:rsidP="001562D2">
      <w:pPr>
        <w:pStyle w:val="a3"/>
        <w:jc w:val="right"/>
        <w:rPr>
          <w:sz w:val="22"/>
          <w:szCs w:val="22"/>
        </w:rPr>
      </w:pPr>
      <w:r w:rsidRPr="00902A49">
        <w:rPr>
          <w:bCs/>
          <w:sz w:val="22"/>
          <w:szCs w:val="22"/>
        </w:rPr>
        <w:t xml:space="preserve">в рамках программы лояльности для держателей карт «Мир» </w:t>
      </w:r>
    </w:p>
    <w:p w14:paraId="6CAFF2B7" w14:textId="77777777" w:rsidR="00F3076A" w:rsidRPr="00902A49" w:rsidRDefault="00F3076A" w:rsidP="00F3076A">
      <w:pPr>
        <w:pStyle w:val="a3"/>
        <w:rPr>
          <w:sz w:val="22"/>
          <w:szCs w:val="22"/>
        </w:rPr>
      </w:pPr>
    </w:p>
    <w:p w14:paraId="34FF551C" w14:textId="77777777" w:rsidR="00F3076A" w:rsidRPr="00902A49" w:rsidRDefault="00F3076A" w:rsidP="00F3076A">
      <w:pPr>
        <w:pStyle w:val="a3"/>
        <w:rPr>
          <w:sz w:val="22"/>
          <w:szCs w:val="22"/>
        </w:rPr>
      </w:pPr>
    </w:p>
    <w:p w14:paraId="4270EC1D" w14:textId="77777777" w:rsidR="00F3076A" w:rsidRDefault="00E71726" w:rsidP="00F3076A">
      <w:pPr>
        <w:pStyle w:val="a3"/>
        <w:rPr>
          <w:b/>
          <w:sz w:val="22"/>
          <w:szCs w:val="22"/>
        </w:rPr>
      </w:pPr>
      <w:r>
        <w:rPr>
          <w:b/>
          <w:sz w:val="22"/>
          <w:szCs w:val="22"/>
        </w:rPr>
        <w:t xml:space="preserve">Форма </w:t>
      </w:r>
      <w:r w:rsidRPr="00B152CF">
        <w:rPr>
          <w:b/>
          <w:sz w:val="22"/>
          <w:szCs w:val="22"/>
        </w:rPr>
        <w:t>Уведомлени</w:t>
      </w:r>
      <w:r>
        <w:rPr>
          <w:b/>
          <w:sz w:val="22"/>
          <w:szCs w:val="22"/>
        </w:rPr>
        <w:t>я</w:t>
      </w:r>
      <w:r w:rsidRPr="00B152CF">
        <w:rPr>
          <w:b/>
          <w:sz w:val="22"/>
          <w:szCs w:val="22"/>
        </w:rPr>
        <w:t xml:space="preserve"> об идентификаторах</w:t>
      </w:r>
    </w:p>
    <w:p w14:paraId="011EDF51" w14:textId="77777777" w:rsidR="00467BF7" w:rsidRPr="00467BF7" w:rsidRDefault="00467BF7" w:rsidP="00F3076A">
      <w:pPr>
        <w:pStyle w:val="a3"/>
        <w:rPr>
          <w:i/>
          <w:sz w:val="20"/>
        </w:rPr>
      </w:pPr>
      <w:r w:rsidRPr="00AB6992">
        <w:rPr>
          <w:i/>
          <w:sz w:val="20"/>
        </w:rPr>
        <w:t xml:space="preserve">(уведомление предоставляется в АО «НСПК» в случае изменения </w:t>
      </w:r>
      <w:r w:rsidR="008438A0" w:rsidRPr="00AB6992">
        <w:rPr>
          <w:i/>
          <w:sz w:val="20"/>
        </w:rPr>
        <w:t>информации</w:t>
      </w:r>
      <w:r w:rsidRPr="00AB6992">
        <w:rPr>
          <w:i/>
          <w:sz w:val="20"/>
        </w:rPr>
        <w:t xml:space="preserve"> об идентификаторах)</w:t>
      </w:r>
    </w:p>
    <w:p w14:paraId="1869E48B" w14:textId="77777777" w:rsidR="00E71726" w:rsidRPr="00902A49" w:rsidRDefault="00E71726" w:rsidP="00F3076A">
      <w:pPr>
        <w:pStyle w:val="a3"/>
        <w:rPr>
          <w:sz w:val="22"/>
          <w:szCs w:val="22"/>
        </w:rPr>
      </w:pPr>
    </w:p>
    <w:p w14:paraId="3171723A" w14:textId="77777777" w:rsidR="00AE624F" w:rsidRPr="00902A49" w:rsidRDefault="00165BDF" w:rsidP="006F461A">
      <w:pPr>
        <w:pStyle w:val="Iauiue"/>
        <w:jc w:val="both"/>
        <w:rPr>
          <w:color w:val="000000"/>
          <w:sz w:val="22"/>
          <w:szCs w:val="22"/>
          <w:lang w:val="ru-RU"/>
        </w:rPr>
      </w:pPr>
      <w:r w:rsidRPr="00902A49">
        <w:rPr>
          <w:color w:val="000000"/>
          <w:sz w:val="22"/>
          <w:szCs w:val="22"/>
          <w:lang w:val="ru-RU"/>
        </w:rPr>
        <w:t>Информацию об идентификаторах, присвоенный в целях учета оплаченных Туристских услуг и обеспечения расчета Выплаты, идентификатор эквайрера.</w:t>
      </w:r>
      <w:r w:rsidR="006F461A" w:rsidRPr="00902A49">
        <w:rPr>
          <w:color w:val="000000"/>
          <w:sz w:val="22"/>
          <w:szCs w:val="22"/>
          <w:lang w:val="ru-RU"/>
        </w:rPr>
        <w:t xml:space="preserve">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1276"/>
        <w:gridCol w:w="1559"/>
        <w:gridCol w:w="1843"/>
        <w:gridCol w:w="809"/>
        <w:gridCol w:w="1593"/>
      </w:tblGrid>
      <w:tr w:rsidR="00E55D21" w:rsidRPr="00902A49" w14:paraId="2DFA5C39" w14:textId="77777777" w:rsidTr="00E55D21">
        <w:trPr>
          <w:trHeight w:val="1040"/>
        </w:trPr>
        <w:tc>
          <w:tcPr>
            <w:tcW w:w="1555" w:type="dxa"/>
            <w:shd w:val="clear" w:color="auto" w:fill="auto"/>
            <w:vAlign w:val="center"/>
            <w:hideMark/>
          </w:tcPr>
          <w:p w14:paraId="6837F638" w14:textId="77777777" w:rsidR="00E55D21" w:rsidRPr="00F25B69" w:rsidRDefault="00E55D21" w:rsidP="00513CD6">
            <w:pPr>
              <w:rPr>
                <w:b/>
                <w:bCs/>
                <w:color w:val="000000"/>
                <w:sz w:val="18"/>
                <w:szCs w:val="22"/>
                <w:lang w:eastAsia="ru-RU"/>
              </w:rPr>
            </w:pPr>
            <w:r w:rsidRPr="00B936CA">
              <w:rPr>
                <w:b/>
                <w:bCs/>
                <w:color w:val="000000"/>
                <w:sz w:val="18"/>
                <w:szCs w:val="22"/>
                <w:lang w:eastAsia="ru-RU"/>
              </w:rPr>
              <w:t>Наименование Эквай</w:t>
            </w:r>
            <w:r w:rsidR="00945FFB">
              <w:rPr>
                <w:b/>
                <w:bCs/>
                <w:color w:val="000000"/>
                <w:sz w:val="18"/>
                <w:szCs w:val="22"/>
                <w:lang w:val="ru-RU" w:eastAsia="ru-RU"/>
              </w:rPr>
              <w:t>р</w:t>
            </w:r>
            <w:r w:rsidRPr="00B936CA">
              <w:rPr>
                <w:b/>
                <w:bCs/>
                <w:color w:val="000000"/>
                <w:sz w:val="18"/>
                <w:szCs w:val="22"/>
                <w:lang w:eastAsia="ru-RU"/>
              </w:rPr>
              <w:t>ера</w:t>
            </w:r>
          </w:p>
        </w:tc>
        <w:tc>
          <w:tcPr>
            <w:tcW w:w="992" w:type="dxa"/>
            <w:vAlign w:val="center"/>
          </w:tcPr>
          <w:p w14:paraId="45EDAE0E" w14:textId="77777777" w:rsidR="00E55D21" w:rsidRPr="00F25B69" w:rsidRDefault="00E55D21" w:rsidP="00E55D21">
            <w:pPr>
              <w:jc w:val="center"/>
              <w:rPr>
                <w:b/>
                <w:bCs/>
                <w:color w:val="000000"/>
                <w:sz w:val="18"/>
                <w:szCs w:val="22"/>
                <w:lang w:eastAsia="ru-RU"/>
              </w:rPr>
            </w:pPr>
            <w:r w:rsidRPr="00F25B69">
              <w:rPr>
                <w:b/>
                <w:bCs/>
                <w:color w:val="000000"/>
                <w:sz w:val="18"/>
                <w:szCs w:val="22"/>
                <w:lang w:eastAsia="ru-RU"/>
              </w:rPr>
              <w:t>Банк ID</w:t>
            </w:r>
          </w:p>
        </w:tc>
        <w:tc>
          <w:tcPr>
            <w:tcW w:w="1276" w:type="dxa"/>
            <w:shd w:val="clear" w:color="auto" w:fill="auto"/>
            <w:vAlign w:val="center"/>
            <w:hideMark/>
          </w:tcPr>
          <w:p w14:paraId="4A3B19DD" w14:textId="77777777" w:rsidR="00E55D21" w:rsidRPr="00F25B69" w:rsidRDefault="00E55D21" w:rsidP="006F461A">
            <w:pPr>
              <w:rPr>
                <w:b/>
                <w:bCs/>
                <w:color w:val="000000"/>
                <w:sz w:val="18"/>
                <w:szCs w:val="22"/>
                <w:lang w:val="ru-RU" w:eastAsia="ru-RU"/>
              </w:rPr>
            </w:pPr>
            <w:r w:rsidRPr="00F25B69">
              <w:rPr>
                <w:b/>
                <w:bCs/>
                <w:color w:val="000000"/>
                <w:sz w:val="18"/>
                <w:szCs w:val="22"/>
                <w:lang w:val="ru-RU" w:eastAsia="ru-RU"/>
              </w:rPr>
              <w:t>Код терминала (</w:t>
            </w:r>
            <w:r w:rsidRPr="00F25B69">
              <w:rPr>
                <w:b/>
                <w:bCs/>
                <w:color w:val="000000"/>
                <w:sz w:val="18"/>
                <w:szCs w:val="22"/>
                <w:lang w:eastAsia="ru-RU"/>
              </w:rPr>
              <w:t>TID</w:t>
            </w:r>
            <w:r w:rsidRPr="00F25B69">
              <w:rPr>
                <w:b/>
                <w:bCs/>
                <w:color w:val="000000"/>
                <w:sz w:val="18"/>
                <w:szCs w:val="22"/>
                <w:lang w:val="ru-RU" w:eastAsia="ru-RU"/>
              </w:rPr>
              <w:t>)</w:t>
            </w:r>
          </w:p>
        </w:tc>
        <w:tc>
          <w:tcPr>
            <w:tcW w:w="1559" w:type="dxa"/>
            <w:shd w:val="clear" w:color="auto" w:fill="auto"/>
            <w:vAlign w:val="center"/>
            <w:hideMark/>
          </w:tcPr>
          <w:p w14:paraId="585C17C3" w14:textId="77777777" w:rsidR="00E55D21" w:rsidRPr="00F25B69" w:rsidRDefault="00E55D21" w:rsidP="00083653">
            <w:pPr>
              <w:rPr>
                <w:b/>
                <w:bCs/>
                <w:color w:val="000000"/>
                <w:sz w:val="18"/>
                <w:szCs w:val="22"/>
                <w:lang w:val="ru-RU" w:eastAsia="ru-RU"/>
              </w:rPr>
            </w:pPr>
            <w:r w:rsidRPr="00F25B69">
              <w:rPr>
                <w:b/>
                <w:bCs/>
                <w:color w:val="000000"/>
                <w:sz w:val="18"/>
                <w:szCs w:val="22"/>
                <w:lang w:val="ru-RU" w:eastAsia="ru-RU"/>
              </w:rPr>
              <w:t xml:space="preserve">Идентификатор </w:t>
            </w:r>
            <w:r w:rsidR="00083653" w:rsidRPr="00F25B69">
              <w:rPr>
                <w:b/>
                <w:bCs/>
                <w:color w:val="000000"/>
                <w:sz w:val="18"/>
                <w:szCs w:val="22"/>
                <w:lang w:val="ru-RU" w:eastAsia="ru-RU"/>
              </w:rPr>
              <w:t xml:space="preserve">Исполнителя </w:t>
            </w:r>
            <w:r w:rsidRPr="00F25B69">
              <w:rPr>
                <w:b/>
                <w:bCs/>
                <w:color w:val="000000"/>
                <w:sz w:val="18"/>
                <w:szCs w:val="22"/>
                <w:lang w:val="ru-RU" w:eastAsia="ru-RU"/>
              </w:rPr>
              <w:t>(</w:t>
            </w:r>
            <w:r w:rsidRPr="00F25B69">
              <w:rPr>
                <w:b/>
                <w:bCs/>
                <w:color w:val="000000"/>
                <w:sz w:val="18"/>
                <w:szCs w:val="22"/>
                <w:lang w:eastAsia="ru-RU"/>
              </w:rPr>
              <w:t>MID</w:t>
            </w:r>
            <w:r w:rsidRPr="00F25B69">
              <w:rPr>
                <w:b/>
                <w:bCs/>
                <w:color w:val="000000"/>
                <w:sz w:val="18"/>
                <w:szCs w:val="22"/>
                <w:lang w:val="ru-RU" w:eastAsia="ru-RU"/>
              </w:rPr>
              <w:t>)</w:t>
            </w:r>
          </w:p>
        </w:tc>
        <w:tc>
          <w:tcPr>
            <w:tcW w:w="1843" w:type="dxa"/>
            <w:shd w:val="clear" w:color="auto" w:fill="auto"/>
            <w:vAlign w:val="center"/>
            <w:hideMark/>
          </w:tcPr>
          <w:p w14:paraId="600883EE" w14:textId="77777777" w:rsidR="00E55D21" w:rsidRPr="00F25B69" w:rsidRDefault="00C03E9A" w:rsidP="00083653">
            <w:pPr>
              <w:rPr>
                <w:b/>
                <w:bCs/>
                <w:color w:val="000000"/>
                <w:sz w:val="18"/>
                <w:szCs w:val="22"/>
                <w:lang w:val="ru-RU" w:eastAsia="ru-RU"/>
              </w:rPr>
            </w:pPr>
            <w:r w:rsidRPr="00F25B69">
              <w:rPr>
                <w:b/>
                <w:bCs/>
                <w:color w:val="000000"/>
                <w:sz w:val="18"/>
                <w:szCs w:val="22"/>
                <w:lang w:val="ru-RU" w:eastAsia="ru-RU"/>
              </w:rPr>
              <w:t xml:space="preserve">Фирменное наименование </w:t>
            </w:r>
            <w:r w:rsidR="00083653" w:rsidRPr="00F25B69">
              <w:rPr>
                <w:b/>
                <w:bCs/>
                <w:color w:val="000000"/>
                <w:sz w:val="18"/>
                <w:szCs w:val="22"/>
                <w:lang w:val="ru-RU" w:eastAsia="ru-RU"/>
              </w:rPr>
              <w:t>Исполнителя</w:t>
            </w:r>
          </w:p>
        </w:tc>
        <w:tc>
          <w:tcPr>
            <w:tcW w:w="809" w:type="dxa"/>
            <w:shd w:val="clear" w:color="auto" w:fill="auto"/>
            <w:vAlign w:val="center"/>
            <w:hideMark/>
          </w:tcPr>
          <w:p w14:paraId="41BA3779" w14:textId="77777777" w:rsidR="00E55D21" w:rsidRPr="00F25B69" w:rsidRDefault="00E55D21" w:rsidP="00513CD6">
            <w:pPr>
              <w:jc w:val="center"/>
              <w:rPr>
                <w:b/>
                <w:bCs/>
                <w:color w:val="000000"/>
                <w:sz w:val="18"/>
                <w:szCs w:val="22"/>
                <w:lang w:eastAsia="ru-RU"/>
              </w:rPr>
            </w:pPr>
            <w:r w:rsidRPr="00F25B69">
              <w:rPr>
                <w:b/>
                <w:bCs/>
                <w:color w:val="000000"/>
                <w:sz w:val="18"/>
                <w:szCs w:val="22"/>
                <w:lang w:eastAsia="ru-RU"/>
              </w:rPr>
              <w:t>Бренд</w:t>
            </w:r>
          </w:p>
        </w:tc>
        <w:tc>
          <w:tcPr>
            <w:tcW w:w="1593" w:type="dxa"/>
            <w:shd w:val="clear" w:color="auto" w:fill="auto"/>
            <w:vAlign w:val="center"/>
            <w:hideMark/>
          </w:tcPr>
          <w:p w14:paraId="1FEEFA05" w14:textId="77777777" w:rsidR="00E55D21" w:rsidRPr="00F25B69" w:rsidRDefault="00E55D21" w:rsidP="00083653">
            <w:pPr>
              <w:jc w:val="center"/>
              <w:rPr>
                <w:b/>
                <w:bCs/>
                <w:color w:val="000000"/>
                <w:sz w:val="18"/>
                <w:szCs w:val="22"/>
                <w:lang w:val="ru-RU" w:eastAsia="ru-RU"/>
              </w:rPr>
            </w:pPr>
            <w:r w:rsidRPr="00F25B69">
              <w:rPr>
                <w:b/>
                <w:bCs/>
                <w:color w:val="000000"/>
                <w:sz w:val="18"/>
                <w:szCs w:val="22"/>
                <w:lang w:eastAsia="ru-RU"/>
              </w:rPr>
              <w:t xml:space="preserve">Официальный сайт </w:t>
            </w:r>
            <w:r w:rsidR="00083653" w:rsidRPr="00F25B69">
              <w:rPr>
                <w:b/>
                <w:bCs/>
                <w:color w:val="000000"/>
                <w:sz w:val="18"/>
                <w:szCs w:val="22"/>
                <w:lang w:val="ru-RU" w:eastAsia="ru-RU"/>
              </w:rPr>
              <w:t>Исполнителя</w:t>
            </w:r>
          </w:p>
        </w:tc>
      </w:tr>
      <w:tr w:rsidR="00E55D21" w:rsidRPr="00902A49" w14:paraId="166B91A3" w14:textId="77777777" w:rsidTr="00E55D21">
        <w:trPr>
          <w:trHeight w:val="1040"/>
        </w:trPr>
        <w:tc>
          <w:tcPr>
            <w:tcW w:w="1555" w:type="dxa"/>
            <w:shd w:val="clear" w:color="auto" w:fill="auto"/>
            <w:vAlign w:val="center"/>
          </w:tcPr>
          <w:p w14:paraId="78B0B857" w14:textId="77777777" w:rsidR="00E55D21" w:rsidRPr="00902A49" w:rsidRDefault="00E55D21" w:rsidP="00513CD6">
            <w:pPr>
              <w:rPr>
                <w:b/>
                <w:bCs/>
                <w:color w:val="000000"/>
                <w:sz w:val="22"/>
                <w:szCs w:val="22"/>
                <w:lang w:eastAsia="ru-RU"/>
              </w:rPr>
            </w:pPr>
          </w:p>
        </w:tc>
        <w:tc>
          <w:tcPr>
            <w:tcW w:w="992" w:type="dxa"/>
          </w:tcPr>
          <w:p w14:paraId="2E9CE64E" w14:textId="77777777" w:rsidR="00E55D21" w:rsidRPr="00902A49" w:rsidRDefault="00E55D21" w:rsidP="00513CD6">
            <w:pPr>
              <w:rPr>
                <w:b/>
                <w:bCs/>
                <w:color w:val="000000"/>
                <w:sz w:val="22"/>
                <w:szCs w:val="22"/>
                <w:lang w:val="ru-RU" w:eastAsia="ru-RU"/>
              </w:rPr>
            </w:pPr>
          </w:p>
        </w:tc>
        <w:tc>
          <w:tcPr>
            <w:tcW w:w="1276" w:type="dxa"/>
            <w:shd w:val="clear" w:color="auto" w:fill="auto"/>
            <w:vAlign w:val="center"/>
          </w:tcPr>
          <w:p w14:paraId="543C0C2F" w14:textId="77777777" w:rsidR="00E55D21" w:rsidRPr="00902A49" w:rsidRDefault="00E55D21" w:rsidP="00513CD6">
            <w:pPr>
              <w:rPr>
                <w:b/>
                <w:bCs/>
                <w:color w:val="000000"/>
                <w:sz w:val="22"/>
                <w:szCs w:val="22"/>
                <w:lang w:val="ru-RU" w:eastAsia="ru-RU"/>
              </w:rPr>
            </w:pPr>
          </w:p>
        </w:tc>
        <w:tc>
          <w:tcPr>
            <w:tcW w:w="1559" w:type="dxa"/>
            <w:shd w:val="clear" w:color="auto" w:fill="auto"/>
            <w:vAlign w:val="center"/>
          </w:tcPr>
          <w:p w14:paraId="1EAC5CB7" w14:textId="77777777" w:rsidR="00E55D21" w:rsidRPr="00902A49" w:rsidRDefault="00E55D21" w:rsidP="00513CD6">
            <w:pPr>
              <w:rPr>
                <w:b/>
                <w:bCs/>
                <w:color w:val="000000"/>
                <w:sz w:val="22"/>
                <w:szCs w:val="22"/>
                <w:lang w:val="ru-RU" w:eastAsia="ru-RU"/>
              </w:rPr>
            </w:pPr>
          </w:p>
        </w:tc>
        <w:tc>
          <w:tcPr>
            <w:tcW w:w="1843" w:type="dxa"/>
            <w:shd w:val="clear" w:color="auto" w:fill="auto"/>
            <w:vAlign w:val="center"/>
          </w:tcPr>
          <w:p w14:paraId="556D92B3" w14:textId="77777777" w:rsidR="00E55D21" w:rsidRPr="00902A49" w:rsidRDefault="00E55D21" w:rsidP="00513CD6">
            <w:pPr>
              <w:rPr>
                <w:b/>
                <w:bCs/>
                <w:color w:val="000000"/>
                <w:sz w:val="22"/>
                <w:szCs w:val="22"/>
                <w:lang w:eastAsia="ru-RU"/>
              </w:rPr>
            </w:pPr>
          </w:p>
        </w:tc>
        <w:tc>
          <w:tcPr>
            <w:tcW w:w="809" w:type="dxa"/>
            <w:shd w:val="clear" w:color="auto" w:fill="auto"/>
            <w:vAlign w:val="center"/>
          </w:tcPr>
          <w:p w14:paraId="67A1BC09" w14:textId="77777777" w:rsidR="00E55D21" w:rsidRPr="00902A49" w:rsidRDefault="00E55D21" w:rsidP="00513CD6">
            <w:pPr>
              <w:jc w:val="center"/>
              <w:rPr>
                <w:b/>
                <w:bCs/>
                <w:color w:val="000000"/>
                <w:sz w:val="22"/>
                <w:szCs w:val="22"/>
                <w:lang w:eastAsia="ru-RU"/>
              </w:rPr>
            </w:pPr>
          </w:p>
        </w:tc>
        <w:tc>
          <w:tcPr>
            <w:tcW w:w="1593" w:type="dxa"/>
            <w:shd w:val="clear" w:color="auto" w:fill="auto"/>
            <w:vAlign w:val="center"/>
          </w:tcPr>
          <w:p w14:paraId="42B78B66" w14:textId="77777777" w:rsidR="00E55D21" w:rsidRPr="00902A49" w:rsidRDefault="00E55D21" w:rsidP="00513CD6">
            <w:pPr>
              <w:jc w:val="center"/>
              <w:rPr>
                <w:b/>
                <w:bCs/>
                <w:color w:val="000000"/>
                <w:sz w:val="22"/>
                <w:szCs w:val="22"/>
                <w:lang w:eastAsia="ru-RU"/>
              </w:rPr>
            </w:pPr>
          </w:p>
        </w:tc>
      </w:tr>
    </w:tbl>
    <w:p w14:paraId="37BEDBEE" w14:textId="77777777" w:rsidR="00F3076A" w:rsidRPr="00902A49" w:rsidRDefault="00F3076A" w:rsidP="00F3076A">
      <w:pPr>
        <w:jc w:val="both"/>
        <w:rPr>
          <w:sz w:val="22"/>
          <w:szCs w:val="22"/>
          <w:lang w:val="ru-RU"/>
        </w:rPr>
      </w:pPr>
    </w:p>
    <w:p w14:paraId="3007F867" w14:textId="77777777" w:rsidR="00AB6992" w:rsidRPr="00AB6992" w:rsidRDefault="00AB6992" w:rsidP="00AB6992">
      <w:pPr>
        <w:jc w:val="both"/>
        <w:rPr>
          <w:sz w:val="22"/>
          <w:szCs w:val="22"/>
          <w:lang w:val="ru-RU"/>
        </w:rPr>
      </w:pPr>
      <w:r w:rsidRPr="00AB6992">
        <w:rPr>
          <w:sz w:val="22"/>
          <w:szCs w:val="22"/>
          <w:lang w:val="ru-RU"/>
        </w:rPr>
        <w:t>Настоящим Исполнитель подтверждает, что сведения, указанные в настоящем документе, являются корректными и полными; идентификаторы, информация о которых, предоставлена в настоящем документе используются исключительно для оплаты Туристами на отдельной странице официального сайта Исполнителя в информационно-телекоммуникационной сети Интернет Туристских услуг, соответствующих требованиям Постановления Правительства.</w:t>
      </w:r>
    </w:p>
    <w:p w14:paraId="3CD15113" w14:textId="77777777" w:rsidR="00F3076A" w:rsidRPr="00902A49" w:rsidRDefault="00F3076A" w:rsidP="00F3076A">
      <w:pPr>
        <w:jc w:val="both"/>
        <w:rPr>
          <w:sz w:val="22"/>
          <w:szCs w:val="22"/>
          <w:lang w:val="ru-RU"/>
        </w:rPr>
      </w:pPr>
    </w:p>
    <w:p w14:paraId="45200E95" w14:textId="77777777" w:rsidR="009749BF" w:rsidRPr="00F25B69" w:rsidRDefault="009749BF" w:rsidP="009749BF">
      <w:pPr>
        <w:rPr>
          <w:sz w:val="22"/>
          <w:szCs w:val="22"/>
          <w:lang w:val="ru-RU"/>
        </w:rPr>
      </w:pPr>
    </w:p>
    <w:p w14:paraId="79DC4B4F" w14:textId="77777777" w:rsidR="009749BF" w:rsidRPr="00E71726" w:rsidRDefault="009749BF" w:rsidP="009749BF">
      <w:pPr>
        <w:rPr>
          <w:i/>
          <w:color w:val="000000"/>
          <w:sz w:val="20"/>
          <w:szCs w:val="20"/>
          <w:lang w:val="ru-RU" w:eastAsia="ru-RU"/>
        </w:rPr>
      </w:pPr>
      <w:r w:rsidRPr="00E71726">
        <w:rPr>
          <w:i/>
          <w:color w:val="000000"/>
          <w:sz w:val="20"/>
          <w:szCs w:val="20"/>
          <w:lang w:val="ru-RU" w:eastAsia="ru-RU"/>
        </w:rPr>
        <w:t>Пример заполнения:</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665"/>
        <w:gridCol w:w="716"/>
        <w:gridCol w:w="1165"/>
        <w:gridCol w:w="1716"/>
        <w:gridCol w:w="1601"/>
        <w:gridCol w:w="1015"/>
        <w:gridCol w:w="1466"/>
      </w:tblGrid>
      <w:tr w:rsidR="00193359" w:rsidRPr="00E71726" w14:paraId="696A87CB" w14:textId="77777777" w:rsidTr="00F07E81">
        <w:trPr>
          <w:trHeight w:val="978"/>
        </w:trPr>
        <w:tc>
          <w:tcPr>
            <w:tcW w:w="1658" w:type="dxa"/>
            <w:shd w:val="clear" w:color="auto" w:fill="F2F2F2" w:themeFill="background1" w:themeFillShade="F2"/>
            <w:vAlign w:val="center"/>
            <w:hideMark/>
          </w:tcPr>
          <w:p w14:paraId="13420618" w14:textId="77777777" w:rsidR="00E55D21" w:rsidRPr="00E71726" w:rsidRDefault="00E55D21" w:rsidP="00E55D21">
            <w:pPr>
              <w:rPr>
                <w:bCs/>
                <w:color w:val="000000"/>
                <w:sz w:val="20"/>
                <w:szCs w:val="20"/>
                <w:lang w:eastAsia="ru-RU"/>
              </w:rPr>
            </w:pPr>
            <w:r w:rsidRPr="00E71726">
              <w:rPr>
                <w:bCs/>
                <w:color w:val="000000"/>
                <w:sz w:val="20"/>
                <w:szCs w:val="20"/>
                <w:lang w:eastAsia="ru-RU"/>
              </w:rPr>
              <w:t>Наименование Эквай</w:t>
            </w:r>
            <w:r w:rsidR="00945FFB">
              <w:rPr>
                <w:bCs/>
                <w:color w:val="000000"/>
                <w:sz w:val="20"/>
                <w:szCs w:val="20"/>
                <w:lang w:val="ru-RU" w:eastAsia="ru-RU"/>
              </w:rPr>
              <w:t>р</w:t>
            </w:r>
            <w:r w:rsidRPr="00E71726">
              <w:rPr>
                <w:bCs/>
                <w:color w:val="000000"/>
                <w:sz w:val="20"/>
                <w:szCs w:val="20"/>
                <w:lang w:eastAsia="ru-RU"/>
              </w:rPr>
              <w:t>ера</w:t>
            </w:r>
          </w:p>
        </w:tc>
        <w:tc>
          <w:tcPr>
            <w:tcW w:w="714" w:type="dxa"/>
            <w:shd w:val="clear" w:color="auto" w:fill="F2F2F2" w:themeFill="background1" w:themeFillShade="F2"/>
            <w:vAlign w:val="center"/>
          </w:tcPr>
          <w:p w14:paraId="66F08BE0" w14:textId="77777777" w:rsidR="00E55D21" w:rsidRPr="00E71726" w:rsidRDefault="00E55D21" w:rsidP="00E55D21">
            <w:pPr>
              <w:jc w:val="center"/>
              <w:rPr>
                <w:bCs/>
                <w:color w:val="000000"/>
                <w:sz w:val="20"/>
                <w:szCs w:val="20"/>
                <w:lang w:val="ru-RU" w:eastAsia="ru-RU"/>
              </w:rPr>
            </w:pPr>
            <w:r w:rsidRPr="00E71726">
              <w:rPr>
                <w:bCs/>
                <w:color w:val="000000"/>
                <w:sz w:val="20"/>
                <w:szCs w:val="20"/>
                <w:lang w:eastAsia="ru-RU"/>
              </w:rPr>
              <w:t>Банк ID</w:t>
            </w:r>
          </w:p>
        </w:tc>
        <w:tc>
          <w:tcPr>
            <w:tcW w:w="1311" w:type="dxa"/>
            <w:shd w:val="clear" w:color="auto" w:fill="F2F2F2" w:themeFill="background1" w:themeFillShade="F2"/>
            <w:vAlign w:val="center"/>
            <w:hideMark/>
          </w:tcPr>
          <w:p w14:paraId="35330351" w14:textId="77777777" w:rsidR="00E55D21" w:rsidRPr="00E71726" w:rsidRDefault="00E55D21" w:rsidP="00E55D21">
            <w:pPr>
              <w:jc w:val="center"/>
              <w:rPr>
                <w:bCs/>
                <w:color w:val="000000"/>
                <w:sz w:val="20"/>
                <w:szCs w:val="20"/>
                <w:lang w:val="ru-RU" w:eastAsia="ru-RU"/>
              </w:rPr>
            </w:pPr>
            <w:r w:rsidRPr="00E71726">
              <w:rPr>
                <w:bCs/>
                <w:color w:val="000000"/>
                <w:sz w:val="20"/>
                <w:szCs w:val="20"/>
                <w:lang w:val="ru-RU" w:eastAsia="ru-RU"/>
              </w:rPr>
              <w:t>Код терминала (</w:t>
            </w:r>
            <w:r w:rsidRPr="00E71726">
              <w:rPr>
                <w:bCs/>
                <w:color w:val="000000"/>
                <w:sz w:val="20"/>
                <w:szCs w:val="20"/>
                <w:lang w:eastAsia="ru-RU"/>
              </w:rPr>
              <w:t>TID</w:t>
            </w:r>
            <w:r w:rsidRPr="00E71726">
              <w:rPr>
                <w:bCs/>
                <w:color w:val="000000"/>
                <w:sz w:val="20"/>
                <w:szCs w:val="20"/>
                <w:lang w:val="ru-RU" w:eastAsia="ru-RU"/>
              </w:rPr>
              <w:t>)</w:t>
            </w:r>
          </w:p>
        </w:tc>
        <w:tc>
          <w:tcPr>
            <w:tcW w:w="1583" w:type="dxa"/>
            <w:shd w:val="clear" w:color="auto" w:fill="F2F2F2" w:themeFill="background1" w:themeFillShade="F2"/>
            <w:vAlign w:val="center"/>
            <w:hideMark/>
          </w:tcPr>
          <w:p w14:paraId="01130655" w14:textId="77777777" w:rsidR="00E55D21" w:rsidRPr="00E71726" w:rsidRDefault="00E55D21" w:rsidP="00083653">
            <w:pPr>
              <w:rPr>
                <w:bCs/>
                <w:color w:val="000000"/>
                <w:sz w:val="20"/>
                <w:szCs w:val="20"/>
                <w:lang w:val="ru-RU" w:eastAsia="ru-RU"/>
              </w:rPr>
            </w:pPr>
            <w:r w:rsidRPr="00E71726">
              <w:rPr>
                <w:bCs/>
                <w:color w:val="000000"/>
                <w:sz w:val="20"/>
                <w:szCs w:val="20"/>
                <w:lang w:val="ru-RU" w:eastAsia="ru-RU"/>
              </w:rPr>
              <w:t xml:space="preserve">Идентификатор </w:t>
            </w:r>
            <w:r w:rsidR="00083653">
              <w:rPr>
                <w:bCs/>
                <w:color w:val="000000"/>
                <w:sz w:val="20"/>
                <w:szCs w:val="20"/>
                <w:lang w:val="ru-RU" w:eastAsia="ru-RU"/>
              </w:rPr>
              <w:t>Исполнителя</w:t>
            </w:r>
            <w:r w:rsidRPr="00E71726">
              <w:rPr>
                <w:bCs/>
                <w:color w:val="000000"/>
                <w:sz w:val="20"/>
                <w:szCs w:val="20"/>
                <w:lang w:val="ru-RU" w:eastAsia="ru-RU"/>
              </w:rPr>
              <w:t xml:space="preserve"> (</w:t>
            </w:r>
            <w:r w:rsidRPr="00E71726">
              <w:rPr>
                <w:bCs/>
                <w:color w:val="000000"/>
                <w:sz w:val="20"/>
                <w:szCs w:val="20"/>
                <w:lang w:eastAsia="ru-RU"/>
              </w:rPr>
              <w:t>MID</w:t>
            </w:r>
            <w:r w:rsidRPr="00E71726">
              <w:rPr>
                <w:bCs/>
                <w:color w:val="000000"/>
                <w:sz w:val="20"/>
                <w:szCs w:val="20"/>
                <w:lang w:val="ru-RU" w:eastAsia="ru-RU"/>
              </w:rPr>
              <w:t>)</w:t>
            </w:r>
          </w:p>
        </w:tc>
        <w:tc>
          <w:tcPr>
            <w:tcW w:w="1601" w:type="dxa"/>
            <w:shd w:val="clear" w:color="auto" w:fill="F2F2F2" w:themeFill="background1" w:themeFillShade="F2"/>
            <w:vAlign w:val="center"/>
            <w:hideMark/>
          </w:tcPr>
          <w:p w14:paraId="51E69E6E" w14:textId="77777777" w:rsidR="00E55D21" w:rsidRPr="00083653" w:rsidRDefault="00193359" w:rsidP="00083653">
            <w:pPr>
              <w:rPr>
                <w:bCs/>
                <w:color w:val="000000"/>
                <w:sz w:val="20"/>
                <w:szCs w:val="20"/>
                <w:lang w:val="ru-RU" w:eastAsia="ru-RU"/>
              </w:rPr>
            </w:pPr>
            <w:r w:rsidRPr="00E71726">
              <w:rPr>
                <w:bCs/>
                <w:color w:val="000000"/>
                <w:sz w:val="20"/>
                <w:szCs w:val="20"/>
                <w:lang w:val="ru-RU" w:eastAsia="ru-RU"/>
              </w:rPr>
              <w:t xml:space="preserve">Фирменное </w:t>
            </w:r>
            <w:r w:rsidRPr="00E71726">
              <w:rPr>
                <w:bCs/>
                <w:color w:val="000000"/>
                <w:sz w:val="20"/>
                <w:szCs w:val="20"/>
                <w:lang w:eastAsia="ru-RU"/>
              </w:rPr>
              <w:t xml:space="preserve">наименование </w:t>
            </w:r>
            <w:r w:rsidR="00083653">
              <w:rPr>
                <w:bCs/>
                <w:color w:val="000000"/>
                <w:sz w:val="20"/>
                <w:szCs w:val="20"/>
                <w:lang w:val="ru-RU" w:eastAsia="ru-RU"/>
              </w:rPr>
              <w:t>Исполнителя</w:t>
            </w:r>
          </w:p>
        </w:tc>
        <w:tc>
          <w:tcPr>
            <w:tcW w:w="1011" w:type="dxa"/>
            <w:shd w:val="clear" w:color="auto" w:fill="F2F2F2" w:themeFill="background1" w:themeFillShade="F2"/>
            <w:vAlign w:val="center"/>
            <w:hideMark/>
          </w:tcPr>
          <w:p w14:paraId="1758BA9B" w14:textId="77777777" w:rsidR="00E55D21" w:rsidRPr="00E71726" w:rsidRDefault="00E55D21" w:rsidP="00E55D21">
            <w:pPr>
              <w:jc w:val="center"/>
              <w:rPr>
                <w:bCs/>
                <w:color w:val="000000"/>
                <w:sz w:val="20"/>
                <w:szCs w:val="20"/>
                <w:lang w:eastAsia="ru-RU"/>
              </w:rPr>
            </w:pPr>
            <w:r w:rsidRPr="00E71726">
              <w:rPr>
                <w:bCs/>
                <w:color w:val="000000"/>
                <w:sz w:val="20"/>
                <w:szCs w:val="20"/>
                <w:lang w:eastAsia="ru-RU"/>
              </w:rPr>
              <w:t>Бренд</w:t>
            </w:r>
          </w:p>
        </w:tc>
        <w:tc>
          <w:tcPr>
            <w:tcW w:w="1466" w:type="dxa"/>
            <w:shd w:val="clear" w:color="auto" w:fill="F2F2F2" w:themeFill="background1" w:themeFillShade="F2"/>
            <w:vAlign w:val="center"/>
            <w:hideMark/>
          </w:tcPr>
          <w:p w14:paraId="41FB86AE" w14:textId="77777777" w:rsidR="00E55D21" w:rsidRPr="00083653" w:rsidRDefault="00E55D21" w:rsidP="00083653">
            <w:pPr>
              <w:jc w:val="center"/>
              <w:rPr>
                <w:bCs/>
                <w:color w:val="000000"/>
                <w:sz w:val="20"/>
                <w:szCs w:val="20"/>
                <w:lang w:val="ru-RU" w:eastAsia="ru-RU"/>
              </w:rPr>
            </w:pPr>
            <w:r w:rsidRPr="00E71726">
              <w:rPr>
                <w:bCs/>
                <w:color w:val="000000"/>
                <w:sz w:val="20"/>
                <w:szCs w:val="20"/>
                <w:lang w:eastAsia="ru-RU"/>
              </w:rPr>
              <w:t xml:space="preserve">Официальный сайт </w:t>
            </w:r>
            <w:r w:rsidR="00083653">
              <w:rPr>
                <w:bCs/>
                <w:color w:val="000000"/>
                <w:sz w:val="20"/>
                <w:szCs w:val="20"/>
                <w:lang w:val="ru-RU" w:eastAsia="ru-RU"/>
              </w:rPr>
              <w:t>Исполнителя</w:t>
            </w:r>
          </w:p>
        </w:tc>
      </w:tr>
      <w:tr w:rsidR="00F07E81" w:rsidRPr="00E71726" w14:paraId="322B8DA2" w14:textId="77777777" w:rsidTr="00F07E81">
        <w:trPr>
          <w:trHeight w:val="810"/>
        </w:trPr>
        <w:tc>
          <w:tcPr>
            <w:tcW w:w="1658" w:type="dxa"/>
            <w:shd w:val="clear" w:color="auto" w:fill="F2F2F2" w:themeFill="background1" w:themeFillShade="F2"/>
            <w:noWrap/>
            <w:hideMark/>
          </w:tcPr>
          <w:p w14:paraId="36E854A2" w14:textId="77777777" w:rsidR="00F07E81" w:rsidRPr="00E71726" w:rsidRDefault="00F07E81" w:rsidP="00F07E81">
            <w:pPr>
              <w:rPr>
                <w:color w:val="000000"/>
                <w:sz w:val="20"/>
                <w:szCs w:val="20"/>
                <w:lang w:val="ru-RU" w:eastAsia="ru-RU"/>
              </w:rPr>
            </w:pPr>
            <w:r w:rsidRPr="00E71726">
              <w:rPr>
                <w:color w:val="000000"/>
                <w:sz w:val="20"/>
                <w:szCs w:val="20"/>
                <w:lang w:eastAsia="ru-RU"/>
              </w:rPr>
              <w:t xml:space="preserve">ПАО </w:t>
            </w:r>
            <w:r w:rsidRPr="00E71726">
              <w:rPr>
                <w:color w:val="000000"/>
                <w:sz w:val="20"/>
                <w:szCs w:val="20"/>
                <w:lang w:val="ru-RU" w:eastAsia="ru-RU"/>
              </w:rPr>
              <w:t xml:space="preserve"> «Наименование»</w:t>
            </w:r>
          </w:p>
        </w:tc>
        <w:tc>
          <w:tcPr>
            <w:tcW w:w="714" w:type="dxa"/>
            <w:shd w:val="clear" w:color="auto" w:fill="F2F2F2" w:themeFill="background1" w:themeFillShade="F2"/>
          </w:tcPr>
          <w:p w14:paraId="0A03952F" w14:textId="77777777" w:rsidR="00F07E81" w:rsidRPr="00E71726" w:rsidRDefault="00F07E81" w:rsidP="00F07E81">
            <w:pPr>
              <w:spacing w:after="240"/>
              <w:rPr>
                <w:color w:val="000000"/>
                <w:sz w:val="20"/>
                <w:szCs w:val="20"/>
                <w:lang w:eastAsia="ru-RU"/>
              </w:rPr>
            </w:pPr>
            <w:r w:rsidRPr="00E71726">
              <w:rPr>
                <w:color w:val="000000"/>
                <w:sz w:val="20"/>
                <w:szCs w:val="20"/>
                <w:lang w:val="ru-RU" w:eastAsia="ru-RU"/>
              </w:rPr>
              <w:t>0</w:t>
            </w:r>
            <w:r w:rsidRPr="00E71726">
              <w:rPr>
                <w:color w:val="000000"/>
                <w:sz w:val="20"/>
                <w:szCs w:val="20"/>
                <w:lang w:eastAsia="ru-RU"/>
              </w:rPr>
              <w:t>00</w:t>
            </w:r>
            <w:r w:rsidRPr="00E71726">
              <w:rPr>
                <w:color w:val="000000"/>
                <w:sz w:val="20"/>
                <w:szCs w:val="20"/>
                <w:lang w:val="ru-RU" w:eastAsia="ru-RU"/>
              </w:rPr>
              <w:t>00</w:t>
            </w:r>
          </w:p>
        </w:tc>
        <w:tc>
          <w:tcPr>
            <w:tcW w:w="1311" w:type="dxa"/>
            <w:shd w:val="clear" w:color="auto" w:fill="F2F2F2" w:themeFill="background1" w:themeFillShade="F2"/>
            <w:hideMark/>
          </w:tcPr>
          <w:p w14:paraId="467EE6BE" w14:textId="77777777" w:rsidR="00F07E81" w:rsidRPr="005650F2" w:rsidRDefault="00F07E81" w:rsidP="00F07E81">
            <w:pPr>
              <w:rPr>
                <w:sz w:val="20"/>
                <w:szCs w:val="20"/>
              </w:rPr>
            </w:pPr>
            <w:r>
              <w:rPr>
                <w:sz w:val="20"/>
                <w:szCs w:val="20"/>
                <w:lang w:val="ru-RU"/>
              </w:rPr>
              <w:t>00000000</w:t>
            </w:r>
          </w:p>
        </w:tc>
        <w:tc>
          <w:tcPr>
            <w:tcW w:w="1583" w:type="dxa"/>
            <w:shd w:val="clear" w:color="auto" w:fill="F2F2F2" w:themeFill="background1" w:themeFillShade="F2"/>
            <w:noWrap/>
            <w:hideMark/>
          </w:tcPr>
          <w:p w14:paraId="0D66E97C" w14:textId="77777777" w:rsidR="00F07E81" w:rsidRPr="005650F2" w:rsidRDefault="00F07E81" w:rsidP="00F07E81">
            <w:pPr>
              <w:rPr>
                <w:sz w:val="20"/>
                <w:szCs w:val="20"/>
                <w:lang w:val="ru-RU"/>
              </w:rPr>
            </w:pPr>
            <w:r>
              <w:rPr>
                <w:sz w:val="20"/>
                <w:szCs w:val="20"/>
                <w:lang w:val="ru-RU"/>
              </w:rPr>
              <w:t>000000000000000</w:t>
            </w:r>
          </w:p>
        </w:tc>
        <w:tc>
          <w:tcPr>
            <w:tcW w:w="1601" w:type="dxa"/>
            <w:shd w:val="clear" w:color="auto" w:fill="F2F2F2" w:themeFill="background1" w:themeFillShade="F2"/>
            <w:noWrap/>
            <w:hideMark/>
          </w:tcPr>
          <w:p w14:paraId="4017E116" w14:textId="77777777" w:rsidR="00F07E81" w:rsidRPr="00B936CA" w:rsidRDefault="00F07E81" w:rsidP="00F07E81">
            <w:pPr>
              <w:rPr>
                <w:color w:val="000000" w:themeColor="text1"/>
                <w:sz w:val="20"/>
                <w:szCs w:val="20"/>
                <w:lang w:val="ru-RU" w:eastAsia="ru-RU"/>
              </w:rPr>
            </w:pPr>
            <w:r w:rsidRPr="00B936CA">
              <w:rPr>
                <w:color w:val="000000" w:themeColor="text1"/>
                <w:sz w:val="20"/>
                <w:szCs w:val="20"/>
                <w:lang w:eastAsia="ru-RU"/>
              </w:rPr>
              <w:t xml:space="preserve">ООО </w:t>
            </w:r>
            <w:r w:rsidRPr="00B936CA">
              <w:rPr>
                <w:color w:val="000000" w:themeColor="text1"/>
                <w:sz w:val="20"/>
                <w:szCs w:val="20"/>
                <w:lang w:val="ru-RU" w:eastAsia="ru-RU"/>
              </w:rPr>
              <w:t xml:space="preserve">«Фирменное </w:t>
            </w:r>
            <w:r w:rsidRPr="00B936CA">
              <w:rPr>
                <w:color w:val="000000" w:themeColor="text1"/>
                <w:sz w:val="20"/>
                <w:szCs w:val="20"/>
                <w:lang w:eastAsia="ru-RU"/>
              </w:rPr>
              <w:t>название</w:t>
            </w:r>
            <w:r w:rsidRPr="00B936CA">
              <w:rPr>
                <w:color w:val="000000" w:themeColor="text1"/>
                <w:sz w:val="20"/>
                <w:szCs w:val="20"/>
                <w:lang w:val="ru-RU" w:eastAsia="ru-RU"/>
              </w:rPr>
              <w:t>»</w:t>
            </w:r>
          </w:p>
        </w:tc>
        <w:tc>
          <w:tcPr>
            <w:tcW w:w="1011" w:type="dxa"/>
            <w:shd w:val="clear" w:color="auto" w:fill="F2F2F2" w:themeFill="background1" w:themeFillShade="F2"/>
            <w:noWrap/>
            <w:hideMark/>
          </w:tcPr>
          <w:p w14:paraId="6F22D4D1" w14:textId="77777777" w:rsidR="00F07E81" w:rsidRPr="00B936CA" w:rsidRDefault="00F07E81" w:rsidP="00F07E81">
            <w:pPr>
              <w:rPr>
                <w:color w:val="000000" w:themeColor="text1"/>
                <w:sz w:val="20"/>
                <w:szCs w:val="20"/>
                <w:lang w:eastAsia="ru-RU"/>
              </w:rPr>
            </w:pPr>
            <w:r w:rsidRPr="00B936CA">
              <w:rPr>
                <w:color w:val="000000" w:themeColor="text1"/>
                <w:sz w:val="20"/>
                <w:szCs w:val="20"/>
                <w:lang w:val="ru-RU" w:eastAsia="ru-RU"/>
              </w:rPr>
              <w:t>Название бренда</w:t>
            </w:r>
            <w:r w:rsidRPr="00B936CA">
              <w:rPr>
                <w:color w:val="000000" w:themeColor="text1"/>
                <w:sz w:val="20"/>
                <w:szCs w:val="20"/>
                <w:lang w:eastAsia="ru-RU"/>
              </w:rPr>
              <w:t xml:space="preserve"> </w:t>
            </w:r>
          </w:p>
        </w:tc>
        <w:tc>
          <w:tcPr>
            <w:tcW w:w="1466" w:type="dxa"/>
            <w:shd w:val="clear" w:color="auto" w:fill="F2F2F2" w:themeFill="background1" w:themeFillShade="F2"/>
            <w:noWrap/>
            <w:hideMark/>
          </w:tcPr>
          <w:p w14:paraId="264B4F3D" w14:textId="77777777" w:rsidR="00F07E81" w:rsidRPr="00E71726" w:rsidRDefault="00F07E81" w:rsidP="00F07E81">
            <w:pPr>
              <w:rPr>
                <w:color w:val="000000"/>
                <w:sz w:val="20"/>
                <w:szCs w:val="20"/>
                <w:lang w:eastAsia="ru-RU"/>
              </w:rPr>
            </w:pPr>
            <w:r w:rsidRPr="00E71726">
              <w:rPr>
                <w:color w:val="000000"/>
                <w:sz w:val="20"/>
                <w:szCs w:val="20"/>
                <w:lang w:eastAsia="ru-RU"/>
              </w:rPr>
              <w:t>бренд.ru</w:t>
            </w:r>
          </w:p>
        </w:tc>
      </w:tr>
    </w:tbl>
    <w:p w14:paraId="4BE55BB7" w14:textId="77777777" w:rsidR="009749BF" w:rsidRPr="00E71726" w:rsidRDefault="009749BF" w:rsidP="009749BF">
      <w:pPr>
        <w:rPr>
          <w:sz w:val="20"/>
          <w:szCs w:val="20"/>
        </w:rPr>
      </w:pPr>
    </w:p>
    <w:p w14:paraId="38FC497B" w14:textId="77777777" w:rsidR="009749BF" w:rsidRPr="00902A49" w:rsidRDefault="009749BF" w:rsidP="00F3076A">
      <w:pPr>
        <w:jc w:val="both"/>
        <w:rPr>
          <w:sz w:val="22"/>
          <w:szCs w:val="22"/>
          <w:lang w:val="ru-RU"/>
        </w:rPr>
      </w:pPr>
    </w:p>
    <w:p w14:paraId="419BD0E5" w14:textId="77777777" w:rsidR="00E71726" w:rsidRPr="005356E3" w:rsidRDefault="00726B58" w:rsidP="00E71726">
      <w:pPr>
        <w:rPr>
          <w:b/>
          <w:sz w:val="22"/>
          <w:szCs w:val="22"/>
          <w:lang w:val="ru-RU"/>
        </w:rPr>
      </w:pPr>
      <w:r w:rsidRPr="00726B58">
        <w:rPr>
          <w:b/>
          <w:sz w:val="22"/>
          <w:szCs w:val="22"/>
          <w:lang w:val="ru-RU"/>
        </w:rPr>
        <w:t>Исполнитель</w:t>
      </w:r>
      <w:r w:rsidR="003973FC">
        <w:rPr>
          <w:b/>
          <w:sz w:val="22"/>
          <w:szCs w:val="22"/>
          <w:lang w:val="ru-RU"/>
        </w:rPr>
        <w:t xml:space="preserve">/ </w:t>
      </w:r>
      <w:r w:rsidR="003973FC" w:rsidRPr="003973FC">
        <w:rPr>
          <w:b/>
          <w:sz w:val="22"/>
          <w:szCs w:val="22"/>
          <w:lang w:val="ru-RU"/>
        </w:rPr>
        <w:t>Привлеченное Исполнителем третье лицо</w:t>
      </w:r>
      <w:r w:rsidRPr="00726B58">
        <w:rPr>
          <w:b/>
          <w:sz w:val="22"/>
          <w:szCs w:val="22"/>
          <w:lang w:val="ru-RU"/>
        </w:rPr>
        <w:t>:</w:t>
      </w:r>
    </w:p>
    <w:p w14:paraId="11A9B989" w14:textId="77777777" w:rsidR="00E71726" w:rsidRPr="00902A49" w:rsidRDefault="00E71726" w:rsidP="00E71726">
      <w:pPr>
        <w:rPr>
          <w:sz w:val="22"/>
          <w:szCs w:val="22"/>
          <w:lang w:val="ru-RU"/>
        </w:rPr>
      </w:pPr>
    </w:p>
    <w:tbl>
      <w:tblPr>
        <w:tblStyle w:val="af6"/>
        <w:tblW w:w="2099" w:type="pct"/>
        <w:tblLook w:val="04A0" w:firstRow="1" w:lastRow="0" w:firstColumn="1" w:lastColumn="0" w:noHBand="0" w:noVBand="1"/>
      </w:tblPr>
      <w:tblGrid>
        <w:gridCol w:w="3663"/>
        <w:gridCol w:w="264"/>
      </w:tblGrid>
      <w:tr w:rsidR="00E71726" w:rsidRPr="00902A49" w14:paraId="0E3DDEB4" w14:textId="77777777" w:rsidTr="00B042A2">
        <w:trPr>
          <w:trHeight w:val="486"/>
        </w:trPr>
        <w:tc>
          <w:tcPr>
            <w:tcW w:w="4664" w:type="pct"/>
            <w:tcBorders>
              <w:top w:val="single" w:sz="4" w:space="0" w:color="auto"/>
              <w:left w:val="nil"/>
              <w:bottom w:val="nil"/>
              <w:right w:val="nil"/>
            </w:tcBorders>
          </w:tcPr>
          <w:p w14:paraId="373F762A" w14:textId="77777777" w:rsidR="00E71726" w:rsidRPr="00902A49" w:rsidRDefault="00E71726" w:rsidP="00B042A2">
            <w:pPr>
              <w:jc w:val="center"/>
              <w:rPr>
                <w:sz w:val="16"/>
                <w:szCs w:val="16"/>
                <w:lang w:val="ru-RU"/>
              </w:rPr>
            </w:pPr>
            <w:r w:rsidRPr="00902A49">
              <w:rPr>
                <w:sz w:val="16"/>
                <w:szCs w:val="16"/>
                <w:lang w:val="ru-RU"/>
              </w:rPr>
              <w:t>(</w:t>
            </w:r>
            <w:r w:rsidRPr="003D2D2C">
              <w:rPr>
                <w:sz w:val="16"/>
                <w:szCs w:val="16"/>
                <w:lang w:val="ru-RU"/>
              </w:rPr>
              <w:t>Квалифицированн</w:t>
            </w:r>
            <w:r>
              <w:rPr>
                <w:sz w:val="16"/>
                <w:szCs w:val="16"/>
                <w:lang w:val="ru-RU"/>
              </w:rPr>
              <w:t>ая</w:t>
            </w:r>
            <w:r w:rsidRPr="003D2D2C">
              <w:rPr>
                <w:sz w:val="16"/>
                <w:szCs w:val="16"/>
                <w:lang w:val="ru-RU"/>
              </w:rPr>
              <w:t xml:space="preserve"> электронн</w:t>
            </w:r>
            <w:r>
              <w:rPr>
                <w:sz w:val="16"/>
                <w:szCs w:val="16"/>
                <w:lang w:val="ru-RU"/>
              </w:rPr>
              <w:t>ая</w:t>
            </w:r>
            <w:r w:rsidRPr="003D2D2C">
              <w:rPr>
                <w:sz w:val="16"/>
                <w:szCs w:val="16"/>
                <w:lang w:val="ru-RU"/>
              </w:rPr>
              <w:t xml:space="preserve"> подпис</w:t>
            </w:r>
            <w:r>
              <w:rPr>
                <w:sz w:val="16"/>
                <w:szCs w:val="16"/>
                <w:lang w:val="ru-RU"/>
              </w:rPr>
              <w:t>ь</w:t>
            </w:r>
            <w:r w:rsidRPr="00902A49">
              <w:rPr>
                <w:sz w:val="16"/>
                <w:szCs w:val="16"/>
                <w:lang w:val="ru-RU"/>
              </w:rPr>
              <w:t>)</w:t>
            </w:r>
          </w:p>
        </w:tc>
        <w:tc>
          <w:tcPr>
            <w:tcW w:w="336" w:type="pct"/>
            <w:tcBorders>
              <w:top w:val="nil"/>
              <w:left w:val="nil"/>
              <w:bottom w:val="nil"/>
              <w:right w:val="nil"/>
            </w:tcBorders>
          </w:tcPr>
          <w:p w14:paraId="18A50858" w14:textId="77777777" w:rsidR="00E71726" w:rsidRPr="00902A49" w:rsidRDefault="00E71726" w:rsidP="00B042A2">
            <w:pPr>
              <w:jc w:val="center"/>
              <w:rPr>
                <w:sz w:val="16"/>
                <w:szCs w:val="16"/>
                <w:lang w:val="ru-RU"/>
              </w:rPr>
            </w:pPr>
          </w:p>
        </w:tc>
      </w:tr>
      <w:tr w:rsidR="00E71726" w:rsidRPr="00902A49" w14:paraId="3AE5C917" w14:textId="77777777" w:rsidTr="00B042A2">
        <w:trPr>
          <w:trHeight w:val="259"/>
        </w:trPr>
        <w:tc>
          <w:tcPr>
            <w:tcW w:w="4664" w:type="pct"/>
            <w:tcBorders>
              <w:top w:val="nil"/>
              <w:left w:val="nil"/>
              <w:bottom w:val="nil"/>
              <w:right w:val="nil"/>
            </w:tcBorders>
            <w:vAlign w:val="bottom"/>
          </w:tcPr>
          <w:p w14:paraId="769564D9" w14:textId="77777777" w:rsidR="00E71726" w:rsidRPr="00902A49" w:rsidRDefault="00E71726" w:rsidP="00B042A2">
            <w:pPr>
              <w:rPr>
                <w:sz w:val="20"/>
                <w:szCs w:val="20"/>
                <w:lang w:val="ru-RU"/>
              </w:rPr>
            </w:pPr>
          </w:p>
        </w:tc>
        <w:tc>
          <w:tcPr>
            <w:tcW w:w="336" w:type="pct"/>
            <w:tcBorders>
              <w:top w:val="nil"/>
              <w:left w:val="nil"/>
              <w:bottom w:val="nil"/>
              <w:right w:val="nil"/>
            </w:tcBorders>
          </w:tcPr>
          <w:p w14:paraId="5C4AC148" w14:textId="77777777" w:rsidR="00E71726" w:rsidRPr="00902A49" w:rsidRDefault="00E71726" w:rsidP="00B042A2">
            <w:pPr>
              <w:rPr>
                <w:sz w:val="20"/>
                <w:szCs w:val="20"/>
                <w:lang w:val="ru-RU"/>
              </w:rPr>
            </w:pPr>
          </w:p>
        </w:tc>
      </w:tr>
    </w:tbl>
    <w:p w14:paraId="1C603A58" w14:textId="77777777" w:rsidR="00F3076A" w:rsidRPr="00902A49" w:rsidRDefault="00F3076A" w:rsidP="00F3076A">
      <w:pPr>
        <w:jc w:val="both"/>
        <w:rPr>
          <w:sz w:val="22"/>
          <w:szCs w:val="22"/>
          <w:lang w:val="ru-RU"/>
        </w:rPr>
      </w:pPr>
    </w:p>
    <w:p w14:paraId="32AB0448" w14:textId="77777777" w:rsidR="00F3076A" w:rsidRPr="00902A49" w:rsidRDefault="00F3076A" w:rsidP="00F3076A">
      <w:pPr>
        <w:jc w:val="right"/>
        <w:rPr>
          <w:b/>
          <w:sz w:val="22"/>
          <w:szCs w:val="22"/>
          <w:lang w:val="ru-RU"/>
        </w:rPr>
      </w:pPr>
    </w:p>
    <w:p w14:paraId="65D00E7A" w14:textId="77777777" w:rsidR="00F3076A" w:rsidRPr="00902A49" w:rsidRDefault="00F3076A" w:rsidP="00F3076A">
      <w:pPr>
        <w:tabs>
          <w:tab w:val="left" w:pos="2630"/>
        </w:tabs>
        <w:rPr>
          <w:rFonts w:eastAsia="Calibri"/>
          <w:bCs/>
          <w:sz w:val="22"/>
          <w:szCs w:val="22"/>
          <w:lang w:val="ru-RU"/>
        </w:rPr>
      </w:pPr>
    </w:p>
    <w:p w14:paraId="79C853BB" w14:textId="77777777" w:rsidR="00F3076A" w:rsidRPr="00902A49" w:rsidRDefault="00F3076A" w:rsidP="0066609B">
      <w:pPr>
        <w:rPr>
          <w:sz w:val="22"/>
          <w:szCs w:val="22"/>
          <w:lang w:val="ru-RU"/>
        </w:rPr>
      </w:pPr>
    </w:p>
    <w:p w14:paraId="15411EFA" w14:textId="77777777" w:rsidR="00AA203C" w:rsidRPr="00902A49" w:rsidRDefault="00AA203C">
      <w:pPr>
        <w:spacing w:after="200" w:line="276" w:lineRule="auto"/>
        <w:rPr>
          <w:sz w:val="22"/>
          <w:szCs w:val="22"/>
          <w:lang w:val="ru-RU"/>
        </w:rPr>
      </w:pPr>
      <w:r w:rsidRPr="00902A49">
        <w:rPr>
          <w:sz w:val="22"/>
          <w:szCs w:val="22"/>
          <w:lang w:val="ru-RU"/>
        </w:rPr>
        <w:br w:type="page"/>
      </w:r>
    </w:p>
    <w:p w14:paraId="7E4E21FA" w14:textId="77777777" w:rsidR="001562D2" w:rsidRPr="00902A49" w:rsidRDefault="001562D2" w:rsidP="001562D2">
      <w:pPr>
        <w:jc w:val="right"/>
        <w:rPr>
          <w:b/>
          <w:sz w:val="22"/>
          <w:szCs w:val="22"/>
          <w:lang w:val="ru-RU"/>
        </w:rPr>
      </w:pPr>
      <w:r w:rsidRPr="00902A49">
        <w:rPr>
          <w:b/>
          <w:sz w:val="22"/>
          <w:szCs w:val="22"/>
          <w:lang w:val="ru-RU"/>
        </w:rPr>
        <w:t xml:space="preserve">Приложение № </w:t>
      </w:r>
      <w:r w:rsidR="00B17141">
        <w:rPr>
          <w:b/>
          <w:sz w:val="22"/>
          <w:szCs w:val="22"/>
          <w:lang w:val="ru-RU"/>
        </w:rPr>
        <w:t>5</w:t>
      </w:r>
    </w:p>
    <w:p w14:paraId="167A66C3" w14:textId="77777777" w:rsidR="001562D2" w:rsidRPr="00902A49" w:rsidRDefault="001562D2" w:rsidP="001562D2">
      <w:pPr>
        <w:pStyle w:val="a3"/>
        <w:jc w:val="right"/>
        <w:rPr>
          <w:bCs/>
          <w:sz w:val="22"/>
          <w:szCs w:val="22"/>
        </w:rPr>
      </w:pPr>
      <w:r w:rsidRPr="00902A49">
        <w:rPr>
          <w:bCs/>
          <w:sz w:val="22"/>
          <w:szCs w:val="22"/>
        </w:rPr>
        <w:t>к</w:t>
      </w:r>
      <w:r w:rsidRPr="00902A49">
        <w:rPr>
          <w:b/>
          <w:sz w:val="22"/>
          <w:szCs w:val="22"/>
        </w:rPr>
        <w:t xml:space="preserve"> </w:t>
      </w:r>
      <w:r w:rsidRPr="00902A49">
        <w:rPr>
          <w:sz w:val="22"/>
          <w:szCs w:val="22"/>
        </w:rPr>
        <w:t xml:space="preserve">Соглашению </w:t>
      </w:r>
      <w:r w:rsidRPr="00902A49">
        <w:rPr>
          <w:bCs/>
          <w:sz w:val="22"/>
          <w:szCs w:val="22"/>
        </w:rPr>
        <w:t>об информационно-технологическом взаимодействии</w:t>
      </w:r>
    </w:p>
    <w:p w14:paraId="70C512E4" w14:textId="77777777" w:rsidR="001562D2" w:rsidRPr="00902A49" w:rsidRDefault="001562D2" w:rsidP="001562D2">
      <w:pPr>
        <w:pStyle w:val="a3"/>
        <w:jc w:val="right"/>
        <w:rPr>
          <w:sz w:val="22"/>
          <w:szCs w:val="22"/>
        </w:rPr>
      </w:pPr>
      <w:r w:rsidRPr="00902A49">
        <w:rPr>
          <w:bCs/>
          <w:sz w:val="22"/>
          <w:szCs w:val="22"/>
        </w:rPr>
        <w:t xml:space="preserve">в рамках программы лояльности для держателей карт «Мир» </w:t>
      </w:r>
    </w:p>
    <w:sdt>
      <w:sdtPr>
        <w:rPr>
          <w:rFonts w:eastAsia="Calibri"/>
          <w:sz w:val="22"/>
          <w:szCs w:val="22"/>
          <w:lang w:val="ru-RU" w:eastAsia="zh-CN"/>
        </w:rPr>
        <w:id w:val="1702057255"/>
        <w:placeholder>
          <w:docPart w:val="26CDEA86413544F79E35814A7863D3F3"/>
        </w:placeholder>
      </w:sdtPr>
      <w:sdtEndPr/>
      <w:sdtContent>
        <w:p w14:paraId="53729CAE" w14:textId="77777777" w:rsidR="00AA203C" w:rsidRDefault="00AA203C" w:rsidP="00AA203C">
          <w:pPr>
            <w:spacing w:line="276" w:lineRule="auto"/>
            <w:rPr>
              <w:rFonts w:eastAsia="Calibri"/>
              <w:sz w:val="22"/>
              <w:szCs w:val="22"/>
              <w:lang w:val="ru-RU" w:eastAsia="zh-CN"/>
            </w:rPr>
          </w:pPr>
        </w:p>
        <w:p w14:paraId="6EF18FC2" w14:textId="77777777" w:rsidR="001562D2" w:rsidRDefault="001562D2" w:rsidP="00AA203C">
          <w:pPr>
            <w:spacing w:line="276" w:lineRule="auto"/>
            <w:rPr>
              <w:rFonts w:eastAsia="Calibri"/>
              <w:sz w:val="22"/>
              <w:szCs w:val="22"/>
              <w:lang w:val="ru-RU" w:eastAsia="zh-CN"/>
            </w:rPr>
          </w:pPr>
        </w:p>
        <w:p w14:paraId="4424E96E" w14:textId="77777777" w:rsidR="001562D2" w:rsidRPr="001562D2" w:rsidRDefault="001562D2" w:rsidP="00AA203C">
          <w:pPr>
            <w:spacing w:line="276" w:lineRule="auto"/>
            <w:rPr>
              <w:b/>
              <w:sz w:val="22"/>
              <w:szCs w:val="22"/>
              <w:lang w:val="ru-RU" w:eastAsia="ru-RU" w:bidi="en-US"/>
            </w:rPr>
          </w:pPr>
          <w:r w:rsidRPr="001562D2">
            <w:rPr>
              <w:rFonts w:eastAsia="Calibri"/>
              <w:b/>
              <w:sz w:val="22"/>
              <w:szCs w:val="22"/>
              <w:lang w:val="ru-RU" w:eastAsia="zh-CN"/>
            </w:rPr>
            <w:t>Форма</w:t>
          </w:r>
        </w:p>
        <w:p w14:paraId="571C06CA" w14:textId="77777777" w:rsidR="001562D2" w:rsidRDefault="001562D2" w:rsidP="00AA203C">
          <w:pPr>
            <w:spacing w:line="276" w:lineRule="auto"/>
            <w:jc w:val="center"/>
            <w:rPr>
              <w:b/>
              <w:sz w:val="22"/>
              <w:szCs w:val="22"/>
              <w:lang w:val="ru-RU" w:eastAsia="ru-RU" w:bidi="en-US"/>
            </w:rPr>
          </w:pPr>
        </w:p>
        <w:p w14:paraId="693D4773" w14:textId="77777777" w:rsidR="00AA203C" w:rsidRPr="00902A49" w:rsidRDefault="00AA203C" w:rsidP="00AA203C">
          <w:pPr>
            <w:spacing w:line="276" w:lineRule="auto"/>
            <w:jc w:val="center"/>
            <w:rPr>
              <w:b/>
              <w:sz w:val="22"/>
              <w:szCs w:val="22"/>
              <w:lang w:val="ru-RU" w:eastAsia="ru-RU" w:bidi="en-US"/>
            </w:rPr>
          </w:pPr>
          <w:r w:rsidRPr="00902A49">
            <w:rPr>
              <w:b/>
              <w:sz w:val="22"/>
              <w:szCs w:val="22"/>
              <w:lang w:val="ru-RU" w:eastAsia="ru-RU" w:bidi="en-US"/>
            </w:rPr>
            <w:t xml:space="preserve">РАЗРЕШЕНИЕ НА ИСПОЛЬЗОВАНИЕ ТОВАРНОГО ЗНАКА </w:t>
          </w:r>
        </w:p>
        <w:p w14:paraId="6EEAFF56" w14:textId="77777777" w:rsidR="00AA203C" w:rsidRPr="00902A49" w:rsidRDefault="00AA203C" w:rsidP="00AA203C">
          <w:pPr>
            <w:spacing w:line="276" w:lineRule="auto"/>
            <w:jc w:val="center"/>
            <w:rPr>
              <w:b/>
              <w:sz w:val="22"/>
              <w:szCs w:val="22"/>
              <w:lang w:val="ru-RU" w:eastAsia="ru-RU" w:bidi="en-US"/>
            </w:rPr>
          </w:pPr>
          <w:r w:rsidRPr="00902A49">
            <w:rPr>
              <w:b/>
              <w:sz w:val="22"/>
              <w:szCs w:val="22"/>
              <w:lang w:val="ru-RU" w:eastAsia="ru-RU" w:bidi="en-US"/>
            </w:rPr>
            <w:t>(ЗНАКА ОБСЛУЖИВАНИЯ)</w:t>
          </w:r>
          <w:r w:rsidR="001562D2">
            <w:rPr>
              <w:b/>
              <w:sz w:val="22"/>
              <w:szCs w:val="22"/>
              <w:lang w:val="ru-RU" w:eastAsia="ru-RU" w:bidi="en-US"/>
            </w:rPr>
            <w:t xml:space="preserve"> </w:t>
          </w:r>
          <w:r w:rsidRPr="00902A49">
            <w:rPr>
              <w:b/>
              <w:sz w:val="22"/>
              <w:szCs w:val="22"/>
              <w:lang w:val="ru-RU" w:eastAsia="ru-RU" w:bidi="en-US"/>
            </w:rPr>
            <w:t>ПОД КОНТРОЛЕМ ПРАВООБЛАДАТЕЛЯ</w:t>
          </w:r>
        </w:p>
        <w:p w14:paraId="48526A0C" w14:textId="77777777" w:rsidR="00AA203C" w:rsidRDefault="001562D2" w:rsidP="00D105EA">
          <w:pPr>
            <w:keepNext/>
            <w:spacing w:before="100" w:beforeAutospacing="1" w:after="100" w:afterAutospacing="1" w:line="23" w:lineRule="atLeast"/>
            <w:ind w:firstLine="708"/>
            <w:jc w:val="both"/>
            <w:outlineLvl w:val="0"/>
            <w:rPr>
              <w:sz w:val="22"/>
              <w:szCs w:val="22"/>
              <w:lang w:val="ru-RU" w:eastAsia="ru-RU"/>
            </w:rPr>
          </w:pPr>
          <w:r>
            <w:rPr>
              <w:sz w:val="22"/>
              <w:szCs w:val="22"/>
              <w:lang w:val="ru-RU" w:eastAsia="ru-RU"/>
            </w:rPr>
            <w:t>______________________________________</w:t>
          </w:r>
          <w:r w:rsidR="00C46771">
            <w:rPr>
              <w:sz w:val="22"/>
              <w:szCs w:val="22"/>
              <w:lang w:val="ru-RU" w:eastAsia="ru-RU"/>
            </w:rPr>
            <w:t xml:space="preserve"> (далее – </w:t>
          </w:r>
          <w:r w:rsidR="00083653">
            <w:rPr>
              <w:sz w:val="22"/>
              <w:szCs w:val="22"/>
              <w:lang w:val="ru-RU" w:eastAsia="ru-RU"/>
            </w:rPr>
            <w:t>Исполнитель</w:t>
          </w:r>
          <w:r w:rsidR="00C46771">
            <w:rPr>
              <w:sz w:val="22"/>
              <w:szCs w:val="22"/>
              <w:lang w:val="ru-RU" w:eastAsia="ru-RU"/>
            </w:rPr>
            <w:t>)</w:t>
          </w:r>
          <w:r>
            <w:rPr>
              <w:sz w:val="22"/>
              <w:szCs w:val="22"/>
              <w:lang w:val="ru-RU" w:eastAsia="ru-RU"/>
            </w:rPr>
            <w:t xml:space="preserve">, </w:t>
          </w:r>
          <w:r w:rsidR="00AA203C" w:rsidRPr="00902A49">
            <w:rPr>
              <w:sz w:val="22"/>
              <w:szCs w:val="22"/>
              <w:lang w:val="ru-RU" w:eastAsia="ru-RU"/>
            </w:rPr>
            <w:t xml:space="preserve">в лице </w:t>
          </w:r>
          <w:r>
            <w:rPr>
              <w:sz w:val="22"/>
              <w:szCs w:val="22"/>
              <w:lang w:val="ru-RU" w:eastAsia="ru-RU"/>
            </w:rPr>
            <w:t>________________________,</w:t>
          </w:r>
          <w:r w:rsidR="00AA203C" w:rsidRPr="00902A49">
            <w:rPr>
              <w:sz w:val="22"/>
              <w:szCs w:val="22"/>
              <w:lang w:val="ru-RU" w:eastAsia="ru-RU"/>
            </w:rPr>
            <w:t xml:space="preserve"> действующего на основании </w:t>
          </w:r>
          <w:r>
            <w:rPr>
              <w:sz w:val="22"/>
              <w:szCs w:val="22"/>
              <w:lang w:val="ru-RU" w:eastAsia="ru-RU"/>
            </w:rPr>
            <w:t>___________________________,</w:t>
          </w:r>
          <w:r w:rsidR="00AA203C" w:rsidRPr="00902A49">
            <w:rPr>
              <w:sz w:val="22"/>
              <w:szCs w:val="22"/>
              <w:lang w:val="ru-RU" w:eastAsia="ru-RU"/>
            </w:rPr>
            <w:t xml:space="preserve"> настоящим письмом разрешает </w:t>
          </w:r>
          <w:r>
            <w:rPr>
              <w:sz w:val="22"/>
              <w:szCs w:val="22"/>
              <w:lang w:val="ru-RU" w:eastAsia="ru-RU"/>
            </w:rPr>
            <w:t xml:space="preserve">Акционерному обществу </w:t>
          </w:r>
          <w:r w:rsidRPr="001562D2">
            <w:rPr>
              <w:sz w:val="22"/>
              <w:szCs w:val="22"/>
              <w:lang w:val="ru-RU" w:eastAsia="ru-RU"/>
            </w:rPr>
            <w:t>«Национальная система платежных карт»</w:t>
          </w:r>
          <w:r>
            <w:rPr>
              <w:sz w:val="22"/>
              <w:szCs w:val="22"/>
              <w:lang w:val="ru-RU" w:eastAsia="ru-RU"/>
            </w:rPr>
            <w:t xml:space="preserve"> (АО «НСПК») (</w:t>
          </w:r>
          <w:r w:rsidRPr="001562D2">
            <w:rPr>
              <w:sz w:val="22"/>
              <w:szCs w:val="22"/>
              <w:lang w:val="ru-RU" w:eastAsia="ru-RU"/>
            </w:rPr>
            <w:t>ОГРН 1147746831352</w:t>
          </w:r>
          <w:r>
            <w:rPr>
              <w:sz w:val="22"/>
              <w:szCs w:val="22"/>
              <w:lang w:val="ru-RU" w:eastAsia="ru-RU"/>
            </w:rPr>
            <w:t xml:space="preserve">, адрес </w:t>
          </w:r>
          <w:r w:rsidRPr="001562D2">
            <w:rPr>
              <w:sz w:val="22"/>
              <w:szCs w:val="22"/>
              <w:lang w:val="ru-RU" w:eastAsia="ru-RU"/>
            </w:rPr>
            <w:t>место нахождения: 115184, Москва, ул. Большая Татарская, д.</w:t>
          </w:r>
          <w:r w:rsidR="00945FFB">
            <w:rPr>
              <w:sz w:val="22"/>
              <w:szCs w:val="22"/>
              <w:lang w:val="ru-RU" w:eastAsia="ru-RU"/>
            </w:rPr>
            <w:t xml:space="preserve"> </w:t>
          </w:r>
          <w:r w:rsidRPr="001562D2">
            <w:rPr>
              <w:sz w:val="22"/>
              <w:szCs w:val="22"/>
              <w:lang w:val="ru-RU" w:eastAsia="ru-RU"/>
            </w:rPr>
            <w:t>11</w:t>
          </w:r>
          <w:r>
            <w:rPr>
              <w:sz w:val="22"/>
              <w:szCs w:val="22"/>
              <w:lang w:val="ru-RU" w:eastAsia="ru-RU"/>
            </w:rPr>
            <w:t xml:space="preserve">), </w:t>
          </w:r>
          <w:r w:rsidR="00AA203C" w:rsidRPr="00902A49">
            <w:rPr>
              <w:sz w:val="22"/>
              <w:szCs w:val="22"/>
              <w:lang w:val="ru-RU" w:eastAsia="ru-RU"/>
            </w:rPr>
            <w:t xml:space="preserve">Федеральному агентству по туризму (Ростуризм) (ОГРН: 1057746091369, юридический адрес: 125039, г. Москва, Пресненская набережная, д. 10, стр. 2,) </w:t>
          </w:r>
          <w:r w:rsidR="00C46771">
            <w:rPr>
              <w:sz w:val="22"/>
              <w:szCs w:val="22"/>
              <w:lang w:val="ru-RU" w:eastAsia="ru-RU"/>
            </w:rPr>
            <w:t xml:space="preserve">кредитным организациям –участникам платежной системы «Мир», информация о которых размещена на официальном сайте АО «НСПК» </w:t>
          </w:r>
          <w:hyperlink r:id="rId22" w:history="1">
            <w:r w:rsidR="000326C1">
              <w:rPr>
                <w:rStyle w:val="a7"/>
                <w:rFonts w:eastAsiaTheme="majorEastAsia"/>
              </w:rPr>
              <w:t>https</w:t>
            </w:r>
            <w:r w:rsidR="000326C1" w:rsidRPr="00AB6992">
              <w:rPr>
                <w:rStyle w:val="a7"/>
                <w:rFonts w:eastAsiaTheme="majorEastAsia"/>
                <w:lang w:val="ru-RU"/>
              </w:rPr>
              <w:t>://</w:t>
            </w:r>
            <w:r w:rsidR="000326C1">
              <w:rPr>
                <w:rStyle w:val="a7"/>
                <w:rFonts w:eastAsiaTheme="majorEastAsia"/>
              </w:rPr>
              <w:t>mironline</w:t>
            </w:r>
            <w:r w:rsidR="000326C1" w:rsidRPr="00AB6992">
              <w:rPr>
                <w:rStyle w:val="a7"/>
                <w:rFonts w:eastAsiaTheme="majorEastAsia"/>
                <w:lang w:val="ru-RU"/>
              </w:rPr>
              <w:t>.</w:t>
            </w:r>
            <w:r w:rsidR="000326C1">
              <w:rPr>
                <w:rStyle w:val="a7"/>
                <w:rFonts w:eastAsiaTheme="majorEastAsia"/>
              </w:rPr>
              <w:t>ru</w:t>
            </w:r>
            <w:r w:rsidR="000326C1" w:rsidRPr="00AB6992">
              <w:rPr>
                <w:rStyle w:val="a7"/>
                <w:rFonts w:eastAsiaTheme="majorEastAsia"/>
                <w:lang w:val="ru-RU"/>
              </w:rPr>
              <w:t>/</w:t>
            </w:r>
            <w:r w:rsidR="000326C1">
              <w:rPr>
                <w:rStyle w:val="a7"/>
                <w:rFonts w:eastAsiaTheme="majorEastAsia"/>
              </w:rPr>
              <w:t>about</w:t>
            </w:r>
            <w:r w:rsidR="000326C1" w:rsidRPr="00AB6992">
              <w:rPr>
                <w:rStyle w:val="a7"/>
                <w:rFonts w:eastAsiaTheme="majorEastAsia"/>
                <w:lang w:val="ru-RU"/>
              </w:rPr>
              <w:t>-</w:t>
            </w:r>
            <w:r w:rsidR="000326C1">
              <w:rPr>
                <w:rStyle w:val="a7"/>
                <w:rFonts w:eastAsiaTheme="majorEastAsia"/>
              </w:rPr>
              <w:t>card</w:t>
            </w:r>
            <w:r w:rsidR="000326C1" w:rsidRPr="00AB6992">
              <w:rPr>
                <w:rStyle w:val="a7"/>
                <w:rFonts w:eastAsiaTheme="majorEastAsia"/>
                <w:lang w:val="ru-RU"/>
              </w:rPr>
              <w:t>/</w:t>
            </w:r>
            <w:r w:rsidR="000326C1">
              <w:rPr>
                <w:rStyle w:val="a7"/>
                <w:rFonts w:eastAsiaTheme="majorEastAsia"/>
              </w:rPr>
              <w:t>receiving</w:t>
            </w:r>
            <w:r w:rsidR="000326C1" w:rsidRPr="00AB6992">
              <w:rPr>
                <w:rStyle w:val="a7"/>
                <w:rFonts w:eastAsiaTheme="majorEastAsia"/>
                <w:lang w:val="ru-RU"/>
              </w:rPr>
              <w:t>-</w:t>
            </w:r>
            <w:r w:rsidR="000326C1">
              <w:rPr>
                <w:rStyle w:val="a7"/>
                <w:rFonts w:eastAsiaTheme="majorEastAsia"/>
              </w:rPr>
              <w:t>and</w:t>
            </w:r>
            <w:r w:rsidR="000326C1" w:rsidRPr="00AB6992">
              <w:rPr>
                <w:rStyle w:val="a7"/>
                <w:rFonts w:eastAsiaTheme="majorEastAsia"/>
                <w:lang w:val="ru-RU"/>
              </w:rPr>
              <w:t>-</w:t>
            </w:r>
            <w:r w:rsidR="000326C1">
              <w:rPr>
                <w:rStyle w:val="a7"/>
                <w:rFonts w:eastAsiaTheme="majorEastAsia"/>
              </w:rPr>
              <w:t>maintaining</w:t>
            </w:r>
            <w:r w:rsidR="000326C1" w:rsidRPr="00AB6992">
              <w:rPr>
                <w:rStyle w:val="a7"/>
                <w:rFonts w:eastAsiaTheme="majorEastAsia"/>
                <w:lang w:val="ru-RU"/>
              </w:rPr>
              <w:t>/</w:t>
            </w:r>
          </w:hyperlink>
          <w:r w:rsidR="00C46771">
            <w:rPr>
              <w:sz w:val="22"/>
              <w:szCs w:val="22"/>
              <w:lang w:val="ru-RU" w:eastAsia="ru-RU"/>
            </w:rPr>
            <w:t xml:space="preserve">, </w:t>
          </w:r>
          <w:r w:rsidR="00AA203C" w:rsidRPr="00902A49">
            <w:rPr>
              <w:sz w:val="22"/>
              <w:szCs w:val="22"/>
              <w:lang w:val="ru-RU" w:eastAsia="ru-RU"/>
            </w:rPr>
            <w:t>использовать следующий товарный знак (знак обслуживания):</w:t>
          </w:r>
        </w:p>
        <w:tbl>
          <w:tblPr>
            <w:tblStyle w:val="af6"/>
            <w:tblW w:w="0" w:type="auto"/>
            <w:tblLook w:val="04A0" w:firstRow="1" w:lastRow="0" w:firstColumn="1" w:lastColumn="0" w:noHBand="0" w:noVBand="1"/>
          </w:tblPr>
          <w:tblGrid>
            <w:gridCol w:w="704"/>
            <w:gridCol w:w="1843"/>
            <w:gridCol w:w="1417"/>
            <w:gridCol w:w="2835"/>
            <w:gridCol w:w="2545"/>
          </w:tblGrid>
          <w:tr w:rsidR="00D105EA" w:rsidRPr="00D105EA" w14:paraId="42A04ED7" w14:textId="77777777" w:rsidTr="00D105EA">
            <w:tc>
              <w:tcPr>
                <w:tcW w:w="704" w:type="dxa"/>
              </w:tcPr>
              <w:p w14:paraId="1CBB261A" w14:textId="77777777" w:rsidR="00D105EA" w:rsidRPr="003956DF" w:rsidRDefault="00D105EA" w:rsidP="00D105EA">
                <w:pPr>
                  <w:keepNext/>
                  <w:spacing w:before="100" w:beforeAutospacing="1" w:after="100" w:afterAutospacing="1" w:line="23" w:lineRule="atLeast"/>
                  <w:jc w:val="both"/>
                  <w:outlineLvl w:val="0"/>
                  <w:rPr>
                    <w:sz w:val="22"/>
                    <w:szCs w:val="22"/>
                    <w:lang w:val="ru-RU" w:eastAsia="ru-RU"/>
                  </w:rPr>
                </w:pPr>
                <w:r w:rsidRPr="003956DF">
                  <w:rPr>
                    <w:sz w:val="22"/>
                    <w:szCs w:val="22"/>
                    <w:lang w:val="ru-RU" w:eastAsia="ru-RU" w:bidi="en-US"/>
                  </w:rPr>
                  <w:t>№ п</w:t>
                </w:r>
                <w:r w:rsidRPr="003956DF">
                  <w:rPr>
                    <w:sz w:val="22"/>
                    <w:szCs w:val="22"/>
                    <w:lang w:eastAsia="ru-RU" w:bidi="en-US"/>
                  </w:rPr>
                  <w:t>/</w:t>
                </w:r>
                <w:r w:rsidRPr="003956DF">
                  <w:rPr>
                    <w:sz w:val="22"/>
                    <w:szCs w:val="22"/>
                    <w:lang w:val="ru-RU" w:eastAsia="ru-RU" w:bidi="en-US"/>
                  </w:rPr>
                  <w:t>п</w:t>
                </w:r>
              </w:p>
            </w:tc>
            <w:tc>
              <w:tcPr>
                <w:tcW w:w="1843" w:type="dxa"/>
              </w:tcPr>
              <w:p w14:paraId="52B181D2" w14:textId="77777777" w:rsidR="00D105EA" w:rsidRPr="003956DF" w:rsidRDefault="00D105EA" w:rsidP="00D105EA">
                <w:pPr>
                  <w:keepNext/>
                  <w:spacing w:before="100" w:beforeAutospacing="1" w:after="100" w:afterAutospacing="1" w:line="23" w:lineRule="atLeast"/>
                  <w:jc w:val="both"/>
                  <w:outlineLvl w:val="0"/>
                  <w:rPr>
                    <w:sz w:val="22"/>
                    <w:szCs w:val="22"/>
                    <w:lang w:val="ru-RU" w:eastAsia="ru-RU"/>
                  </w:rPr>
                </w:pPr>
                <w:r w:rsidRPr="003956DF">
                  <w:rPr>
                    <w:sz w:val="22"/>
                    <w:szCs w:val="22"/>
                    <w:lang w:val="ru-RU"/>
                  </w:rPr>
                  <w:t>Наименование Исполнителя (официальное наименование)</w:t>
                </w:r>
              </w:p>
            </w:tc>
            <w:tc>
              <w:tcPr>
                <w:tcW w:w="1417" w:type="dxa"/>
              </w:tcPr>
              <w:p w14:paraId="7ECE2EFA" w14:textId="77777777" w:rsidR="00D105EA" w:rsidRPr="003956DF" w:rsidRDefault="00D105EA" w:rsidP="00D105EA">
                <w:pPr>
                  <w:keepNext/>
                  <w:spacing w:before="100" w:beforeAutospacing="1" w:after="100" w:afterAutospacing="1" w:line="23" w:lineRule="atLeast"/>
                  <w:jc w:val="both"/>
                  <w:outlineLvl w:val="0"/>
                  <w:rPr>
                    <w:sz w:val="22"/>
                    <w:szCs w:val="22"/>
                    <w:lang w:val="ru-RU" w:eastAsia="ru-RU"/>
                  </w:rPr>
                </w:pPr>
                <w:r w:rsidRPr="003956DF">
                  <w:rPr>
                    <w:sz w:val="22"/>
                    <w:szCs w:val="22"/>
                    <w:lang w:val="ru-RU" w:eastAsia="ru-RU"/>
                  </w:rPr>
                  <w:t>ИНН/КПП</w:t>
                </w:r>
              </w:p>
            </w:tc>
            <w:tc>
              <w:tcPr>
                <w:tcW w:w="2835" w:type="dxa"/>
              </w:tcPr>
              <w:p w14:paraId="46ED16EB" w14:textId="77777777" w:rsidR="00D105EA" w:rsidRPr="003956DF" w:rsidRDefault="00D105EA" w:rsidP="00D105EA">
                <w:pPr>
                  <w:keepNext/>
                  <w:spacing w:before="100" w:beforeAutospacing="1" w:after="100" w:afterAutospacing="1" w:line="23" w:lineRule="atLeast"/>
                  <w:jc w:val="both"/>
                  <w:outlineLvl w:val="0"/>
                  <w:rPr>
                    <w:sz w:val="22"/>
                    <w:szCs w:val="22"/>
                    <w:lang w:val="ru-RU" w:eastAsia="ru-RU"/>
                  </w:rPr>
                </w:pPr>
                <w:r w:rsidRPr="003956DF">
                  <w:rPr>
                    <w:sz w:val="22"/>
                    <w:szCs w:val="22"/>
                    <w:lang w:val="ru-RU" w:eastAsia="ru-RU" w:bidi="en-US"/>
                  </w:rPr>
                  <w:t xml:space="preserve">Номер свидетельства на товарный знак </w:t>
                </w:r>
                <w:r w:rsidRPr="003956DF">
                  <w:rPr>
                    <w:sz w:val="22"/>
                    <w:szCs w:val="22"/>
                    <w:lang w:val="ru-RU" w:eastAsia="ru-RU" w:bidi="en-US"/>
                  </w:rPr>
                  <w:br/>
                  <w:t>(знак обслуживания)</w:t>
                </w:r>
              </w:p>
            </w:tc>
            <w:tc>
              <w:tcPr>
                <w:tcW w:w="2545" w:type="dxa"/>
              </w:tcPr>
              <w:p w14:paraId="10951702" w14:textId="77777777" w:rsidR="00D105EA" w:rsidRPr="00D105EA" w:rsidRDefault="00D105EA" w:rsidP="00D105EA">
                <w:pPr>
                  <w:keepNext/>
                  <w:spacing w:before="100" w:beforeAutospacing="1" w:after="100" w:afterAutospacing="1" w:line="23" w:lineRule="atLeast"/>
                  <w:jc w:val="both"/>
                  <w:outlineLvl w:val="0"/>
                  <w:rPr>
                    <w:sz w:val="22"/>
                    <w:szCs w:val="22"/>
                    <w:lang w:val="ru-RU" w:eastAsia="ru-RU"/>
                  </w:rPr>
                </w:pPr>
                <w:r w:rsidRPr="003956DF">
                  <w:rPr>
                    <w:sz w:val="22"/>
                    <w:szCs w:val="22"/>
                    <w:lang w:val="ru-RU" w:eastAsia="ru-RU" w:bidi="en-US"/>
                  </w:rPr>
                  <w:t xml:space="preserve">Товарный знак </w:t>
                </w:r>
                <w:r w:rsidRPr="003956DF">
                  <w:rPr>
                    <w:sz w:val="22"/>
                    <w:szCs w:val="22"/>
                    <w:lang w:val="ru-RU" w:eastAsia="ru-RU" w:bidi="en-US"/>
                  </w:rPr>
                  <w:br/>
                  <w:t>(знак обслуживания)</w:t>
                </w:r>
              </w:p>
            </w:tc>
          </w:tr>
          <w:tr w:rsidR="00D105EA" w14:paraId="753A56D6" w14:textId="77777777" w:rsidTr="00D105EA">
            <w:tc>
              <w:tcPr>
                <w:tcW w:w="704" w:type="dxa"/>
              </w:tcPr>
              <w:p w14:paraId="1AFD60E7" w14:textId="77777777" w:rsidR="00D105EA" w:rsidRDefault="00D105EA" w:rsidP="00D105EA">
                <w:pPr>
                  <w:keepNext/>
                  <w:spacing w:before="100" w:beforeAutospacing="1" w:after="100" w:afterAutospacing="1" w:line="23" w:lineRule="atLeast"/>
                  <w:jc w:val="both"/>
                  <w:outlineLvl w:val="0"/>
                  <w:rPr>
                    <w:sz w:val="22"/>
                    <w:szCs w:val="22"/>
                    <w:lang w:val="ru-RU" w:eastAsia="ru-RU"/>
                  </w:rPr>
                </w:pPr>
              </w:p>
            </w:tc>
            <w:tc>
              <w:tcPr>
                <w:tcW w:w="1843" w:type="dxa"/>
              </w:tcPr>
              <w:p w14:paraId="057B4CBF" w14:textId="77777777" w:rsidR="00D105EA" w:rsidRDefault="00D105EA" w:rsidP="00D105EA">
                <w:pPr>
                  <w:keepNext/>
                  <w:spacing w:before="100" w:beforeAutospacing="1" w:after="100" w:afterAutospacing="1" w:line="23" w:lineRule="atLeast"/>
                  <w:jc w:val="both"/>
                  <w:outlineLvl w:val="0"/>
                  <w:rPr>
                    <w:sz w:val="22"/>
                    <w:szCs w:val="22"/>
                    <w:lang w:val="ru-RU" w:eastAsia="ru-RU"/>
                  </w:rPr>
                </w:pPr>
              </w:p>
            </w:tc>
            <w:tc>
              <w:tcPr>
                <w:tcW w:w="1417" w:type="dxa"/>
              </w:tcPr>
              <w:p w14:paraId="663BF228" w14:textId="77777777" w:rsidR="00D105EA" w:rsidRDefault="00D105EA" w:rsidP="00D105EA">
                <w:pPr>
                  <w:keepNext/>
                  <w:spacing w:before="100" w:beforeAutospacing="1" w:after="100" w:afterAutospacing="1" w:line="23" w:lineRule="atLeast"/>
                  <w:jc w:val="both"/>
                  <w:outlineLvl w:val="0"/>
                  <w:rPr>
                    <w:sz w:val="22"/>
                    <w:szCs w:val="22"/>
                    <w:lang w:val="ru-RU" w:eastAsia="ru-RU"/>
                  </w:rPr>
                </w:pPr>
              </w:p>
            </w:tc>
            <w:tc>
              <w:tcPr>
                <w:tcW w:w="2835" w:type="dxa"/>
              </w:tcPr>
              <w:p w14:paraId="24C5E045" w14:textId="77777777" w:rsidR="00D105EA" w:rsidRDefault="00D105EA" w:rsidP="00D105EA">
                <w:pPr>
                  <w:keepNext/>
                  <w:spacing w:before="100" w:beforeAutospacing="1" w:after="100" w:afterAutospacing="1" w:line="23" w:lineRule="atLeast"/>
                  <w:jc w:val="both"/>
                  <w:outlineLvl w:val="0"/>
                  <w:rPr>
                    <w:sz w:val="22"/>
                    <w:szCs w:val="22"/>
                    <w:lang w:val="ru-RU" w:eastAsia="ru-RU"/>
                  </w:rPr>
                </w:pPr>
              </w:p>
            </w:tc>
            <w:tc>
              <w:tcPr>
                <w:tcW w:w="2545" w:type="dxa"/>
              </w:tcPr>
              <w:p w14:paraId="56397495" w14:textId="77777777" w:rsidR="00D105EA" w:rsidRDefault="00D105EA" w:rsidP="00D105EA">
                <w:pPr>
                  <w:keepNext/>
                  <w:spacing w:before="100" w:beforeAutospacing="1" w:after="100" w:afterAutospacing="1" w:line="23" w:lineRule="atLeast"/>
                  <w:jc w:val="both"/>
                  <w:outlineLvl w:val="0"/>
                  <w:rPr>
                    <w:sz w:val="22"/>
                    <w:szCs w:val="22"/>
                    <w:lang w:val="ru-RU" w:eastAsia="ru-RU"/>
                  </w:rPr>
                </w:pPr>
              </w:p>
            </w:tc>
          </w:tr>
        </w:tbl>
        <w:p w14:paraId="5A22405C" w14:textId="77777777" w:rsidR="00D105EA" w:rsidRDefault="00D105EA" w:rsidP="00AA203C">
          <w:pPr>
            <w:spacing w:line="23" w:lineRule="atLeast"/>
            <w:contextualSpacing/>
            <w:jc w:val="both"/>
            <w:rPr>
              <w:sz w:val="22"/>
              <w:szCs w:val="22"/>
              <w:lang w:val="ru-RU" w:eastAsia="ru-RU"/>
            </w:rPr>
          </w:pPr>
        </w:p>
        <w:p w14:paraId="6F0BE38F" w14:textId="77777777" w:rsidR="00AA203C" w:rsidRPr="00902A49" w:rsidRDefault="00AA203C" w:rsidP="00AA203C">
          <w:pPr>
            <w:spacing w:line="23" w:lineRule="atLeast"/>
            <w:contextualSpacing/>
            <w:jc w:val="both"/>
            <w:rPr>
              <w:sz w:val="22"/>
              <w:szCs w:val="22"/>
              <w:lang w:val="ru-RU" w:eastAsia="ru-RU"/>
            </w:rPr>
          </w:pPr>
          <w:r w:rsidRPr="00902A49">
            <w:rPr>
              <w:sz w:val="22"/>
              <w:szCs w:val="22"/>
              <w:lang w:val="ru-RU" w:eastAsia="ru-RU"/>
            </w:rPr>
            <w:t xml:space="preserve">в целях </w:t>
          </w:r>
          <w:r w:rsidRPr="001562D2">
            <w:rPr>
              <w:sz w:val="22"/>
              <w:szCs w:val="22"/>
              <w:lang w:val="ru-RU" w:eastAsia="ru-RU"/>
            </w:rPr>
            <w:t>их размещения на рекламных материалах, используемых в рамках реализации</w:t>
          </w:r>
          <w:r w:rsidRPr="001562D2">
            <w:rPr>
              <w:bCs/>
              <w:sz w:val="22"/>
              <w:szCs w:val="22"/>
              <w:lang w:val="ru-RU" w:eastAsia="ru-RU"/>
            </w:rPr>
            <w:t xml:space="preserve"> мероприятий в Программе лояльности для держателей карт «Мир»</w:t>
          </w:r>
          <w:r w:rsidR="00483905">
            <w:rPr>
              <w:bCs/>
              <w:sz w:val="22"/>
              <w:szCs w:val="22"/>
              <w:lang w:val="ru-RU" w:eastAsia="ru-RU"/>
            </w:rPr>
            <w:t>,</w:t>
          </w:r>
          <w:r w:rsidRPr="001562D2">
            <w:rPr>
              <w:bCs/>
              <w:sz w:val="22"/>
              <w:szCs w:val="22"/>
              <w:lang w:val="ru-RU" w:eastAsia="ru-RU"/>
            </w:rPr>
            <w:t xml:space="preserve"> направленных на повышение привлекательности карт «Мир», а также на стимулирование к активному использованию карт «Мир» при оплате туристических услуг, путем предоставления физическим лицам – держателям Карт «Мир» поощрения в виде возврата части денежных средств, затраченных физическими лицами – держателями Карт «Мир» на оплату Туристских услуг</w:t>
          </w:r>
          <w:r w:rsidR="00945FFB" w:rsidRPr="00945FFB">
            <w:rPr>
              <w:bCs/>
              <w:sz w:val="22"/>
              <w:szCs w:val="22"/>
              <w:lang w:val="ru-RU" w:eastAsia="ru-RU"/>
            </w:rPr>
            <w:t xml:space="preserve"> </w:t>
          </w:r>
          <w:r w:rsidR="00945FFB" w:rsidRPr="001562D2">
            <w:rPr>
              <w:bCs/>
              <w:sz w:val="22"/>
              <w:szCs w:val="22"/>
              <w:lang w:val="ru-RU" w:eastAsia="ru-RU"/>
            </w:rPr>
            <w:t>с использованием Карт «Мир»</w:t>
          </w:r>
          <w:r w:rsidRPr="001562D2">
            <w:rPr>
              <w:bCs/>
              <w:sz w:val="22"/>
              <w:szCs w:val="22"/>
              <w:lang w:val="ru-RU" w:eastAsia="ru-RU"/>
            </w:rPr>
            <w:t xml:space="preserve">, с учетом требований, установленных </w:t>
          </w:r>
          <w:r w:rsidRPr="001562D2">
            <w:rPr>
              <w:rFonts w:eastAsia="Calibri"/>
              <w:sz w:val="22"/>
              <w:szCs w:val="22"/>
              <w:lang w:val="ru-RU"/>
            </w:rPr>
            <w:t>Федеральным законом от 24 ноября 1996 года № 32-ФЗ «Об основах туристической деятельности в Российской Федерации», постановлением Правительства Российской Федерации от 18 июля 2007 № 452 «Об утверждении Правил оказания услуг по реализации туристского продукта»</w:t>
          </w:r>
          <w:r w:rsidRPr="001562D2">
            <w:rPr>
              <w:sz w:val="22"/>
              <w:szCs w:val="22"/>
              <w:lang w:val="ru-RU" w:eastAsia="ru-RU"/>
            </w:rPr>
            <w:t>, без взимания какой-либо платы на всей территории Российской Федерации и на срок с «</w:t>
          </w:r>
          <w:r w:rsidR="001562D2" w:rsidRPr="001562D2">
            <w:rPr>
              <w:sz w:val="22"/>
              <w:szCs w:val="22"/>
              <w:lang w:val="ru-RU" w:eastAsia="ru-RU"/>
            </w:rPr>
            <w:t>____</w:t>
          </w:r>
          <w:r w:rsidRPr="001562D2">
            <w:rPr>
              <w:sz w:val="22"/>
              <w:szCs w:val="22"/>
              <w:lang w:val="ru-RU" w:eastAsia="ru-RU"/>
            </w:rPr>
            <w:t xml:space="preserve">» </w:t>
          </w:r>
          <w:r w:rsidR="001562D2" w:rsidRPr="001562D2">
            <w:rPr>
              <w:sz w:val="22"/>
              <w:szCs w:val="22"/>
              <w:lang w:val="ru-RU" w:eastAsia="ru-RU"/>
            </w:rPr>
            <w:t>________</w:t>
          </w:r>
          <w:r w:rsidRPr="001562D2">
            <w:rPr>
              <w:sz w:val="22"/>
              <w:szCs w:val="22"/>
              <w:lang w:val="ru-RU" w:eastAsia="ru-RU"/>
            </w:rPr>
            <w:t xml:space="preserve"> 2020 по «31» декабря 2020 и/или до момента направления </w:t>
          </w:r>
          <w:r w:rsidR="001562D2" w:rsidRPr="001562D2">
            <w:rPr>
              <w:sz w:val="22"/>
              <w:szCs w:val="22"/>
              <w:lang w:val="ru-RU" w:eastAsia="ru-RU"/>
            </w:rPr>
            <w:t>_____________________</w:t>
          </w:r>
          <w:r w:rsidRPr="001562D2">
            <w:rPr>
              <w:sz w:val="22"/>
              <w:szCs w:val="22"/>
              <w:lang w:val="ru-RU" w:eastAsia="ru-RU"/>
            </w:rPr>
            <w:t xml:space="preserve"> уведомления о прекращении действия</w:t>
          </w:r>
          <w:r w:rsidRPr="00902A49">
            <w:rPr>
              <w:sz w:val="22"/>
              <w:szCs w:val="22"/>
              <w:lang w:val="ru-RU" w:eastAsia="ru-RU"/>
            </w:rPr>
            <w:t xml:space="preserve"> настоящего разрешения, в зависимости от того, какое из упомянутых событий наступит ранее.</w:t>
          </w:r>
        </w:p>
        <w:p w14:paraId="3625D27F" w14:textId="77777777" w:rsidR="00C46771" w:rsidRPr="00C46771" w:rsidRDefault="00C46771" w:rsidP="00C46771">
          <w:pPr>
            <w:ind w:firstLine="709"/>
            <w:jc w:val="both"/>
            <w:rPr>
              <w:rFonts w:eastAsia="Calibri"/>
              <w:sz w:val="22"/>
              <w:szCs w:val="22"/>
              <w:lang w:val="ru-RU"/>
            </w:rPr>
          </w:pPr>
          <w:r w:rsidRPr="00C46771">
            <w:rPr>
              <w:rFonts w:eastAsia="Calibri"/>
              <w:sz w:val="22"/>
              <w:szCs w:val="22"/>
              <w:lang w:val="ru-RU"/>
            </w:rPr>
            <w:t xml:space="preserve">В случае возникновения претензий к </w:t>
          </w:r>
          <w:r>
            <w:rPr>
              <w:rFonts w:eastAsia="Calibri"/>
              <w:sz w:val="22"/>
              <w:szCs w:val="22"/>
              <w:lang w:val="ru-RU"/>
            </w:rPr>
            <w:t>АО «НСПК»,</w:t>
          </w:r>
          <w:r w:rsidRPr="00C46771">
            <w:rPr>
              <w:rFonts w:eastAsia="Calibri"/>
              <w:sz w:val="22"/>
              <w:szCs w:val="22"/>
              <w:lang w:val="ru-RU"/>
            </w:rPr>
            <w:t xml:space="preserve"> Ростуризм</w:t>
          </w:r>
          <w:r>
            <w:rPr>
              <w:rFonts w:eastAsia="Calibri"/>
              <w:sz w:val="22"/>
              <w:szCs w:val="22"/>
              <w:lang w:val="ru-RU"/>
            </w:rPr>
            <w:t xml:space="preserve">у, </w:t>
          </w:r>
          <w:r>
            <w:rPr>
              <w:sz w:val="22"/>
              <w:szCs w:val="22"/>
              <w:lang w:val="ru-RU" w:eastAsia="ru-RU"/>
            </w:rPr>
            <w:t xml:space="preserve">кредитным организациям –участникам платежной системы «Мир», информация о которых размещена на официальном сайте АО «НСПК» </w:t>
          </w:r>
          <w:hyperlink r:id="rId23" w:history="1">
            <w:r w:rsidR="000326C1">
              <w:rPr>
                <w:rStyle w:val="a7"/>
                <w:rFonts w:eastAsiaTheme="majorEastAsia"/>
              </w:rPr>
              <w:t>https</w:t>
            </w:r>
            <w:r w:rsidR="000326C1" w:rsidRPr="00AB6992">
              <w:rPr>
                <w:rStyle w:val="a7"/>
                <w:rFonts w:eastAsiaTheme="majorEastAsia"/>
                <w:lang w:val="ru-RU"/>
              </w:rPr>
              <w:t>://</w:t>
            </w:r>
            <w:r w:rsidR="000326C1">
              <w:rPr>
                <w:rStyle w:val="a7"/>
                <w:rFonts w:eastAsiaTheme="majorEastAsia"/>
              </w:rPr>
              <w:t>mironline</w:t>
            </w:r>
            <w:r w:rsidR="000326C1" w:rsidRPr="00AB6992">
              <w:rPr>
                <w:rStyle w:val="a7"/>
                <w:rFonts w:eastAsiaTheme="majorEastAsia"/>
                <w:lang w:val="ru-RU"/>
              </w:rPr>
              <w:t>.</w:t>
            </w:r>
            <w:r w:rsidR="000326C1">
              <w:rPr>
                <w:rStyle w:val="a7"/>
                <w:rFonts w:eastAsiaTheme="majorEastAsia"/>
              </w:rPr>
              <w:t>ru</w:t>
            </w:r>
            <w:r w:rsidR="000326C1" w:rsidRPr="00AB6992">
              <w:rPr>
                <w:rStyle w:val="a7"/>
                <w:rFonts w:eastAsiaTheme="majorEastAsia"/>
                <w:lang w:val="ru-RU"/>
              </w:rPr>
              <w:t>/</w:t>
            </w:r>
            <w:r w:rsidR="000326C1">
              <w:rPr>
                <w:rStyle w:val="a7"/>
                <w:rFonts w:eastAsiaTheme="majorEastAsia"/>
              </w:rPr>
              <w:t>about</w:t>
            </w:r>
            <w:r w:rsidR="000326C1" w:rsidRPr="00AB6992">
              <w:rPr>
                <w:rStyle w:val="a7"/>
                <w:rFonts w:eastAsiaTheme="majorEastAsia"/>
                <w:lang w:val="ru-RU"/>
              </w:rPr>
              <w:t>-</w:t>
            </w:r>
            <w:r w:rsidR="000326C1">
              <w:rPr>
                <w:rStyle w:val="a7"/>
                <w:rFonts w:eastAsiaTheme="majorEastAsia"/>
              </w:rPr>
              <w:t>card</w:t>
            </w:r>
            <w:r w:rsidR="000326C1" w:rsidRPr="00AB6992">
              <w:rPr>
                <w:rStyle w:val="a7"/>
                <w:rFonts w:eastAsiaTheme="majorEastAsia"/>
                <w:lang w:val="ru-RU"/>
              </w:rPr>
              <w:t>/</w:t>
            </w:r>
            <w:r w:rsidR="000326C1">
              <w:rPr>
                <w:rStyle w:val="a7"/>
                <w:rFonts w:eastAsiaTheme="majorEastAsia"/>
              </w:rPr>
              <w:t>receiving</w:t>
            </w:r>
            <w:r w:rsidR="000326C1" w:rsidRPr="00AB6992">
              <w:rPr>
                <w:rStyle w:val="a7"/>
                <w:rFonts w:eastAsiaTheme="majorEastAsia"/>
                <w:lang w:val="ru-RU"/>
              </w:rPr>
              <w:t>-</w:t>
            </w:r>
            <w:r w:rsidR="000326C1">
              <w:rPr>
                <w:rStyle w:val="a7"/>
                <w:rFonts w:eastAsiaTheme="majorEastAsia"/>
              </w:rPr>
              <w:t>and</w:t>
            </w:r>
            <w:r w:rsidR="000326C1" w:rsidRPr="00AB6992">
              <w:rPr>
                <w:rStyle w:val="a7"/>
                <w:rFonts w:eastAsiaTheme="majorEastAsia"/>
                <w:lang w:val="ru-RU"/>
              </w:rPr>
              <w:t>-</w:t>
            </w:r>
            <w:r w:rsidR="000326C1">
              <w:rPr>
                <w:rStyle w:val="a7"/>
                <w:rFonts w:eastAsiaTheme="majorEastAsia"/>
              </w:rPr>
              <w:t>maintaining</w:t>
            </w:r>
            <w:r w:rsidR="000326C1" w:rsidRPr="00AB6992">
              <w:rPr>
                <w:rStyle w:val="a7"/>
                <w:rFonts w:eastAsiaTheme="majorEastAsia"/>
                <w:lang w:val="ru-RU"/>
              </w:rPr>
              <w:t>/</w:t>
            </w:r>
          </w:hyperlink>
          <w:r>
            <w:rPr>
              <w:sz w:val="22"/>
              <w:szCs w:val="22"/>
              <w:lang w:val="ru-RU" w:eastAsia="ru-RU"/>
            </w:rPr>
            <w:t xml:space="preserve">, </w:t>
          </w:r>
          <w:r w:rsidRPr="00C46771">
            <w:rPr>
              <w:rFonts w:eastAsia="Calibri"/>
              <w:sz w:val="22"/>
              <w:szCs w:val="22"/>
              <w:lang w:val="ru-RU"/>
            </w:rPr>
            <w:t xml:space="preserve">со стороны третьих лиц о неправомерном использовании указанного в настоящем </w:t>
          </w:r>
          <w:r>
            <w:rPr>
              <w:rFonts w:eastAsia="Calibri"/>
              <w:sz w:val="22"/>
              <w:szCs w:val="22"/>
              <w:lang w:val="ru-RU"/>
            </w:rPr>
            <w:t>документе</w:t>
          </w:r>
          <w:r w:rsidRPr="00C46771">
            <w:rPr>
              <w:rFonts w:eastAsia="Calibri"/>
              <w:sz w:val="22"/>
              <w:szCs w:val="22"/>
              <w:lang w:val="ru-RU"/>
            </w:rPr>
            <w:t xml:space="preserve"> товарного знака (знака обслуживания), </w:t>
          </w:r>
          <w:r w:rsidR="00083653">
            <w:rPr>
              <w:rFonts w:eastAsia="Calibri"/>
              <w:sz w:val="22"/>
              <w:szCs w:val="22"/>
              <w:lang w:val="ru-RU"/>
            </w:rPr>
            <w:t>Исполнитель</w:t>
          </w:r>
          <w:r w:rsidR="00083653" w:rsidRPr="00C46771">
            <w:rPr>
              <w:rFonts w:eastAsia="Calibri"/>
              <w:sz w:val="22"/>
              <w:szCs w:val="22"/>
              <w:lang w:val="ru-RU"/>
            </w:rPr>
            <w:t xml:space="preserve"> </w:t>
          </w:r>
          <w:r w:rsidRPr="00C46771">
            <w:rPr>
              <w:rFonts w:eastAsia="Calibri"/>
              <w:sz w:val="22"/>
              <w:szCs w:val="22"/>
              <w:lang w:val="ru-RU"/>
            </w:rPr>
            <w:t>обязуется возместить документально подтвержденный ущерб АО «НСПК», Ростуризму, кредитным организациям–участникам платежной системы «Мир», информаци</w:t>
          </w:r>
          <w:r w:rsidR="00B152CF">
            <w:rPr>
              <w:rFonts w:eastAsia="Calibri"/>
              <w:sz w:val="22"/>
              <w:szCs w:val="22"/>
              <w:lang w:val="ru-RU"/>
            </w:rPr>
            <w:t>я</w:t>
          </w:r>
          <w:r w:rsidRPr="00C46771">
            <w:rPr>
              <w:rFonts w:eastAsia="Calibri"/>
              <w:sz w:val="22"/>
              <w:szCs w:val="22"/>
              <w:lang w:val="ru-RU"/>
            </w:rPr>
            <w:t xml:space="preserve"> о которых размещена на официальном сайте АО «НСПК» </w:t>
          </w:r>
          <w:hyperlink r:id="rId24" w:history="1">
            <w:r w:rsidR="000326C1">
              <w:rPr>
                <w:rStyle w:val="a7"/>
                <w:rFonts w:eastAsiaTheme="majorEastAsia"/>
              </w:rPr>
              <w:t>https</w:t>
            </w:r>
            <w:r w:rsidR="000326C1" w:rsidRPr="00AB6992">
              <w:rPr>
                <w:rStyle w:val="a7"/>
                <w:rFonts w:eastAsiaTheme="majorEastAsia"/>
                <w:lang w:val="ru-RU"/>
              </w:rPr>
              <w:t>://</w:t>
            </w:r>
            <w:r w:rsidR="000326C1">
              <w:rPr>
                <w:rStyle w:val="a7"/>
                <w:rFonts w:eastAsiaTheme="majorEastAsia"/>
              </w:rPr>
              <w:t>mironline</w:t>
            </w:r>
            <w:r w:rsidR="000326C1" w:rsidRPr="00AB6992">
              <w:rPr>
                <w:rStyle w:val="a7"/>
                <w:rFonts w:eastAsiaTheme="majorEastAsia"/>
                <w:lang w:val="ru-RU"/>
              </w:rPr>
              <w:t>.</w:t>
            </w:r>
            <w:r w:rsidR="000326C1">
              <w:rPr>
                <w:rStyle w:val="a7"/>
                <w:rFonts w:eastAsiaTheme="majorEastAsia"/>
              </w:rPr>
              <w:t>ru</w:t>
            </w:r>
            <w:r w:rsidR="000326C1" w:rsidRPr="00AB6992">
              <w:rPr>
                <w:rStyle w:val="a7"/>
                <w:rFonts w:eastAsiaTheme="majorEastAsia"/>
                <w:lang w:val="ru-RU"/>
              </w:rPr>
              <w:t>/</w:t>
            </w:r>
            <w:r w:rsidR="000326C1">
              <w:rPr>
                <w:rStyle w:val="a7"/>
                <w:rFonts w:eastAsiaTheme="majorEastAsia"/>
              </w:rPr>
              <w:t>about</w:t>
            </w:r>
            <w:r w:rsidR="000326C1" w:rsidRPr="00AB6992">
              <w:rPr>
                <w:rStyle w:val="a7"/>
                <w:rFonts w:eastAsiaTheme="majorEastAsia"/>
                <w:lang w:val="ru-RU"/>
              </w:rPr>
              <w:t>-</w:t>
            </w:r>
            <w:r w:rsidR="000326C1">
              <w:rPr>
                <w:rStyle w:val="a7"/>
                <w:rFonts w:eastAsiaTheme="majorEastAsia"/>
              </w:rPr>
              <w:t>card</w:t>
            </w:r>
            <w:r w:rsidR="000326C1" w:rsidRPr="00AB6992">
              <w:rPr>
                <w:rStyle w:val="a7"/>
                <w:rFonts w:eastAsiaTheme="majorEastAsia"/>
                <w:lang w:val="ru-RU"/>
              </w:rPr>
              <w:t>/</w:t>
            </w:r>
            <w:r w:rsidR="000326C1">
              <w:rPr>
                <w:rStyle w:val="a7"/>
                <w:rFonts w:eastAsiaTheme="majorEastAsia"/>
              </w:rPr>
              <w:t>receiving</w:t>
            </w:r>
            <w:r w:rsidR="000326C1" w:rsidRPr="00AB6992">
              <w:rPr>
                <w:rStyle w:val="a7"/>
                <w:rFonts w:eastAsiaTheme="majorEastAsia"/>
                <w:lang w:val="ru-RU"/>
              </w:rPr>
              <w:t>-</w:t>
            </w:r>
            <w:r w:rsidR="000326C1">
              <w:rPr>
                <w:rStyle w:val="a7"/>
                <w:rFonts w:eastAsiaTheme="majorEastAsia"/>
              </w:rPr>
              <w:t>and</w:t>
            </w:r>
            <w:r w:rsidR="000326C1" w:rsidRPr="00AB6992">
              <w:rPr>
                <w:rStyle w:val="a7"/>
                <w:rFonts w:eastAsiaTheme="majorEastAsia"/>
                <w:lang w:val="ru-RU"/>
              </w:rPr>
              <w:t>-</w:t>
            </w:r>
            <w:r w:rsidR="000326C1">
              <w:rPr>
                <w:rStyle w:val="a7"/>
                <w:rFonts w:eastAsiaTheme="majorEastAsia"/>
              </w:rPr>
              <w:t>maintaining</w:t>
            </w:r>
            <w:r w:rsidR="000326C1" w:rsidRPr="00AB6992">
              <w:rPr>
                <w:rStyle w:val="a7"/>
                <w:rFonts w:eastAsiaTheme="majorEastAsia"/>
                <w:lang w:val="ru-RU"/>
              </w:rPr>
              <w:t>/</w:t>
            </w:r>
          </w:hyperlink>
          <w:r w:rsidRPr="00C46771">
            <w:rPr>
              <w:rFonts w:eastAsia="Calibri"/>
              <w:sz w:val="22"/>
              <w:szCs w:val="22"/>
              <w:lang w:val="ru-RU"/>
            </w:rPr>
            <w:t>, при условии, что АО «НСПК», Ростуризм, кредитны</w:t>
          </w:r>
          <w:r>
            <w:rPr>
              <w:rFonts w:eastAsia="Calibri"/>
              <w:sz w:val="22"/>
              <w:szCs w:val="22"/>
              <w:lang w:val="ru-RU"/>
            </w:rPr>
            <w:t>е</w:t>
          </w:r>
          <w:r w:rsidRPr="00C46771">
            <w:rPr>
              <w:rFonts w:eastAsia="Calibri"/>
              <w:sz w:val="22"/>
              <w:szCs w:val="22"/>
              <w:lang w:val="ru-RU"/>
            </w:rPr>
            <w:t xml:space="preserve"> организаци</w:t>
          </w:r>
          <w:r>
            <w:rPr>
              <w:rFonts w:eastAsia="Calibri"/>
              <w:sz w:val="22"/>
              <w:szCs w:val="22"/>
              <w:lang w:val="ru-RU"/>
            </w:rPr>
            <w:t>и</w:t>
          </w:r>
          <w:r w:rsidRPr="00C46771">
            <w:rPr>
              <w:rFonts w:eastAsia="Calibri"/>
              <w:sz w:val="22"/>
              <w:szCs w:val="22"/>
              <w:lang w:val="ru-RU"/>
            </w:rPr>
            <w:t>–участник</w:t>
          </w:r>
          <w:r>
            <w:rPr>
              <w:rFonts w:eastAsia="Calibri"/>
              <w:sz w:val="22"/>
              <w:szCs w:val="22"/>
              <w:lang w:val="ru-RU"/>
            </w:rPr>
            <w:t>и</w:t>
          </w:r>
          <w:r w:rsidRPr="00C46771">
            <w:rPr>
              <w:rFonts w:eastAsia="Calibri"/>
              <w:sz w:val="22"/>
              <w:szCs w:val="22"/>
              <w:lang w:val="ru-RU"/>
            </w:rPr>
            <w:t xml:space="preserve"> платежной системы «Мир», информаци</w:t>
          </w:r>
          <w:r>
            <w:rPr>
              <w:rFonts w:eastAsia="Calibri"/>
              <w:sz w:val="22"/>
              <w:szCs w:val="22"/>
              <w:lang w:val="ru-RU"/>
            </w:rPr>
            <w:t>я</w:t>
          </w:r>
          <w:r w:rsidRPr="00C46771">
            <w:rPr>
              <w:rFonts w:eastAsia="Calibri"/>
              <w:sz w:val="22"/>
              <w:szCs w:val="22"/>
              <w:lang w:val="ru-RU"/>
            </w:rPr>
            <w:t xml:space="preserve"> о которых размещена на официальном сайте АО «НСПК» </w:t>
          </w:r>
          <w:hyperlink r:id="rId25" w:history="1">
            <w:r w:rsidR="000326C1">
              <w:rPr>
                <w:rStyle w:val="a7"/>
                <w:rFonts w:eastAsiaTheme="majorEastAsia"/>
              </w:rPr>
              <w:t>https</w:t>
            </w:r>
            <w:r w:rsidR="000326C1" w:rsidRPr="00AB6992">
              <w:rPr>
                <w:rStyle w:val="a7"/>
                <w:rFonts w:eastAsiaTheme="majorEastAsia"/>
                <w:lang w:val="ru-RU"/>
              </w:rPr>
              <w:t>://</w:t>
            </w:r>
            <w:r w:rsidR="000326C1">
              <w:rPr>
                <w:rStyle w:val="a7"/>
                <w:rFonts w:eastAsiaTheme="majorEastAsia"/>
              </w:rPr>
              <w:t>mironline</w:t>
            </w:r>
            <w:r w:rsidR="000326C1" w:rsidRPr="00AB6992">
              <w:rPr>
                <w:rStyle w:val="a7"/>
                <w:rFonts w:eastAsiaTheme="majorEastAsia"/>
                <w:lang w:val="ru-RU"/>
              </w:rPr>
              <w:t>.</w:t>
            </w:r>
            <w:r w:rsidR="000326C1">
              <w:rPr>
                <w:rStyle w:val="a7"/>
                <w:rFonts w:eastAsiaTheme="majorEastAsia"/>
              </w:rPr>
              <w:t>ru</w:t>
            </w:r>
            <w:r w:rsidR="000326C1" w:rsidRPr="00AB6992">
              <w:rPr>
                <w:rStyle w:val="a7"/>
                <w:rFonts w:eastAsiaTheme="majorEastAsia"/>
                <w:lang w:val="ru-RU"/>
              </w:rPr>
              <w:t>/</w:t>
            </w:r>
            <w:r w:rsidR="000326C1">
              <w:rPr>
                <w:rStyle w:val="a7"/>
                <w:rFonts w:eastAsiaTheme="majorEastAsia"/>
              </w:rPr>
              <w:t>about</w:t>
            </w:r>
            <w:r w:rsidR="000326C1" w:rsidRPr="00AB6992">
              <w:rPr>
                <w:rStyle w:val="a7"/>
                <w:rFonts w:eastAsiaTheme="majorEastAsia"/>
                <w:lang w:val="ru-RU"/>
              </w:rPr>
              <w:t>-</w:t>
            </w:r>
            <w:r w:rsidR="000326C1">
              <w:rPr>
                <w:rStyle w:val="a7"/>
                <w:rFonts w:eastAsiaTheme="majorEastAsia"/>
              </w:rPr>
              <w:t>card</w:t>
            </w:r>
            <w:r w:rsidR="000326C1" w:rsidRPr="00AB6992">
              <w:rPr>
                <w:rStyle w:val="a7"/>
                <w:rFonts w:eastAsiaTheme="majorEastAsia"/>
                <w:lang w:val="ru-RU"/>
              </w:rPr>
              <w:t>/</w:t>
            </w:r>
            <w:r w:rsidR="000326C1">
              <w:rPr>
                <w:rStyle w:val="a7"/>
                <w:rFonts w:eastAsiaTheme="majorEastAsia"/>
              </w:rPr>
              <w:t>receiving</w:t>
            </w:r>
            <w:r w:rsidR="000326C1" w:rsidRPr="00AB6992">
              <w:rPr>
                <w:rStyle w:val="a7"/>
                <w:rFonts w:eastAsiaTheme="majorEastAsia"/>
                <w:lang w:val="ru-RU"/>
              </w:rPr>
              <w:t>-</w:t>
            </w:r>
            <w:r w:rsidR="000326C1">
              <w:rPr>
                <w:rStyle w:val="a7"/>
                <w:rFonts w:eastAsiaTheme="majorEastAsia"/>
              </w:rPr>
              <w:t>and</w:t>
            </w:r>
            <w:r w:rsidR="000326C1" w:rsidRPr="00AB6992">
              <w:rPr>
                <w:rStyle w:val="a7"/>
                <w:rFonts w:eastAsiaTheme="majorEastAsia"/>
                <w:lang w:val="ru-RU"/>
              </w:rPr>
              <w:t>-</w:t>
            </w:r>
            <w:r w:rsidR="000326C1">
              <w:rPr>
                <w:rStyle w:val="a7"/>
                <w:rFonts w:eastAsiaTheme="majorEastAsia"/>
              </w:rPr>
              <w:t>maintaining</w:t>
            </w:r>
            <w:r w:rsidR="000326C1" w:rsidRPr="00AB6992">
              <w:rPr>
                <w:rStyle w:val="a7"/>
                <w:rFonts w:eastAsiaTheme="majorEastAsia"/>
                <w:lang w:val="ru-RU"/>
              </w:rPr>
              <w:t>/</w:t>
            </w:r>
          </w:hyperlink>
          <w:r>
            <w:rPr>
              <w:rFonts w:eastAsia="Calibri"/>
              <w:sz w:val="22"/>
              <w:szCs w:val="22"/>
              <w:lang w:val="ru-RU"/>
            </w:rPr>
            <w:t xml:space="preserve">, </w:t>
          </w:r>
          <w:r w:rsidRPr="00C46771">
            <w:rPr>
              <w:rFonts w:eastAsia="Calibri"/>
              <w:sz w:val="22"/>
              <w:szCs w:val="22"/>
              <w:lang w:val="ru-RU"/>
            </w:rPr>
            <w:t>не превышал</w:t>
          </w:r>
          <w:r w:rsidR="00991BD6">
            <w:rPr>
              <w:rFonts w:eastAsia="Calibri"/>
              <w:sz w:val="22"/>
              <w:szCs w:val="22"/>
              <w:lang w:val="ru-RU"/>
            </w:rPr>
            <w:t>и</w:t>
          </w:r>
          <w:r w:rsidRPr="00C46771">
            <w:rPr>
              <w:rFonts w:eastAsia="Calibri"/>
              <w:sz w:val="22"/>
              <w:szCs w:val="22"/>
              <w:lang w:val="ru-RU"/>
            </w:rPr>
            <w:t xml:space="preserve"> полномочий, предоставленных в соответствии с настоящим разделом Соглашения.</w:t>
          </w:r>
        </w:p>
        <w:p w14:paraId="64091B31" w14:textId="77777777" w:rsidR="00AA203C" w:rsidRPr="00902A49" w:rsidRDefault="00AA203C" w:rsidP="00AA203C">
          <w:pPr>
            <w:ind w:firstLine="709"/>
            <w:jc w:val="both"/>
            <w:rPr>
              <w:rFonts w:eastAsia="Calibri"/>
              <w:sz w:val="22"/>
              <w:szCs w:val="22"/>
              <w:lang w:val="ru-RU"/>
            </w:rPr>
          </w:pPr>
        </w:p>
        <w:p w14:paraId="4C650476" w14:textId="77777777" w:rsidR="00AA203C" w:rsidRPr="00902A49" w:rsidRDefault="009226DA" w:rsidP="00AA203C">
          <w:pPr>
            <w:ind w:firstLine="709"/>
            <w:jc w:val="both"/>
            <w:rPr>
              <w:sz w:val="22"/>
              <w:szCs w:val="22"/>
              <w:lang w:val="ru-RU" w:eastAsia="zh-CN"/>
            </w:rPr>
          </w:pPr>
        </w:p>
      </w:sdtContent>
    </w:sdt>
    <w:p w14:paraId="5A68FEA7" w14:textId="77777777" w:rsidR="001562D2" w:rsidRPr="005356E3" w:rsidRDefault="00083653" w:rsidP="001562D2">
      <w:pPr>
        <w:rPr>
          <w:b/>
          <w:sz w:val="22"/>
          <w:szCs w:val="22"/>
          <w:lang w:val="ru-RU"/>
        </w:rPr>
      </w:pPr>
      <w:r>
        <w:rPr>
          <w:b/>
          <w:sz w:val="22"/>
          <w:szCs w:val="22"/>
          <w:lang w:val="ru-RU"/>
        </w:rPr>
        <w:t>Исполнитель</w:t>
      </w:r>
      <w:r w:rsidR="001562D2" w:rsidRPr="005356E3">
        <w:rPr>
          <w:b/>
          <w:sz w:val="22"/>
          <w:szCs w:val="22"/>
          <w:lang w:val="ru-RU"/>
        </w:rPr>
        <w:t>:</w:t>
      </w:r>
    </w:p>
    <w:p w14:paraId="08FE3A11" w14:textId="77777777" w:rsidR="001562D2" w:rsidRPr="00902A49" w:rsidRDefault="001562D2" w:rsidP="001562D2">
      <w:pPr>
        <w:rPr>
          <w:sz w:val="22"/>
          <w:szCs w:val="22"/>
          <w:lang w:val="ru-RU"/>
        </w:rPr>
      </w:pPr>
    </w:p>
    <w:tbl>
      <w:tblPr>
        <w:tblStyle w:val="af6"/>
        <w:tblW w:w="2099" w:type="pct"/>
        <w:tblLook w:val="04A0" w:firstRow="1" w:lastRow="0" w:firstColumn="1" w:lastColumn="0" w:noHBand="0" w:noVBand="1"/>
      </w:tblPr>
      <w:tblGrid>
        <w:gridCol w:w="3663"/>
        <w:gridCol w:w="264"/>
      </w:tblGrid>
      <w:tr w:rsidR="001562D2" w:rsidRPr="00902A49" w14:paraId="432D5110" w14:textId="77777777" w:rsidTr="00B042A2">
        <w:trPr>
          <w:trHeight w:val="486"/>
        </w:trPr>
        <w:tc>
          <w:tcPr>
            <w:tcW w:w="4664" w:type="pct"/>
            <w:tcBorders>
              <w:top w:val="single" w:sz="4" w:space="0" w:color="auto"/>
              <w:left w:val="nil"/>
              <w:bottom w:val="nil"/>
              <w:right w:val="nil"/>
            </w:tcBorders>
          </w:tcPr>
          <w:p w14:paraId="1C065926" w14:textId="77777777" w:rsidR="001562D2" w:rsidRPr="00902A49" w:rsidRDefault="001562D2" w:rsidP="00B042A2">
            <w:pPr>
              <w:jc w:val="center"/>
              <w:rPr>
                <w:sz w:val="16"/>
                <w:szCs w:val="16"/>
                <w:lang w:val="ru-RU"/>
              </w:rPr>
            </w:pPr>
            <w:r w:rsidRPr="00902A49">
              <w:rPr>
                <w:sz w:val="16"/>
                <w:szCs w:val="16"/>
                <w:lang w:val="ru-RU"/>
              </w:rPr>
              <w:t>(</w:t>
            </w:r>
            <w:r w:rsidRPr="003D2D2C">
              <w:rPr>
                <w:sz w:val="16"/>
                <w:szCs w:val="16"/>
                <w:lang w:val="ru-RU"/>
              </w:rPr>
              <w:t>Квалифицированн</w:t>
            </w:r>
            <w:r>
              <w:rPr>
                <w:sz w:val="16"/>
                <w:szCs w:val="16"/>
                <w:lang w:val="ru-RU"/>
              </w:rPr>
              <w:t>ая</w:t>
            </w:r>
            <w:r w:rsidRPr="003D2D2C">
              <w:rPr>
                <w:sz w:val="16"/>
                <w:szCs w:val="16"/>
                <w:lang w:val="ru-RU"/>
              </w:rPr>
              <w:t xml:space="preserve"> электронн</w:t>
            </w:r>
            <w:r>
              <w:rPr>
                <w:sz w:val="16"/>
                <w:szCs w:val="16"/>
                <w:lang w:val="ru-RU"/>
              </w:rPr>
              <w:t>ая</w:t>
            </w:r>
            <w:r w:rsidRPr="003D2D2C">
              <w:rPr>
                <w:sz w:val="16"/>
                <w:szCs w:val="16"/>
                <w:lang w:val="ru-RU"/>
              </w:rPr>
              <w:t xml:space="preserve"> подпис</w:t>
            </w:r>
            <w:r>
              <w:rPr>
                <w:sz w:val="16"/>
                <w:szCs w:val="16"/>
                <w:lang w:val="ru-RU"/>
              </w:rPr>
              <w:t>ь</w:t>
            </w:r>
            <w:r w:rsidRPr="00902A49">
              <w:rPr>
                <w:sz w:val="16"/>
                <w:szCs w:val="16"/>
                <w:lang w:val="ru-RU"/>
              </w:rPr>
              <w:t>)</w:t>
            </w:r>
          </w:p>
        </w:tc>
        <w:tc>
          <w:tcPr>
            <w:tcW w:w="336" w:type="pct"/>
            <w:tcBorders>
              <w:top w:val="nil"/>
              <w:left w:val="nil"/>
              <w:bottom w:val="nil"/>
              <w:right w:val="nil"/>
            </w:tcBorders>
          </w:tcPr>
          <w:p w14:paraId="3A96B868" w14:textId="77777777" w:rsidR="001562D2" w:rsidRPr="00902A49" w:rsidRDefault="001562D2" w:rsidP="00B042A2">
            <w:pPr>
              <w:jc w:val="center"/>
              <w:rPr>
                <w:sz w:val="16"/>
                <w:szCs w:val="16"/>
                <w:lang w:val="ru-RU"/>
              </w:rPr>
            </w:pPr>
          </w:p>
        </w:tc>
      </w:tr>
      <w:tr w:rsidR="001562D2" w:rsidRPr="00902A49" w14:paraId="21A05342" w14:textId="77777777" w:rsidTr="00B042A2">
        <w:trPr>
          <w:trHeight w:val="259"/>
        </w:trPr>
        <w:tc>
          <w:tcPr>
            <w:tcW w:w="4664" w:type="pct"/>
            <w:tcBorders>
              <w:top w:val="nil"/>
              <w:left w:val="nil"/>
              <w:bottom w:val="nil"/>
              <w:right w:val="nil"/>
            </w:tcBorders>
            <w:vAlign w:val="bottom"/>
          </w:tcPr>
          <w:p w14:paraId="3C8BA024" w14:textId="77777777" w:rsidR="001562D2" w:rsidRPr="00902A49" w:rsidRDefault="001562D2" w:rsidP="00B042A2">
            <w:pPr>
              <w:rPr>
                <w:sz w:val="20"/>
                <w:szCs w:val="20"/>
                <w:lang w:val="ru-RU"/>
              </w:rPr>
            </w:pPr>
          </w:p>
        </w:tc>
        <w:tc>
          <w:tcPr>
            <w:tcW w:w="336" w:type="pct"/>
            <w:tcBorders>
              <w:top w:val="nil"/>
              <w:left w:val="nil"/>
              <w:bottom w:val="nil"/>
              <w:right w:val="nil"/>
            </w:tcBorders>
          </w:tcPr>
          <w:p w14:paraId="538B49F0" w14:textId="77777777" w:rsidR="001562D2" w:rsidRPr="00902A49" w:rsidRDefault="001562D2" w:rsidP="00B042A2">
            <w:pPr>
              <w:rPr>
                <w:sz w:val="20"/>
                <w:szCs w:val="20"/>
                <w:lang w:val="ru-RU"/>
              </w:rPr>
            </w:pPr>
          </w:p>
        </w:tc>
      </w:tr>
    </w:tbl>
    <w:p w14:paraId="1EA6C101" w14:textId="77777777" w:rsidR="001562D2" w:rsidRPr="00902A49" w:rsidRDefault="001562D2" w:rsidP="001562D2">
      <w:pPr>
        <w:jc w:val="both"/>
        <w:rPr>
          <w:sz w:val="22"/>
          <w:szCs w:val="22"/>
          <w:lang w:val="ru-RU"/>
        </w:rPr>
      </w:pPr>
    </w:p>
    <w:sdt>
      <w:sdtPr>
        <w:rPr>
          <w:rFonts w:eastAsia="Calibri"/>
          <w:sz w:val="22"/>
          <w:szCs w:val="22"/>
          <w:lang w:val="ru-RU" w:eastAsia="zh-CN"/>
        </w:rPr>
        <w:id w:val="-1695155922"/>
        <w:placeholder>
          <w:docPart w:val="E2C9091364BB4841B59AAFF47C085DE9"/>
        </w:placeholder>
      </w:sdtPr>
      <w:sdtEndPr/>
      <w:sdtContent>
        <w:p w14:paraId="7E46F569" w14:textId="77777777" w:rsidR="00621815" w:rsidRDefault="00621815" w:rsidP="00621815">
          <w:pPr>
            <w:spacing w:line="276" w:lineRule="auto"/>
            <w:rPr>
              <w:rFonts w:eastAsia="Calibri"/>
              <w:sz w:val="22"/>
              <w:szCs w:val="22"/>
              <w:lang w:val="ru-RU" w:eastAsia="zh-CN"/>
            </w:rPr>
          </w:pPr>
        </w:p>
        <w:p w14:paraId="0341CA3D" w14:textId="77777777" w:rsidR="00621815" w:rsidRPr="001562D2" w:rsidRDefault="00621815" w:rsidP="00621815">
          <w:pPr>
            <w:spacing w:line="276" w:lineRule="auto"/>
            <w:rPr>
              <w:b/>
              <w:sz w:val="22"/>
              <w:szCs w:val="22"/>
              <w:lang w:val="ru-RU" w:eastAsia="ru-RU" w:bidi="en-US"/>
            </w:rPr>
          </w:pPr>
          <w:r w:rsidRPr="001562D2">
            <w:rPr>
              <w:rFonts w:eastAsia="Calibri"/>
              <w:b/>
              <w:sz w:val="22"/>
              <w:szCs w:val="22"/>
              <w:lang w:val="ru-RU" w:eastAsia="zh-CN"/>
            </w:rPr>
            <w:t>Форма</w:t>
          </w:r>
        </w:p>
        <w:p w14:paraId="0DF83AD7" w14:textId="77777777" w:rsidR="00621815" w:rsidRDefault="00621815" w:rsidP="00621815">
          <w:pPr>
            <w:spacing w:line="276" w:lineRule="auto"/>
            <w:jc w:val="center"/>
            <w:rPr>
              <w:b/>
              <w:sz w:val="22"/>
              <w:szCs w:val="22"/>
              <w:lang w:val="ru-RU" w:eastAsia="ru-RU" w:bidi="en-US"/>
            </w:rPr>
          </w:pPr>
        </w:p>
        <w:p w14:paraId="06F5F1D3" w14:textId="77777777" w:rsidR="00621815" w:rsidRDefault="00621815" w:rsidP="00621815">
          <w:pPr>
            <w:spacing w:line="276" w:lineRule="auto"/>
            <w:jc w:val="center"/>
            <w:rPr>
              <w:b/>
              <w:sz w:val="22"/>
              <w:szCs w:val="22"/>
              <w:lang w:val="ru-RU" w:eastAsia="ru-RU" w:bidi="en-US"/>
            </w:rPr>
          </w:pPr>
          <w:r w:rsidRPr="00902A49">
            <w:rPr>
              <w:b/>
              <w:sz w:val="22"/>
              <w:szCs w:val="22"/>
              <w:lang w:val="ru-RU" w:eastAsia="ru-RU" w:bidi="en-US"/>
            </w:rPr>
            <w:t xml:space="preserve">РАЗРЕШЕНИЕ НА ИСПОЛЬЗОВАНИЕ </w:t>
          </w:r>
          <w:r>
            <w:rPr>
              <w:b/>
              <w:sz w:val="22"/>
              <w:szCs w:val="22"/>
              <w:lang w:val="ru-RU" w:eastAsia="ru-RU" w:bidi="en-US"/>
            </w:rPr>
            <w:t>ОБОЗНАЧЕНИЯ</w:t>
          </w:r>
        </w:p>
        <w:p w14:paraId="244ADA1C" w14:textId="77777777" w:rsidR="00621815" w:rsidRPr="00902A49" w:rsidRDefault="00621815" w:rsidP="00621815">
          <w:pPr>
            <w:spacing w:line="276" w:lineRule="auto"/>
            <w:jc w:val="center"/>
            <w:rPr>
              <w:b/>
              <w:sz w:val="22"/>
              <w:szCs w:val="22"/>
              <w:lang w:val="ru-RU" w:eastAsia="ru-RU" w:bidi="en-US"/>
            </w:rPr>
          </w:pPr>
        </w:p>
        <w:p w14:paraId="669E2F53" w14:textId="77777777" w:rsidR="00991BD6" w:rsidRDefault="00991BD6" w:rsidP="00991BD6">
          <w:pPr>
            <w:keepNext/>
            <w:spacing w:before="100" w:beforeAutospacing="1" w:after="100" w:afterAutospacing="1" w:line="23" w:lineRule="atLeast"/>
            <w:ind w:firstLine="708"/>
            <w:jc w:val="both"/>
            <w:outlineLvl w:val="0"/>
            <w:rPr>
              <w:sz w:val="22"/>
              <w:szCs w:val="22"/>
              <w:lang w:val="ru-RU" w:eastAsia="ru-RU"/>
            </w:rPr>
          </w:pPr>
          <w:r w:rsidRPr="00991BD6">
            <w:rPr>
              <w:sz w:val="22"/>
              <w:szCs w:val="22"/>
              <w:lang w:val="ru-RU" w:eastAsia="ru-RU"/>
            </w:rPr>
            <w:t xml:space="preserve">______________________________________ (далее – </w:t>
          </w:r>
          <w:r w:rsidR="00083653">
            <w:rPr>
              <w:sz w:val="22"/>
              <w:szCs w:val="22"/>
              <w:lang w:val="ru-RU" w:eastAsia="ru-RU"/>
            </w:rPr>
            <w:t>Исполнитель</w:t>
          </w:r>
          <w:r w:rsidRPr="00991BD6">
            <w:rPr>
              <w:sz w:val="22"/>
              <w:szCs w:val="22"/>
              <w:lang w:val="ru-RU" w:eastAsia="ru-RU"/>
            </w:rPr>
            <w:t xml:space="preserve">), в лице ________________________, действующего на основании ___________________________, настоящим письмом разрешает Акционерному обществу «Национальная система платежных карт» (АО «НСПК») (ОГРН 1147746831352, адрес место нахождения: 115184, Москва, ул. Большая Татарская, д.11), Федеральному агентству по туризму (Ростуризм) (ОГРН: 1057746091369, юридический адрес: 125039, г. Москва, Пресненская набережная, д. 10, стр. 2,) кредитным организациям –участникам платежной системы «Мир», информация о которых размещена на официальном сайте АО «НСПК» </w:t>
          </w:r>
          <w:hyperlink r:id="rId26" w:history="1">
            <w:r w:rsidR="000D3124">
              <w:rPr>
                <w:rStyle w:val="a7"/>
                <w:rFonts w:eastAsiaTheme="majorEastAsia"/>
              </w:rPr>
              <w:t>https</w:t>
            </w:r>
            <w:r w:rsidR="000D3124" w:rsidRPr="00AB6992">
              <w:rPr>
                <w:rStyle w:val="a7"/>
                <w:rFonts w:eastAsiaTheme="majorEastAsia"/>
                <w:lang w:val="ru-RU"/>
              </w:rPr>
              <w:t>://</w:t>
            </w:r>
            <w:r w:rsidR="000D3124">
              <w:rPr>
                <w:rStyle w:val="a7"/>
                <w:rFonts w:eastAsiaTheme="majorEastAsia"/>
              </w:rPr>
              <w:t>mironline</w:t>
            </w:r>
            <w:r w:rsidR="000D3124" w:rsidRPr="00AB6992">
              <w:rPr>
                <w:rStyle w:val="a7"/>
                <w:rFonts w:eastAsiaTheme="majorEastAsia"/>
                <w:lang w:val="ru-RU"/>
              </w:rPr>
              <w:t>.</w:t>
            </w:r>
            <w:r w:rsidR="000D3124">
              <w:rPr>
                <w:rStyle w:val="a7"/>
                <w:rFonts w:eastAsiaTheme="majorEastAsia"/>
              </w:rPr>
              <w:t>ru</w:t>
            </w:r>
            <w:r w:rsidR="000D3124" w:rsidRPr="00AB6992">
              <w:rPr>
                <w:rStyle w:val="a7"/>
                <w:rFonts w:eastAsiaTheme="majorEastAsia"/>
                <w:lang w:val="ru-RU"/>
              </w:rPr>
              <w:t>/</w:t>
            </w:r>
            <w:r w:rsidR="000D3124">
              <w:rPr>
                <w:rStyle w:val="a7"/>
                <w:rFonts w:eastAsiaTheme="majorEastAsia"/>
              </w:rPr>
              <w:t>about</w:t>
            </w:r>
            <w:r w:rsidR="000D3124" w:rsidRPr="00AB6992">
              <w:rPr>
                <w:rStyle w:val="a7"/>
                <w:rFonts w:eastAsiaTheme="majorEastAsia"/>
                <w:lang w:val="ru-RU"/>
              </w:rPr>
              <w:t>-</w:t>
            </w:r>
            <w:r w:rsidR="000D3124">
              <w:rPr>
                <w:rStyle w:val="a7"/>
                <w:rFonts w:eastAsiaTheme="majorEastAsia"/>
              </w:rPr>
              <w:t>card</w:t>
            </w:r>
            <w:r w:rsidR="000D3124" w:rsidRPr="00AB6992">
              <w:rPr>
                <w:rStyle w:val="a7"/>
                <w:rFonts w:eastAsiaTheme="majorEastAsia"/>
                <w:lang w:val="ru-RU"/>
              </w:rPr>
              <w:t>/</w:t>
            </w:r>
            <w:r w:rsidR="000D3124">
              <w:rPr>
                <w:rStyle w:val="a7"/>
                <w:rFonts w:eastAsiaTheme="majorEastAsia"/>
              </w:rPr>
              <w:t>receiving</w:t>
            </w:r>
            <w:r w:rsidR="000D3124" w:rsidRPr="00AB6992">
              <w:rPr>
                <w:rStyle w:val="a7"/>
                <w:rFonts w:eastAsiaTheme="majorEastAsia"/>
                <w:lang w:val="ru-RU"/>
              </w:rPr>
              <w:t>-</w:t>
            </w:r>
            <w:r w:rsidR="000D3124">
              <w:rPr>
                <w:rStyle w:val="a7"/>
                <w:rFonts w:eastAsiaTheme="majorEastAsia"/>
              </w:rPr>
              <w:t>and</w:t>
            </w:r>
            <w:r w:rsidR="000D3124" w:rsidRPr="00AB6992">
              <w:rPr>
                <w:rStyle w:val="a7"/>
                <w:rFonts w:eastAsiaTheme="majorEastAsia"/>
                <w:lang w:val="ru-RU"/>
              </w:rPr>
              <w:t>-</w:t>
            </w:r>
            <w:r w:rsidR="000D3124">
              <w:rPr>
                <w:rStyle w:val="a7"/>
                <w:rFonts w:eastAsiaTheme="majorEastAsia"/>
              </w:rPr>
              <w:t>maintaining</w:t>
            </w:r>
            <w:r w:rsidR="000D3124" w:rsidRPr="00AB6992">
              <w:rPr>
                <w:rStyle w:val="a7"/>
                <w:rFonts w:eastAsiaTheme="majorEastAsia"/>
                <w:lang w:val="ru-RU"/>
              </w:rPr>
              <w:t>/</w:t>
            </w:r>
          </w:hyperlink>
          <w:r w:rsidRPr="00991BD6">
            <w:rPr>
              <w:sz w:val="22"/>
              <w:szCs w:val="22"/>
              <w:lang w:val="ru-RU" w:eastAsia="ru-RU"/>
            </w:rPr>
            <w:t xml:space="preserve">, использовать </w:t>
          </w:r>
          <w:r>
            <w:rPr>
              <w:sz w:val="22"/>
              <w:szCs w:val="22"/>
              <w:lang w:val="ru-RU" w:eastAsia="ru-RU"/>
            </w:rPr>
            <w:t>следующие обозначения</w:t>
          </w:r>
          <w:r w:rsidRPr="00991BD6">
            <w:rPr>
              <w:sz w:val="22"/>
              <w:szCs w:val="22"/>
              <w:lang w:val="ru-RU" w:eastAsia="ru-RU"/>
            </w:rPr>
            <w:t>:</w:t>
          </w:r>
        </w:p>
        <w:tbl>
          <w:tblPr>
            <w:tblStyle w:val="af6"/>
            <w:tblW w:w="9351" w:type="dxa"/>
            <w:tblLook w:val="04A0" w:firstRow="1" w:lastRow="0" w:firstColumn="1" w:lastColumn="0" w:noHBand="0" w:noVBand="1"/>
          </w:tblPr>
          <w:tblGrid>
            <w:gridCol w:w="704"/>
            <w:gridCol w:w="2268"/>
            <w:gridCol w:w="1701"/>
            <w:gridCol w:w="4678"/>
          </w:tblGrid>
          <w:tr w:rsidR="00316D82" w:rsidRPr="00D105EA" w14:paraId="0E24581F" w14:textId="77777777" w:rsidTr="00316D82">
            <w:tc>
              <w:tcPr>
                <w:tcW w:w="704" w:type="dxa"/>
              </w:tcPr>
              <w:p w14:paraId="5D8A641C" w14:textId="77777777" w:rsidR="00316D82" w:rsidRPr="003956DF" w:rsidRDefault="00316D82" w:rsidP="00F63C94">
                <w:pPr>
                  <w:keepNext/>
                  <w:spacing w:before="100" w:beforeAutospacing="1" w:after="100" w:afterAutospacing="1" w:line="23" w:lineRule="atLeast"/>
                  <w:jc w:val="both"/>
                  <w:outlineLvl w:val="0"/>
                  <w:rPr>
                    <w:sz w:val="22"/>
                    <w:szCs w:val="22"/>
                    <w:lang w:val="ru-RU" w:eastAsia="ru-RU"/>
                  </w:rPr>
                </w:pPr>
                <w:r w:rsidRPr="003956DF">
                  <w:rPr>
                    <w:sz w:val="22"/>
                    <w:szCs w:val="22"/>
                    <w:lang w:val="ru-RU" w:eastAsia="ru-RU" w:bidi="en-US"/>
                  </w:rPr>
                  <w:t>№ п</w:t>
                </w:r>
                <w:r w:rsidRPr="003956DF">
                  <w:rPr>
                    <w:sz w:val="22"/>
                    <w:szCs w:val="22"/>
                    <w:lang w:eastAsia="ru-RU" w:bidi="en-US"/>
                  </w:rPr>
                  <w:t>/</w:t>
                </w:r>
                <w:r w:rsidRPr="003956DF">
                  <w:rPr>
                    <w:sz w:val="22"/>
                    <w:szCs w:val="22"/>
                    <w:lang w:val="ru-RU" w:eastAsia="ru-RU" w:bidi="en-US"/>
                  </w:rPr>
                  <w:t>п</w:t>
                </w:r>
              </w:p>
            </w:tc>
            <w:tc>
              <w:tcPr>
                <w:tcW w:w="2268" w:type="dxa"/>
              </w:tcPr>
              <w:p w14:paraId="212F61A9" w14:textId="77777777" w:rsidR="00316D82" w:rsidRPr="003956DF" w:rsidRDefault="00316D82" w:rsidP="00F63C94">
                <w:pPr>
                  <w:keepNext/>
                  <w:spacing w:before="100" w:beforeAutospacing="1" w:after="100" w:afterAutospacing="1" w:line="23" w:lineRule="atLeast"/>
                  <w:jc w:val="both"/>
                  <w:outlineLvl w:val="0"/>
                  <w:rPr>
                    <w:sz w:val="22"/>
                    <w:szCs w:val="22"/>
                    <w:lang w:val="ru-RU" w:eastAsia="ru-RU"/>
                  </w:rPr>
                </w:pPr>
                <w:r w:rsidRPr="003956DF">
                  <w:rPr>
                    <w:sz w:val="22"/>
                    <w:szCs w:val="22"/>
                    <w:lang w:val="ru-RU"/>
                  </w:rPr>
                  <w:t>Наименование Исполнителя (официальное наименование)</w:t>
                </w:r>
              </w:p>
            </w:tc>
            <w:tc>
              <w:tcPr>
                <w:tcW w:w="1701" w:type="dxa"/>
              </w:tcPr>
              <w:p w14:paraId="31C261EB" w14:textId="77777777" w:rsidR="00316D82" w:rsidRPr="003956DF" w:rsidRDefault="00316D82" w:rsidP="00F63C94">
                <w:pPr>
                  <w:keepNext/>
                  <w:spacing w:before="100" w:beforeAutospacing="1" w:after="100" w:afterAutospacing="1" w:line="23" w:lineRule="atLeast"/>
                  <w:jc w:val="both"/>
                  <w:outlineLvl w:val="0"/>
                  <w:rPr>
                    <w:sz w:val="22"/>
                    <w:szCs w:val="22"/>
                    <w:lang w:val="ru-RU" w:eastAsia="ru-RU"/>
                  </w:rPr>
                </w:pPr>
                <w:r w:rsidRPr="003956DF">
                  <w:rPr>
                    <w:sz w:val="22"/>
                    <w:szCs w:val="22"/>
                    <w:lang w:val="ru-RU" w:eastAsia="ru-RU"/>
                  </w:rPr>
                  <w:t>ИНН/КПП</w:t>
                </w:r>
              </w:p>
            </w:tc>
            <w:tc>
              <w:tcPr>
                <w:tcW w:w="4678" w:type="dxa"/>
              </w:tcPr>
              <w:p w14:paraId="09333FD4" w14:textId="77777777" w:rsidR="00316D82" w:rsidRPr="003956DF" w:rsidRDefault="00316D82" w:rsidP="00F63C94">
                <w:pPr>
                  <w:keepNext/>
                  <w:spacing w:before="100" w:beforeAutospacing="1" w:after="100" w:afterAutospacing="1" w:line="23" w:lineRule="atLeast"/>
                  <w:jc w:val="both"/>
                  <w:outlineLvl w:val="0"/>
                  <w:rPr>
                    <w:sz w:val="22"/>
                    <w:szCs w:val="22"/>
                    <w:lang w:val="ru-RU" w:eastAsia="ru-RU"/>
                  </w:rPr>
                </w:pPr>
                <w:r w:rsidRPr="003956DF">
                  <w:rPr>
                    <w:sz w:val="22"/>
                    <w:szCs w:val="22"/>
                    <w:lang w:val="ru-RU" w:eastAsia="ru-RU" w:bidi="en-US"/>
                  </w:rPr>
                  <w:t>Изображение/ словесное описание обозначения</w:t>
                </w:r>
              </w:p>
            </w:tc>
          </w:tr>
          <w:tr w:rsidR="00316D82" w14:paraId="1BDF6DDE" w14:textId="77777777" w:rsidTr="00316D82">
            <w:tc>
              <w:tcPr>
                <w:tcW w:w="704" w:type="dxa"/>
              </w:tcPr>
              <w:p w14:paraId="23556844" w14:textId="77777777" w:rsidR="00316D82" w:rsidRDefault="00316D82" w:rsidP="00F63C94">
                <w:pPr>
                  <w:keepNext/>
                  <w:spacing w:before="100" w:beforeAutospacing="1" w:after="100" w:afterAutospacing="1" w:line="23" w:lineRule="atLeast"/>
                  <w:jc w:val="both"/>
                  <w:outlineLvl w:val="0"/>
                  <w:rPr>
                    <w:sz w:val="22"/>
                    <w:szCs w:val="22"/>
                    <w:lang w:val="ru-RU" w:eastAsia="ru-RU"/>
                  </w:rPr>
                </w:pPr>
              </w:p>
            </w:tc>
            <w:tc>
              <w:tcPr>
                <w:tcW w:w="2268" w:type="dxa"/>
              </w:tcPr>
              <w:p w14:paraId="1E8DCBBA" w14:textId="77777777" w:rsidR="00316D82" w:rsidRDefault="00316D82" w:rsidP="00F63C94">
                <w:pPr>
                  <w:keepNext/>
                  <w:spacing w:before="100" w:beforeAutospacing="1" w:after="100" w:afterAutospacing="1" w:line="23" w:lineRule="atLeast"/>
                  <w:jc w:val="both"/>
                  <w:outlineLvl w:val="0"/>
                  <w:rPr>
                    <w:sz w:val="22"/>
                    <w:szCs w:val="22"/>
                    <w:lang w:val="ru-RU" w:eastAsia="ru-RU"/>
                  </w:rPr>
                </w:pPr>
              </w:p>
            </w:tc>
            <w:tc>
              <w:tcPr>
                <w:tcW w:w="1701" w:type="dxa"/>
              </w:tcPr>
              <w:p w14:paraId="40CD5BF0" w14:textId="77777777" w:rsidR="00316D82" w:rsidRDefault="00316D82" w:rsidP="00F63C94">
                <w:pPr>
                  <w:keepNext/>
                  <w:spacing w:before="100" w:beforeAutospacing="1" w:after="100" w:afterAutospacing="1" w:line="23" w:lineRule="atLeast"/>
                  <w:jc w:val="both"/>
                  <w:outlineLvl w:val="0"/>
                  <w:rPr>
                    <w:sz w:val="22"/>
                    <w:szCs w:val="22"/>
                    <w:lang w:val="ru-RU" w:eastAsia="ru-RU"/>
                  </w:rPr>
                </w:pPr>
              </w:p>
            </w:tc>
            <w:tc>
              <w:tcPr>
                <w:tcW w:w="4678" w:type="dxa"/>
              </w:tcPr>
              <w:p w14:paraId="214CD6F6" w14:textId="77777777" w:rsidR="00316D82" w:rsidRDefault="00316D82" w:rsidP="00F63C94">
                <w:pPr>
                  <w:keepNext/>
                  <w:spacing w:before="100" w:beforeAutospacing="1" w:after="100" w:afterAutospacing="1" w:line="23" w:lineRule="atLeast"/>
                  <w:jc w:val="both"/>
                  <w:outlineLvl w:val="0"/>
                  <w:rPr>
                    <w:sz w:val="22"/>
                    <w:szCs w:val="22"/>
                    <w:lang w:val="ru-RU" w:eastAsia="ru-RU"/>
                  </w:rPr>
                </w:pPr>
              </w:p>
            </w:tc>
          </w:tr>
        </w:tbl>
        <w:p w14:paraId="65869099" w14:textId="77777777" w:rsidR="00316D82" w:rsidRDefault="00316D82" w:rsidP="00991BD6">
          <w:pPr>
            <w:jc w:val="both"/>
            <w:rPr>
              <w:sz w:val="22"/>
              <w:szCs w:val="22"/>
              <w:lang w:val="ru-RU" w:eastAsia="ru-RU"/>
            </w:rPr>
          </w:pPr>
        </w:p>
        <w:p w14:paraId="76662B33" w14:textId="77777777" w:rsidR="00991BD6" w:rsidRPr="00991BD6" w:rsidRDefault="00991BD6" w:rsidP="00991BD6">
          <w:pPr>
            <w:jc w:val="both"/>
            <w:rPr>
              <w:sz w:val="22"/>
              <w:szCs w:val="22"/>
              <w:lang w:val="ru-RU" w:eastAsia="ru-RU"/>
            </w:rPr>
          </w:pPr>
          <w:r w:rsidRPr="00991BD6">
            <w:rPr>
              <w:sz w:val="22"/>
              <w:szCs w:val="22"/>
              <w:lang w:val="ru-RU" w:eastAsia="ru-RU"/>
            </w:rPr>
            <w:t>в целях их размещения на рекламных материалах, используемых в рамках реализации</w:t>
          </w:r>
          <w:r w:rsidRPr="00991BD6">
            <w:rPr>
              <w:bCs/>
              <w:sz w:val="22"/>
              <w:szCs w:val="22"/>
              <w:lang w:val="ru-RU" w:eastAsia="ru-RU"/>
            </w:rPr>
            <w:t xml:space="preserve"> мероприятий в Программе лояльности для держателей карт «Мир»</w:t>
          </w:r>
          <w:r w:rsidR="00483905">
            <w:rPr>
              <w:bCs/>
              <w:sz w:val="22"/>
              <w:szCs w:val="22"/>
              <w:lang w:val="ru-RU" w:eastAsia="ru-RU"/>
            </w:rPr>
            <w:t>,</w:t>
          </w:r>
          <w:r w:rsidRPr="00991BD6">
            <w:rPr>
              <w:bCs/>
              <w:sz w:val="22"/>
              <w:szCs w:val="22"/>
              <w:lang w:val="ru-RU" w:eastAsia="ru-RU"/>
            </w:rPr>
            <w:t xml:space="preserve"> направленных на повышение привлекательности карт «Мир», а также на стимулирование к активному использованию карт «Мир» при оплате туристических услуг, путем предоставления физическим лицам – держателям Карт «Мир» поощрения в виде возврата части денежных средств, затраченных физическими лицами – держателями Карт «Мир», на оплату с использованием Карт «Мир» Туристских услуг, с учетом требований, установленных </w:t>
          </w:r>
          <w:r w:rsidRPr="00991BD6">
            <w:rPr>
              <w:sz w:val="22"/>
              <w:szCs w:val="22"/>
              <w:lang w:val="ru-RU" w:eastAsia="ru-RU"/>
            </w:rPr>
            <w:t>Федеральным законом от 24 ноября 1996 года № 32-ФЗ «Об основах туристической деятельности в Российской Федерации», постановлением Правительства Российской Федерации от 18 июля 2007 № 452 «Об утверждении Правил оказания услуг по реализации туристского продукта», без взимания какой-либо платы на всей территории Российской Федерации и на срок с «____» ________ 2020 по «31» декабря 2020 и/или до момента направления _____________________ уведомления о прекращении действия настоящего разрешения, в зависимости от того, какое из упомянутых событий наступит ранее.</w:t>
          </w:r>
        </w:p>
        <w:p w14:paraId="489439C4" w14:textId="77777777" w:rsidR="00991BD6" w:rsidRPr="00991BD6" w:rsidRDefault="00991BD6" w:rsidP="00991BD6">
          <w:pPr>
            <w:ind w:firstLine="709"/>
            <w:jc w:val="both"/>
            <w:rPr>
              <w:sz w:val="22"/>
              <w:szCs w:val="22"/>
              <w:lang w:val="ru-RU" w:eastAsia="ru-RU"/>
            </w:rPr>
          </w:pPr>
          <w:r w:rsidRPr="00991BD6">
            <w:rPr>
              <w:sz w:val="22"/>
              <w:szCs w:val="22"/>
              <w:lang w:val="ru-RU" w:eastAsia="ru-RU"/>
            </w:rPr>
            <w:t xml:space="preserve">В случае возникновения претензий к АО «НСПК», Ростуризму, кредитным организациям –участникам платежной системы «Мир», информация о которых размещена на официальном сайте АО «НСПК» </w:t>
          </w:r>
          <w:hyperlink r:id="rId27" w:history="1">
            <w:r w:rsidR="000D3124">
              <w:rPr>
                <w:rStyle w:val="a7"/>
                <w:rFonts w:eastAsiaTheme="majorEastAsia"/>
              </w:rPr>
              <w:t>https</w:t>
            </w:r>
            <w:r w:rsidR="000D3124" w:rsidRPr="00AB6992">
              <w:rPr>
                <w:rStyle w:val="a7"/>
                <w:rFonts w:eastAsiaTheme="majorEastAsia"/>
                <w:lang w:val="ru-RU"/>
              </w:rPr>
              <w:t>://</w:t>
            </w:r>
            <w:r w:rsidR="000D3124">
              <w:rPr>
                <w:rStyle w:val="a7"/>
                <w:rFonts w:eastAsiaTheme="majorEastAsia"/>
              </w:rPr>
              <w:t>mironline</w:t>
            </w:r>
            <w:r w:rsidR="000D3124" w:rsidRPr="00AB6992">
              <w:rPr>
                <w:rStyle w:val="a7"/>
                <w:rFonts w:eastAsiaTheme="majorEastAsia"/>
                <w:lang w:val="ru-RU"/>
              </w:rPr>
              <w:t>.</w:t>
            </w:r>
            <w:r w:rsidR="000D3124">
              <w:rPr>
                <w:rStyle w:val="a7"/>
                <w:rFonts w:eastAsiaTheme="majorEastAsia"/>
              </w:rPr>
              <w:t>ru</w:t>
            </w:r>
            <w:r w:rsidR="000D3124" w:rsidRPr="00AB6992">
              <w:rPr>
                <w:rStyle w:val="a7"/>
                <w:rFonts w:eastAsiaTheme="majorEastAsia"/>
                <w:lang w:val="ru-RU"/>
              </w:rPr>
              <w:t>/</w:t>
            </w:r>
            <w:r w:rsidR="000D3124">
              <w:rPr>
                <w:rStyle w:val="a7"/>
                <w:rFonts w:eastAsiaTheme="majorEastAsia"/>
              </w:rPr>
              <w:t>about</w:t>
            </w:r>
            <w:r w:rsidR="000D3124" w:rsidRPr="00AB6992">
              <w:rPr>
                <w:rStyle w:val="a7"/>
                <w:rFonts w:eastAsiaTheme="majorEastAsia"/>
                <w:lang w:val="ru-RU"/>
              </w:rPr>
              <w:t>-</w:t>
            </w:r>
            <w:r w:rsidR="000D3124">
              <w:rPr>
                <w:rStyle w:val="a7"/>
                <w:rFonts w:eastAsiaTheme="majorEastAsia"/>
              </w:rPr>
              <w:t>card</w:t>
            </w:r>
            <w:r w:rsidR="000D3124" w:rsidRPr="00AB6992">
              <w:rPr>
                <w:rStyle w:val="a7"/>
                <w:rFonts w:eastAsiaTheme="majorEastAsia"/>
                <w:lang w:val="ru-RU"/>
              </w:rPr>
              <w:t>/</w:t>
            </w:r>
            <w:r w:rsidR="000D3124">
              <w:rPr>
                <w:rStyle w:val="a7"/>
                <w:rFonts w:eastAsiaTheme="majorEastAsia"/>
              </w:rPr>
              <w:t>receiving</w:t>
            </w:r>
            <w:r w:rsidR="000D3124" w:rsidRPr="00AB6992">
              <w:rPr>
                <w:rStyle w:val="a7"/>
                <w:rFonts w:eastAsiaTheme="majorEastAsia"/>
                <w:lang w:val="ru-RU"/>
              </w:rPr>
              <w:t>-</w:t>
            </w:r>
            <w:r w:rsidR="000D3124">
              <w:rPr>
                <w:rStyle w:val="a7"/>
                <w:rFonts w:eastAsiaTheme="majorEastAsia"/>
              </w:rPr>
              <w:t>and</w:t>
            </w:r>
            <w:r w:rsidR="000D3124" w:rsidRPr="00AB6992">
              <w:rPr>
                <w:rStyle w:val="a7"/>
                <w:rFonts w:eastAsiaTheme="majorEastAsia"/>
                <w:lang w:val="ru-RU"/>
              </w:rPr>
              <w:t>-</w:t>
            </w:r>
            <w:r w:rsidR="000D3124">
              <w:rPr>
                <w:rStyle w:val="a7"/>
                <w:rFonts w:eastAsiaTheme="majorEastAsia"/>
              </w:rPr>
              <w:t>maintaining</w:t>
            </w:r>
            <w:r w:rsidR="000D3124" w:rsidRPr="00AB6992">
              <w:rPr>
                <w:rStyle w:val="a7"/>
                <w:rFonts w:eastAsiaTheme="majorEastAsia"/>
                <w:lang w:val="ru-RU"/>
              </w:rPr>
              <w:t>/</w:t>
            </w:r>
          </w:hyperlink>
          <w:r w:rsidRPr="00991BD6">
            <w:rPr>
              <w:sz w:val="22"/>
              <w:szCs w:val="22"/>
              <w:lang w:val="ru-RU" w:eastAsia="ru-RU"/>
            </w:rPr>
            <w:t xml:space="preserve">, со стороны третьих лиц о неправомерном использовании указанного в настоящем документе </w:t>
          </w:r>
          <w:r>
            <w:rPr>
              <w:sz w:val="22"/>
              <w:szCs w:val="22"/>
              <w:lang w:val="ru-RU" w:eastAsia="ru-RU"/>
            </w:rPr>
            <w:t>обозначения</w:t>
          </w:r>
          <w:r w:rsidRPr="00991BD6">
            <w:rPr>
              <w:sz w:val="22"/>
              <w:szCs w:val="22"/>
              <w:lang w:val="ru-RU" w:eastAsia="ru-RU"/>
            </w:rPr>
            <w:t xml:space="preserve">, </w:t>
          </w:r>
          <w:r w:rsidR="00083653">
            <w:rPr>
              <w:sz w:val="22"/>
              <w:szCs w:val="22"/>
              <w:lang w:val="ru-RU" w:eastAsia="ru-RU"/>
            </w:rPr>
            <w:t>Исполнитель</w:t>
          </w:r>
          <w:r w:rsidRPr="00991BD6">
            <w:rPr>
              <w:sz w:val="22"/>
              <w:szCs w:val="22"/>
              <w:lang w:val="ru-RU" w:eastAsia="ru-RU"/>
            </w:rPr>
            <w:t xml:space="preserve"> обязуется возместить документально подтвержденный ущерб АО «НСПК», Ростуризму, кредитным организациям–участникам платежной системы «Мир», </w:t>
          </w:r>
          <w:r w:rsidR="00B152CF" w:rsidRPr="00991BD6">
            <w:rPr>
              <w:sz w:val="22"/>
              <w:szCs w:val="22"/>
              <w:lang w:val="ru-RU" w:eastAsia="ru-RU"/>
            </w:rPr>
            <w:t>информация</w:t>
          </w:r>
          <w:r w:rsidRPr="00991BD6">
            <w:rPr>
              <w:sz w:val="22"/>
              <w:szCs w:val="22"/>
              <w:lang w:val="ru-RU" w:eastAsia="ru-RU"/>
            </w:rPr>
            <w:t xml:space="preserve"> о которых размещена на официальном сайте АО «НСПК</w:t>
          </w:r>
          <w:r w:rsidR="000D3124" w:rsidRPr="00AB6992">
            <w:rPr>
              <w:lang w:val="ru-RU"/>
            </w:rPr>
            <w:t xml:space="preserve"> </w:t>
          </w:r>
          <w:hyperlink r:id="rId28" w:history="1">
            <w:r w:rsidR="000D3124">
              <w:rPr>
                <w:rStyle w:val="a7"/>
                <w:rFonts w:eastAsiaTheme="majorEastAsia"/>
              </w:rPr>
              <w:t>https</w:t>
            </w:r>
            <w:r w:rsidR="000D3124" w:rsidRPr="00AB6992">
              <w:rPr>
                <w:rStyle w:val="a7"/>
                <w:rFonts w:eastAsiaTheme="majorEastAsia"/>
                <w:lang w:val="ru-RU"/>
              </w:rPr>
              <w:t>://</w:t>
            </w:r>
            <w:r w:rsidR="000D3124">
              <w:rPr>
                <w:rStyle w:val="a7"/>
                <w:rFonts w:eastAsiaTheme="majorEastAsia"/>
              </w:rPr>
              <w:t>mironline</w:t>
            </w:r>
            <w:r w:rsidR="000D3124" w:rsidRPr="00AB6992">
              <w:rPr>
                <w:rStyle w:val="a7"/>
                <w:rFonts w:eastAsiaTheme="majorEastAsia"/>
                <w:lang w:val="ru-RU"/>
              </w:rPr>
              <w:t>.</w:t>
            </w:r>
            <w:r w:rsidR="000D3124">
              <w:rPr>
                <w:rStyle w:val="a7"/>
                <w:rFonts w:eastAsiaTheme="majorEastAsia"/>
              </w:rPr>
              <w:t>ru</w:t>
            </w:r>
            <w:r w:rsidR="000D3124" w:rsidRPr="00AB6992">
              <w:rPr>
                <w:rStyle w:val="a7"/>
                <w:rFonts w:eastAsiaTheme="majorEastAsia"/>
                <w:lang w:val="ru-RU"/>
              </w:rPr>
              <w:t>/</w:t>
            </w:r>
            <w:r w:rsidR="000D3124">
              <w:rPr>
                <w:rStyle w:val="a7"/>
                <w:rFonts w:eastAsiaTheme="majorEastAsia"/>
              </w:rPr>
              <w:t>about</w:t>
            </w:r>
            <w:r w:rsidR="000D3124" w:rsidRPr="00AB6992">
              <w:rPr>
                <w:rStyle w:val="a7"/>
                <w:rFonts w:eastAsiaTheme="majorEastAsia"/>
                <w:lang w:val="ru-RU"/>
              </w:rPr>
              <w:t>-</w:t>
            </w:r>
            <w:r w:rsidR="000D3124">
              <w:rPr>
                <w:rStyle w:val="a7"/>
                <w:rFonts w:eastAsiaTheme="majorEastAsia"/>
              </w:rPr>
              <w:t>card</w:t>
            </w:r>
            <w:r w:rsidR="000D3124" w:rsidRPr="00AB6992">
              <w:rPr>
                <w:rStyle w:val="a7"/>
                <w:rFonts w:eastAsiaTheme="majorEastAsia"/>
                <w:lang w:val="ru-RU"/>
              </w:rPr>
              <w:t>/</w:t>
            </w:r>
            <w:r w:rsidR="000D3124">
              <w:rPr>
                <w:rStyle w:val="a7"/>
                <w:rFonts w:eastAsiaTheme="majorEastAsia"/>
              </w:rPr>
              <w:t>receiving</w:t>
            </w:r>
            <w:r w:rsidR="000D3124" w:rsidRPr="00AB6992">
              <w:rPr>
                <w:rStyle w:val="a7"/>
                <w:rFonts w:eastAsiaTheme="majorEastAsia"/>
                <w:lang w:val="ru-RU"/>
              </w:rPr>
              <w:t>-</w:t>
            </w:r>
            <w:r w:rsidR="000D3124">
              <w:rPr>
                <w:rStyle w:val="a7"/>
                <w:rFonts w:eastAsiaTheme="majorEastAsia"/>
              </w:rPr>
              <w:t>and</w:t>
            </w:r>
            <w:r w:rsidR="000D3124" w:rsidRPr="00AB6992">
              <w:rPr>
                <w:rStyle w:val="a7"/>
                <w:rFonts w:eastAsiaTheme="majorEastAsia"/>
                <w:lang w:val="ru-RU"/>
              </w:rPr>
              <w:t>-</w:t>
            </w:r>
            <w:r w:rsidR="000D3124">
              <w:rPr>
                <w:rStyle w:val="a7"/>
                <w:rFonts w:eastAsiaTheme="majorEastAsia"/>
              </w:rPr>
              <w:t>maintaining</w:t>
            </w:r>
            <w:r w:rsidR="000D3124" w:rsidRPr="00AB6992">
              <w:rPr>
                <w:rStyle w:val="a7"/>
                <w:rFonts w:eastAsiaTheme="majorEastAsia"/>
                <w:lang w:val="ru-RU"/>
              </w:rPr>
              <w:t>/</w:t>
            </w:r>
          </w:hyperlink>
          <w:r w:rsidRPr="00991BD6">
            <w:rPr>
              <w:sz w:val="22"/>
              <w:szCs w:val="22"/>
              <w:lang w:val="ru-RU" w:eastAsia="ru-RU"/>
            </w:rPr>
            <w:t xml:space="preserve">, при условии, что АО «НСПК», Ростуризм, кредитные организации–участники платежной системы «Мир», информация о которых размещена на официальном сайте АО «НСПК» </w:t>
          </w:r>
          <w:hyperlink r:id="rId29" w:history="1">
            <w:r w:rsidR="000D3124">
              <w:rPr>
                <w:rStyle w:val="a7"/>
                <w:rFonts w:eastAsiaTheme="majorEastAsia"/>
              </w:rPr>
              <w:t>https</w:t>
            </w:r>
            <w:r w:rsidR="000D3124" w:rsidRPr="00AB6992">
              <w:rPr>
                <w:rStyle w:val="a7"/>
                <w:rFonts w:eastAsiaTheme="majorEastAsia"/>
                <w:lang w:val="ru-RU"/>
              </w:rPr>
              <w:t>://</w:t>
            </w:r>
            <w:r w:rsidR="000D3124">
              <w:rPr>
                <w:rStyle w:val="a7"/>
                <w:rFonts w:eastAsiaTheme="majorEastAsia"/>
              </w:rPr>
              <w:t>mironline</w:t>
            </w:r>
            <w:r w:rsidR="000D3124" w:rsidRPr="00AB6992">
              <w:rPr>
                <w:rStyle w:val="a7"/>
                <w:rFonts w:eastAsiaTheme="majorEastAsia"/>
                <w:lang w:val="ru-RU"/>
              </w:rPr>
              <w:t>.</w:t>
            </w:r>
            <w:r w:rsidR="000D3124">
              <w:rPr>
                <w:rStyle w:val="a7"/>
                <w:rFonts w:eastAsiaTheme="majorEastAsia"/>
              </w:rPr>
              <w:t>ru</w:t>
            </w:r>
            <w:r w:rsidR="000D3124" w:rsidRPr="00AB6992">
              <w:rPr>
                <w:rStyle w:val="a7"/>
                <w:rFonts w:eastAsiaTheme="majorEastAsia"/>
                <w:lang w:val="ru-RU"/>
              </w:rPr>
              <w:t>/</w:t>
            </w:r>
            <w:r w:rsidR="000D3124">
              <w:rPr>
                <w:rStyle w:val="a7"/>
                <w:rFonts w:eastAsiaTheme="majorEastAsia"/>
              </w:rPr>
              <w:t>about</w:t>
            </w:r>
            <w:r w:rsidR="000D3124" w:rsidRPr="00AB6992">
              <w:rPr>
                <w:rStyle w:val="a7"/>
                <w:rFonts w:eastAsiaTheme="majorEastAsia"/>
                <w:lang w:val="ru-RU"/>
              </w:rPr>
              <w:t>-</w:t>
            </w:r>
            <w:r w:rsidR="000D3124">
              <w:rPr>
                <w:rStyle w:val="a7"/>
                <w:rFonts w:eastAsiaTheme="majorEastAsia"/>
              </w:rPr>
              <w:t>card</w:t>
            </w:r>
            <w:r w:rsidR="000D3124" w:rsidRPr="00AB6992">
              <w:rPr>
                <w:rStyle w:val="a7"/>
                <w:rFonts w:eastAsiaTheme="majorEastAsia"/>
                <w:lang w:val="ru-RU"/>
              </w:rPr>
              <w:t>/</w:t>
            </w:r>
            <w:r w:rsidR="000D3124">
              <w:rPr>
                <w:rStyle w:val="a7"/>
                <w:rFonts w:eastAsiaTheme="majorEastAsia"/>
              </w:rPr>
              <w:t>receiving</w:t>
            </w:r>
            <w:r w:rsidR="000D3124" w:rsidRPr="00AB6992">
              <w:rPr>
                <w:rStyle w:val="a7"/>
                <w:rFonts w:eastAsiaTheme="majorEastAsia"/>
                <w:lang w:val="ru-RU"/>
              </w:rPr>
              <w:t>-</w:t>
            </w:r>
            <w:r w:rsidR="000D3124">
              <w:rPr>
                <w:rStyle w:val="a7"/>
                <w:rFonts w:eastAsiaTheme="majorEastAsia"/>
              </w:rPr>
              <w:t>and</w:t>
            </w:r>
            <w:r w:rsidR="000D3124" w:rsidRPr="00AB6992">
              <w:rPr>
                <w:rStyle w:val="a7"/>
                <w:rFonts w:eastAsiaTheme="majorEastAsia"/>
                <w:lang w:val="ru-RU"/>
              </w:rPr>
              <w:t>-</w:t>
            </w:r>
            <w:r w:rsidR="000D3124">
              <w:rPr>
                <w:rStyle w:val="a7"/>
                <w:rFonts w:eastAsiaTheme="majorEastAsia"/>
              </w:rPr>
              <w:t>maintaining</w:t>
            </w:r>
            <w:r w:rsidR="000D3124" w:rsidRPr="00AB6992">
              <w:rPr>
                <w:rStyle w:val="a7"/>
                <w:rFonts w:eastAsiaTheme="majorEastAsia"/>
                <w:lang w:val="ru-RU"/>
              </w:rPr>
              <w:t>/</w:t>
            </w:r>
          </w:hyperlink>
          <w:r w:rsidRPr="00991BD6">
            <w:rPr>
              <w:sz w:val="22"/>
              <w:szCs w:val="22"/>
              <w:lang w:val="ru-RU" w:eastAsia="ru-RU"/>
            </w:rPr>
            <w:t>, не превышал</w:t>
          </w:r>
          <w:r>
            <w:rPr>
              <w:sz w:val="22"/>
              <w:szCs w:val="22"/>
              <w:lang w:val="ru-RU" w:eastAsia="ru-RU"/>
            </w:rPr>
            <w:t>и</w:t>
          </w:r>
          <w:r w:rsidRPr="00991BD6">
            <w:rPr>
              <w:sz w:val="22"/>
              <w:szCs w:val="22"/>
              <w:lang w:val="ru-RU" w:eastAsia="ru-RU"/>
            </w:rPr>
            <w:t xml:space="preserve"> полномочий, предоставленных в соответствии с настоящим разделом Соглашения.</w:t>
          </w:r>
        </w:p>
        <w:p w14:paraId="7978DFF4" w14:textId="77777777" w:rsidR="00621815" w:rsidRPr="00902A49" w:rsidRDefault="00621815" w:rsidP="00621815">
          <w:pPr>
            <w:ind w:firstLine="709"/>
            <w:jc w:val="both"/>
            <w:rPr>
              <w:rFonts w:eastAsia="Calibri"/>
              <w:sz w:val="22"/>
              <w:szCs w:val="22"/>
              <w:lang w:val="ru-RU"/>
            </w:rPr>
          </w:pPr>
        </w:p>
        <w:p w14:paraId="2D3485FC" w14:textId="77777777" w:rsidR="00621815" w:rsidRPr="00902A49" w:rsidRDefault="009226DA" w:rsidP="00621815">
          <w:pPr>
            <w:ind w:firstLine="709"/>
            <w:jc w:val="both"/>
            <w:rPr>
              <w:sz w:val="22"/>
              <w:szCs w:val="22"/>
              <w:lang w:val="ru-RU" w:eastAsia="zh-CN"/>
            </w:rPr>
          </w:pPr>
        </w:p>
      </w:sdtContent>
    </w:sdt>
    <w:p w14:paraId="5304CF37" w14:textId="77777777" w:rsidR="00621815" w:rsidRPr="00902A49" w:rsidRDefault="00621815" w:rsidP="00621815">
      <w:pPr>
        <w:rPr>
          <w:sz w:val="22"/>
          <w:szCs w:val="22"/>
          <w:lang w:val="ru-RU" w:eastAsia="zh-CN"/>
        </w:rPr>
      </w:pPr>
    </w:p>
    <w:p w14:paraId="7A8E536F" w14:textId="77777777" w:rsidR="00621815" w:rsidRPr="00902A49" w:rsidRDefault="00621815" w:rsidP="00621815">
      <w:pPr>
        <w:rPr>
          <w:sz w:val="22"/>
          <w:szCs w:val="22"/>
          <w:lang w:val="ru-RU" w:eastAsia="zh-CN"/>
        </w:rPr>
      </w:pPr>
    </w:p>
    <w:p w14:paraId="4123BD17" w14:textId="77777777" w:rsidR="00621815" w:rsidRPr="005356E3" w:rsidRDefault="00083653" w:rsidP="00621815">
      <w:pPr>
        <w:rPr>
          <w:b/>
          <w:sz w:val="22"/>
          <w:szCs w:val="22"/>
          <w:lang w:val="ru-RU"/>
        </w:rPr>
      </w:pPr>
      <w:r>
        <w:rPr>
          <w:b/>
          <w:sz w:val="22"/>
          <w:szCs w:val="22"/>
          <w:lang w:val="ru-RU"/>
        </w:rPr>
        <w:t>Исполнитель</w:t>
      </w:r>
      <w:r w:rsidR="00621815" w:rsidRPr="005356E3">
        <w:rPr>
          <w:b/>
          <w:sz w:val="22"/>
          <w:szCs w:val="22"/>
          <w:lang w:val="ru-RU"/>
        </w:rPr>
        <w:t>:</w:t>
      </w:r>
    </w:p>
    <w:p w14:paraId="1319E743" w14:textId="77777777" w:rsidR="00621815" w:rsidRPr="00902A49" w:rsidRDefault="00621815" w:rsidP="00621815">
      <w:pPr>
        <w:rPr>
          <w:sz w:val="22"/>
          <w:szCs w:val="22"/>
          <w:lang w:val="ru-RU"/>
        </w:rPr>
      </w:pPr>
    </w:p>
    <w:tbl>
      <w:tblPr>
        <w:tblStyle w:val="af6"/>
        <w:tblW w:w="2099" w:type="pct"/>
        <w:tblLook w:val="04A0" w:firstRow="1" w:lastRow="0" w:firstColumn="1" w:lastColumn="0" w:noHBand="0" w:noVBand="1"/>
      </w:tblPr>
      <w:tblGrid>
        <w:gridCol w:w="3663"/>
        <w:gridCol w:w="264"/>
      </w:tblGrid>
      <w:tr w:rsidR="00621815" w:rsidRPr="00902A49" w14:paraId="0801CFDE" w14:textId="77777777" w:rsidTr="00B042A2">
        <w:trPr>
          <w:trHeight w:val="486"/>
        </w:trPr>
        <w:tc>
          <w:tcPr>
            <w:tcW w:w="4664" w:type="pct"/>
            <w:tcBorders>
              <w:top w:val="single" w:sz="4" w:space="0" w:color="auto"/>
              <w:left w:val="nil"/>
              <w:bottom w:val="nil"/>
              <w:right w:val="nil"/>
            </w:tcBorders>
          </w:tcPr>
          <w:p w14:paraId="63C9A8E3" w14:textId="77777777" w:rsidR="00621815" w:rsidRPr="00902A49" w:rsidRDefault="00621815" w:rsidP="00B042A2">
            <w:pPr>
              <w:jc w:val="center"/>
              <w:rPr>
                <w:sz w:val="16"/>
                <w:szCs w:val="16"/>
                <w:lang w:val="ru-RU"/>
              </w:rPr>
            </w:pPr>
            <w:r w:rsidRPr="00902A49">
              <w:rPr>
                <w:sz w:val="16"/>
                <w:szCs w:val="16"/>
                <w:lang w:val="ru-RU"/>
              </w:rPr>
              <w:t>(</w:t>
            </w:r>
            <w:r w:rsidRPr="003D2D2C">
              <w:rPr>
                <w:sz w:val="16"/>
                <w:szCs w:val="16"/>
                <w:lang w:val="ru-RU"/>
              </w:rPr>
              <w:t>Квалифицированн</w:t>
            </w:r>
            <w:r>
              <w:rPr>
                <w:sz w:val="16"/>
                <w:szCs w:val="16"/>
                <w:lang w:val="ru-RU"/>
              </w:rPr>
              <w:t>ая</w:t>
            </w:r>
            <w:r w:rsidRPr="003D2D2C">
              <w:rPr>
                <w:sz w:val="16"/>
                <w:szCs w:val="16"/>
                <w:lang w:val="ru-RU"/>
              </w:rPr>
              <w:t xml:space="preserve"> электронн</w:t>
            </w:r>
            <w:r>
              <w:rPr>
                <w:sz w:val="16"/>
                <w:szCs w:val="16"/>
                <w:lang w:val="ru-RU"/>
              </w:rPr>
              <w:t>ая</w:t>
            </w:r>
            <w:r w:rsidRPr="003D2D2C">
              <w:rPr>
                <w:sz w:val="16"/>
                <w:szCs w:val="16"/>
                <w:lang w:val="ru-RU"/>
              </w:rPr>
              <w:t xml:space="preserve"> подпис</w:t>
            </w:r>
            <w:r>
              <w:rPr>
                <w:sz w:val="16"/>
                <w:szCs w:val="16"/>
                <w:lang w:val="ru-RU"/>
              </w:rPr>
              <w:t>ь</w:t>
            </w:r>
            <w:r w:rsidRPr="00902A49">
              <w:rPr>
                <w:sz w:val="16"/>
                <w:szCs w:val="16"/>
                <w:lang w:val="ru-RU"/>
              </w:rPr>
              <w:t>)</w:t>
            </w:r>
          </w:p>
        </w:tc>
        <w:tc>
          <w:tcPr>
            <w:tcW w:w="336" w:type="pct"/>
            <w:tcBorders>
              <w:top w:val="nil"/>
              <w:left w:val="nil"/>
              <w:bottom w:val="nil"/>
              <w:right w:val="nil"/>
            </w:tcBorders>
          </w:tcPr>
          <w:p w14:paraId="4A610B78" w14:textId="77777777" w:rsidR="00621815" w:rsidRPr="00902A49" w:rsidRDefault="00621815" w:rsidP="00B042A2">
            <w:pPr>
              <w:jc w:val="center"/>
              <w:rPr>
                <w:sz w:val="16"/>
                <w:szCs w:val="16"/>
                <w:lang w:val="ru-RU"/>
              </w:rPr>
            </w:pPr>
          </w:p>
        </w:tc>
      </w:tr>
      <w:tr w:rsidR="00621815" w:rsidRPr="00902A49" w14:paraId="6E7AFD66" w14:textId="77777777" w:rsidTr="00B042A2">
        <w:trPr>
          <w:trHeight w:val="259"/>
        </w:trPr>
        <w:tc>
          <w:tcPr>
            <w:tcW w:w="4664" w:type="pct"/>
            <w:tcBorders>
              <w:top w:val="nil"/>
              <w:left w:val="nil"/>
              <w:bottom w:val="nil"/>
              <w:right w:val="nil"/>
            </w:tcBorders>
            <w:vAlign w:val="bottom"/>
          </w:tcPr>
          <w:p w14:paraId="48901FE2" w14:textId="77777777" w:rsidR="00621815" w:rsidRPr="00902A49" w:rsidRDefault="00621815" w:rsidP="00B042A2">
            <w:pPr>
              <w:rPr>
                <w:sz w:val="20"/>
                <w:szCs w:val="20"/>
                <w:lang w:val="ru-RU"/>
              </w:rPr>
            </w:pPr>
          </w:p>
        </w:tc>
        <w:tc>
          <w:tcPr>
            <w:tcW w:w="336" w:type="pct"/>
            <w:tcBorders>
              <w:top w:val="nil"/>
              <w:left w:val="nil"/>
              <w:bottom w:val="nil"/>
              <w:right w:val="nil"/>
            </w:tcBorders>
          </w:tcPr>
          <w:p w14:paraId="5C240FB2" w14:textId="77777777" w:rsidR="00621815" w:rsidRPr="00902A49" w:rsidRDefault="00621815" w:rsidP="00B042A2">
            <w:pPr>
              <w:rPr>
                <w:sz w:val="20"/>
                <w:szCs w:val="20"/>
                <w:lang w:val="ru-RU"/>
              </w:rPr>
            </w:pPr>
          </w:p>
        </w:tc>
      </w:tr>
    </w:tbl>
    <w:p w14:paraId="7F5814CF" w14:textId="77777777" w:rsidR="00621815" w:rsidRPr="00902A49" w:rsidRDefault="00621815" w:rsidP="00621815">
      <w:pPr>
        <w:jc w:val="both"/>
        <w:rPr>
          <w:sz w:val="22"/>
          <w:szCs w:val="22"/>
          <w:lang w:val="ru-RU"/>
        </w:rPr>
      </w:pPr>
    </w:p>
    <w:p w14:paraId="7123329F" w14:textId="77777777" w:rsidR="002A0A59" w:rsidRDefault="002A0A59" w:rsidP="00AA203C">
      <w:pPr>
        <w:rPr>
          <w:sz w:val="22"/>
          <w:szCs w:val="22"/>
          <w:lang w:val="ru-RU" w:eastAsia="zh-CN"/>
        </w:rPr>
      </w:pPr>
    </w:p>
    <w:p w14:paraId="6E59ED7A" w14:textId="77777777" w:rsidR="00BC6867" w:rsidRDefault="00BC6867" w:rsidP="00F25B69">
      <w:pPr>
        <w:spacing w:after="200" w:line="276" w:lineRule="auto"/>
        <w:rPr>
          <w:sz w:val="22"/>
          <w:szCs w:val="22"/>
          <w:lang w:val="ru-RU" w:eastAsia="zh-CN"/>
        </w:rPr>
        <w:sectPr w:rsidR="00BC6867" w:rsidSect="00A8674E">
          <w:pgSz w:w="11906" w:h="16838"/>
          <w:pgMar w:top="709" w:right="851" w:bottom="992" w:left="1701" w:header="709" w:footer="709" w:gutter="0"/>
          <w:cols w:space="708"/>
          <w:docGrid w:linePitch="360"/>
        </w:sectPr>
      </w:pPr>
    </w:p>
    <w:p w14:paraId="0AF85AEF" w14:textId="77777777" w:rsidR="00BC6867" w:rsidRDefault="00BC6867" w:rsidP="00AA203C">
      <w:pPr>
        <w:rPr>
          <w:b/>
          <w:sz w:val="22"/>
          <w:szCs w:val="22"/>
          <w:lang w:val="ru-RU" w:eastAsia="zh-CN"/>
        </w:rPr>
      </w:pPr>
    </w:p>
    <w:p w14:paraId="74C52ECE" w14:textId="77777777" w:rsidR="00BC6867" w:rsidRPr="00902A49" w:rsidRDefault="00BC6867" w:rsidP="00BC6867">
      <w:pPr>
        <w:jc w:val="right"/>
        <w:rPr>
          <w:b/>
          <w:sz w:val="22"/>
          <w:szCs w:val="22"/>
          <w:lang w:val="ru-RU"/>
        </w:rPr>
      </w:pPr>
      <w:r w:rsidRPr="00902A49">
        <w:rPr>
          <w:b/>
          <w:sz w:val="22"/>
          <w:szCs w:val="22"/>
          <w:lang w:val="ru-RU"/>
        </w:rPr>
        <w:t xml:space="preserve">Приложение № </w:t>
      </w:r>
      <w:r>
        <w:rPr>
          <w:b/>
          <w:sz w:val="22"/>
          <w:szCs w:val="22"/>
          <w:lang w:val="ru-RU"/>
        </w:rPr>
        <w:t>6</w:t>
      </w:r>
    </w:p>
    <w:p w14:paraId="4BA18694" w14:textId="77777777" w:rsidR="00BC6867" w:rsidRPr="00902A49" w:rsidRDefault="00BC6867" w:rsidP="00BC6867">
      <w:pPr>
        <w:pStyle w:val="a3"/>
        <w:jc w:val="right"/>
        <w:rPr>
          <w:bCs/>
          <w:sz w:val="22"/>
          <w:szCs w:val="22"/>
        </w:rPr>
      </w:pPr>
      <w:r w:rsidRPr="00902A49">
        <w:rPr>
          <w:bCs/>
          <w:sz w:val="22"/>
          <w:szCs w:val="22"/>
        </w:rPr>
        <w:t>к</w:t>
      </w:r>
      <w:r w:rsidRPr="00902A49">
        <w:rPr>
          <w:b/>
          <w:sz w:val="22"/>
          <w:szCs w:val="22"/>
        </w:rPr>
        <w:t xml:space="preserve"> </w:t>
      </w:r>
      <w:r w:rsidRPr="00902A49">
        <w:rPr>
          <w:sz w:val="22"/>
          <w:szCs w:val="22"/>
        </w:rPr>
        <w:t xml:space="preserve">Соглашению </w:t>
      </w:r>
      <w:r w:rsidRPr="00902A49">
        <w:rPr>
          <w:bCs/>
          <w:sz w:val="22"/>
          <w:szCs w:val="22"/>
        </w:rPr>
        <w:t>об информационно-технологическом взаимодействии</w:t>
      </w:r>
    </w:p>
    <w:p w14:paraId="0EB4AB6B" w14:textId="77777777" w:rsidR="00BC6867" w:rsidRPr="00902A49" w:rsidRDefault="00BC6867" w:rsidP="00BC6867">
      <w:pPr>
        <w:pStyle w:val="a3"/>
        <w:jc w:val="right"/>
        <w:rPr>
          <w:sz w:val="22"/>
          <w:szCs w:val="22"/>
        </w:rPr>
      </w:pPr>
      <w:r w:rsidRPr="00902A49">
        <w:rPr>
          <w:bCs/>
          <w:sz w:val="22"/>
          <w:szCs w:val="22"/>
        </w:rPr>
        <w:t xml:space="preserve">в рамках программы лояльности для держателей карт «Мир» </w:t>
      </w:r>
    </w:p>
    <w:p w14:paraId="4420DE92" w14:textId="77777777" w:rsidR="00AB6992" w:rsidRDefault="00AB6992" w:rsidP="00362124">
      <w:pPr>
        <w:spacing w:before="100" w:beforeAutospacing="1" w:after="100" w:afterAutospacing="1"/>
        <w:outlineLvl w:val="0"/>
        <w:rPr>
          <w:b/>
          <w:bCs/>
          <w:kern w:val="36"/>
          <w:sz w:val="22"/>
          <w:szCs w:val="22"/>
          <w:lang w:val="ru-RU" w:eastAsia="ru-RU"/>
        </w:rPr>
      </w:pPr>
    </w:p>
    <w:p w14:paraId="3C075172" w14:textId="77777777" w:rsidR="00362124" w:rsidRPr="00BB3C71" w:rsidRDefault="00362124" w:rsidP="00362124">
      <w:pPr>
        <w:spacing w:before="100" w:beforeAutospacing="1" w:after="100" w:afterAutospacing="1"/>
        <w:outlineLvl w:val="0"/>
        <w:rPr>
          <w:b/>
          <w:bCs/>
          <w:kern w:val="36"/>
          <w:sz w:val="22"/>
          <w:szCs w:val="22"/>
          <w:lang w:val="ru-RU" w:eastAsia="ru-RU"/>
        </w:rPr>
      </w:pPr>
      <w:r w:rsidRPr="00BB3C71">
        <w:rPr>
          <w:b/>
          <w:bCs/>
          <w:kern w:val="36"/>
          <w:sz w:val="22"/>
          <w:szCs w:val="22"/>
          <w:lang w:val="ru-RU" w:eastAsia="ru-RU"/>
        </w:rPr>
        <w:t>Протокол для общения окон при работе с iframe регистрации</w:t>
      </w:r>
    </w:p>
    <w:p w14:paraId="7FCC440C" w14:textId="77777777" w:rsidR="00362124" w:rsidRPr="00BB3C71" w:rsidRDefault="00362124" w:rsidP="00362124">
      <w:pPr>
        <w:spacing w:before="100" w:beforeAutospacing="1" w:after="100" w:afterAutospacing="1"/>
        <w:outlineLvl w:val="2"/>
        <w:rPr>
          <w:b/>
          <w:bCs/>
          <w:sz w:val="22"/>
          <w:szCs w:val="22"/>
          <w:lang w:val="ru-RU" w:eastAsia="ru-RU"/>
        </w:rPr>
      </w:pPr>
      <w:r w:rsidRPr="00BB3C71">
        <w:rPr>
          <w:b/>
          <w:bCs/>
          <w:sz w:val="22"/>
          <w:szCs w:val="22"/>
          <w:lang w:val="ru-RU" w:eastAsia="ru-RU"/>
        </w:rPr>
        <w:t>Слушат</w:t>
      </w:r>
      <w:r w:rsidR="00AB6992">
        <w:rPr>
          <w:b/>
          <w:bCs/>
          <w:sz w:val="22"/>
          <w:szCs w:val="22"/>
          <w:lang w:val="ru-RU" w:eastAsia="ru-RU"/>
        </w:rPr>
        <w:t>ель событий в родительском окне</w:t>
      </w:r>
    </w:p>
    <w:p w14:paraId="5A5B850E"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BB3C71">
        <w:rPr>
          <w:sz w:val="22"/>
          <w:szCs w:val="22"/>
          <w:lang w:val="ru-RU" w:eastAsia="ru-RU"/>
        </w:rPr>
        <w:t>&lt;</w:t>
      </w:r>
      <w:r w:rsidRPr="00BB3C71">
        <w:rPr>
          <w:sz w:val="22"/>
          <w:szCs w:val="22"/>
          <w:lang w:eastAsia="ru-RU"/>
        </w:rPr>
        <w:t>script</w:t>
      </w:r>
      <w:r w:rsidRPr="00BB3C71">
        <w:rPr>
          <w:sz w:val="22"/>
          <w:szCs w:val="22"/>
          <w:lang w:val="ru-RU" w:eastAsia="ru-RU"/>
        </w:rPr>
        <w:t>&gt;</w:t>
      </w:r>
    </w:p>
    <w:p w14:paraId="040C5E4E"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val="ru-RU" w:eastAsia="ru-RU"/>
        </w:rPr>
        <w:t xml:space="preserve">    </w:t>
      </w:r>
      <w:r w:rsidRPr="00BB3C71">
        <w:rPr>
          <w:sz w:val="22"/>
          <w:szCs w:val="22"/>
          <w:lang w:eastAsia="ru-RU"/>
        </w:rPr>
        <w:t>var eventMethod = window.addEventListener</w:t>
      </w:r>
    </w:p>
    <w:p w14:paraId="698A7F3F"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ab/>
      </w:r>
      <w:r w:rsidRPr="00BB3C71">
        <w:rPr>
          <w:sz w:val="22"/>
          <w:szCs w:val="22"/>
          <w:lang w:eastAsia="ru-RU"/>
        </w:rPr>
        <w:tab/>
      </w:r>
      <w:r w:rsidRPr="00BB3C71">
        <w:rPr>
          <w:sz w:val="22"/>
          <w:szCs w:val="22"/>
          <w:lang w:eastAsia="ru-RU"/>
        </w:rPr>
        <w:tab/>
        <w:t>? "addEventListener"</w:t>
      </w:r>
    </w:p>
    <w:p w14:paraId="01407479"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ab/>
      </w:r>
      <w:r w:rsidRPr="00BB3C71">
        <w:rPr>
          <w:sz w:val="22"/>
          <w:szCs w:val="22"/>
          <w:lang w:eastAsia="ru-RU"/>
        </w:rPr>
        <w:tab/>
      </w:r>
      <w:r w:rsidRPr="00BB3C71">
        <w:rPr>
          <w:sz w:val="22"/>
          <w:szCs w:val="22"/>
          <w:lang w:eastAsia="ru-RU"/>
        </w:rPr>
        <w:tab/>
        <w:t>: "attachEvent";</w:t>
      </w:r>
    </w:p>
    <w:p w14:paraId="20C0FE9B"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ab/>
        <w:t>var eventer = window[eventMethod];</w:t>
      </w:r>
    </w:p>
    <w:p w14:paraId="26F44013"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ab/>
        <w:t>var messageEvent = eventMethod === "attachEvent"</w:t>
      </w:r>
    </w:p>
    <w:p w14:paraId="034AEDFD"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ab/>
      </w:r>
      <w:r w:rsidRPr="00BB3C71">
        <w:rPr>
          <w:sz w:val="22"/>
          <w:szCs w:val="22"/>
          <w:lang w:eastAsia="ru-RU"/>
        </w:rPr>
        <w:tab/>
        <w:t>? "onmessage"</w:t>
      </w:r>
    </w:p>
    <w:p w14:paraId="6C98ACE8"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ab/>
      </w:r>
      <w:r w:rsidRPr="00BB3C71">
        <w:rPr>
          <w:sz w:val="22"/>
          <w:szCs w:val="22"/>
          <w:lang w:eastAsia="ru-RU"/>
        </w:rPr>
        <w:tab/>
        <w:t>: "message";</w:t>
      </w:r>
    </w:p>
    <w:p w14:paraId="382E2600"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p w14:paraId="5D749B8D"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ab/>
        <w:t>eventer(messageEvent, function (e) {</w:t>
      </w:r>
      <w:r w:rsidRPr="00BB3C71">
        <w:rPr>
          <w:sz w:val="22"/>
          <w:szCs w:val="22"/>
          <w:lang w:eastAsia="ru-RU"/>
        </w:rPr>
        <w:br/>
        <w:t xml:space="preserve">        </w:t>
      </w:r>
    </w:p>
    <w:p w14:paraId="5D8049FC"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ab/>
        <w:t>if (e.data === '</w:t>
      </w:r>
      <w:r w:rsidRPr="00BB3C71">
        <w:rPr>
          <w:color w:val="003366"/>
          <w:sz w:val="22"/>
          <w:szCs w:val="22"/>
          <w:lang w:eastAsia="ru-RU"/>
        </w:rPr>
        <w:t>iframe_process_complete</w:t>
      </w:r>
      <w:r w:rsidRPr="00BB3C71">
        <w:rPr>
          <w:sz w:val="22"/>
          <w:szCs w:val="22"/>
          <w:lang w:eastAsia="ru-RU"/>
        </w:rPr>
        <w:t>') {</w:t>
      </w:r>
    </w:p>
    <w:p w14:paraId="1DA3399E"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 xml:space="preserve">            console.log('Complete iframe registration');</w:t>
      </w:r>
    </w:p>
    <w:p w14:paraId="19E6198C"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 xml:space="preserve">            return;</w:t>
      </w:r>
    </w:p>
    <w:p w14:paraId="2B6EDDB6"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 xml:space="preserve">        }</w:t>
      </w:r>
      <w:r w:rsidRPr="00BB3C71">
        <w:rPr>
          <w:sz w:val="22"/>
          <w:szCs w:val="22"/>
          <w:lang w:eastAsia="ru-RU"/>
        </w:rPr>
        <w:br/>
      </w:r>
    </w:p>
    <w:p w14:paraId="573C5E64"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 xml:space="preserve">        try {</w:t>
      </w:r>
    </w:p>
    <w:p w14:paraId="41FE02E9"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 xml:space="preserve">            const data = JSON.parse(e.data);</w:t>
      </w:r>
      <w:r w:rsidRPr="00BB3C71">
        <w:rPr>
          <w:sz w:val="22"/>
          <w:szCs w:val="22"/>
          <w:lang w:eastAsia="ru-RU"/>
        </w:rPr>
        <w:br/>
        <w:t xml:space="preserve">            window.location.href = data.redirectUrl;</w:t>
      </w:r>
    </w:p>
    <w:p w14:paraId="48C283A7"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p>
    <w:p w14:paraId="694183CB"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 xml:space="preserve">            /*</w:t>
      </w:r>
    </w:p>
    <w:p w14:paraId="1169F2B1"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 xml:space="preserve">             data = {</w:t>
      </w:r>
    </w:p>
    <w:p w14:paraId="28903204"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 xml:space="preserve">                 redirectUrl: 'http://'</w:t>
      </w:r>
    </w:p>
    <w:p w14:paraId="3EDB8265"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 xml:space="preserve">             };</w:t>
      </w:r>
    </w:p>
    <w:p w14:paraId="0626265A"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 xml:space="preserve">            */</w:t>
      </w:r>
    </w:p>
    <w:p w14:paraId="0099ED04"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 xml:space="preserve">        } catch (error) {</w:t>
      </w:r>
    </w:p>
    <w:p w14:paraId="2C266D46"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BB3C71">
        <w:rPr>
          <w:sz w:val="22"/>
          <w:szCs w:val="22"/>
          <w:lang w:eastAsia="ru-RU"/>
        </w:rPr>
        <w:t xml:space="preserve">            </w:t>
      </w:r>
      <w:r w:rsidRPr="00BB3C71">
        <w:rPr>
          <w:sz w:val="22"/>
          <w:szCs w:val="22"/>
          <w:lang w:val="ru-RU" w:eastAsia="ru-RU"/>
        </w:rPr>
        <w:t>// failed</w:t>
      </w:r>
    </w:p>
    <w:p w14:paraId="593AE075"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BB3C71">
        <w:rPr>
          <w:sz w:val="22"/>
          <w:szCs w:val="22"/>
          <w:lang w:val="ru-RU" w:eastAsia="ru-RU"/>
        </w:rPr>
        <w:t xml:space="preserve">        }</w:t>
      </w:r>
    </w:p>
    <w:p w14:paraId="42C1DF87"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BB3C71">
        <w:rPr>
          <w:sz w:val="22"/>
          <w:szCs w:val="22"/>
          <w:lang w:val="ru-RU" w:eastAsia="ru-RU"/>
        </w:rPr>
        <w:tab/>
        <w:t>});</w:t>
      </w:r>
    </w:p>
    <w:p w14:paraId="22A9194F"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BB3C71">
        <w:rPr>
          <w:sz w:val="22"/>
          <w:szCs w:val="22"/>
          <w:lang w:val="ru-RU" w:eastAsia="ru-RU"/>
        </w:rPr>
        <w:t>&lt;/script&gt;</w:t>
      </w:r>
    </w:p>
    <w:p w14:paraId="4C3CA851" w14:textId="77777777" w:rsidR="00362124" w:rsidRPr="00BB3C71" w:rsidRDefault="00362124" w:rsidP="00362124">
      <w:pPr>
        <w:spacing w:before="100" w:beforeAutospacing="1" w:after="100" w:afterAutospacing="1"/>
        <w:outlineLvl w:val="2"/>
        <w:rPr>
          <w:b/>
          <w:bCs/>
          <w:sz w:val="22"/>
          <w:szCs w:val="22"/>
          <w:lang w:val="ru-RU" w:eastAsia="ru-RU"/>
        </w:rPr>
      </w:pPr>
      <w:r w:rsidRPr="00BB3C71">
        <w:rPr>
          <w:b/>
          <w:bCs/>
          <w:sz w:val="22"/>
          <w:szCs w:val="22"/>
          <w:lang w:val="ru-RU" w:eastAsia="ru-RU"/>
        </w:rPr>
        <w:t>Отправка сообщения из iframe</w:t>
      </w:r>
    </w:p>
    <w:p w14:paraId="4E12033E"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if (window &amp;&amp; window.parent) {</w:t>
      </w:r>
    </w:p>
    <w:p w14:paraId="241336DE"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BB3C71">
        <w:rPr>
          <w:sz w:val="22"/>
          <w:szCs w:val="22"/>
          <w:lang w:eastAsia="ru-RU"/>
        </w:rPr>
        <w:t>  window.parent.postMessage('{"redirectUrl": "http://"}', '*');</w:t>
      </w:r>
    </w:p>
    <w:p w14:paraId="102CB838" w14:textId="77777777" w:rsidR="00362124" w:rsidRPr="00BB3C71" w:rsidRDefault="00362124" w:rsidP="0036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ru-RU" w:eastAsia="ru-RU"/>
        </w:rPr>
      </w:pPr>
      <w:r w:rsidRPr="00BB3C71">
        <w:rPr>
          <w:sz w:val="22"/>
          <w:szCs w:val="22"/>
          <w:lang w:val="ru-RU" w:eastAsia="ru-RU"/>
        </w:rPr>
        <w:t>}</w:t>
      </w:r>
    </w:p>
    <w:p w14:paraId="1EA40075" w14:textId="77777777" w:rsidR="009159C1" w:rsidRDefault="009159C1">
      <w:pPr>
        <w:spacing w:after="200" w:line="276" w:lineRule="auto"/>
        <w:rPr>
          <w:b/>
          <w:sz w:val="22"/>
          <w:szCs w:val="22"/>
          <w:lang w:val="ru-RU" w:eastAsia="zh-CN"/>
        </w:rPr>
      </w:pPr>
      <w:r>
        <w:rPr>
          <w:b/>
          <w:sz w:val="22"/>
          <w:szCs w:val="22"/>
          <w:lang w:val="ru-RU" w:eastAsia="zh-CN"/>
        </w:rPr>
        <w:br w:type="page"/>
      </w:r>
    </w:p>
    <w:p w14:paraId="14B24041" w14:textId="77777777" w:rsidR="001443F0" w:rsidRDefault="001443F0" w:rsidP="00AA203C">
      <w:pPr>
        <w:rPr>
          <w:sz w:val="28"/>
          <w:szCs w:val="28"/>
          <w:lang w:val="ru-RU" w:eastAsia="ru-RU"/>
        </w:rPr>
      </w:pPr>
    </w:p>
    <w:p w14:paraId="1557B67D" w14:textId="77777777" w:rsidR="001443F0" w:rsidRPr="00015A96" w:rsidRDefault="001443F0" w:rsidP="001443F0">
      <w:pPr>
        <w:jc w:val="right"/>
        <w:rPr>
          <w:b/>
          <w:sz w:val="22"/>
          <w:szCs w:val="22"/>
          <w:lang w:val="ru-RU"/>
        </w:rPr>
      </w:pPr>
      <w:r w:rsidRPr="00015A96">
        <w:rPr>
          <w:b/>
          <w:sz w:val="22"/>
          <w:szCs w:val="22"/>
          <w:lang w:val="ru-RU"/>
        </w:rPr>
        <w:t>Приложение № 7</w:t>
      </w:r>
    </w:p>
    <w:p w14:paraId="610087B7" w14:textId="77777777" w:rsidR="001443F0" w:rsidRPr="00015A96" w:rsidRDefault="001443F0" w:rsidP="001443F0">
      <w:pPr>
        <w:widowControl w:val="0"/>
        <w:jc w:val="right"/>
        <w:rPr>
          <w:bCs/>
          <w:sz w:val="22"/>
          <w:szCs w:val="22"/>
          <w:lang w:val="ru-RU" w:eastAsia="ru-RU"/>
        </w:rPr>
      </w:pPr>
      <w:r w:rsidRPr="00015A96">
        <w:rPr>
          <w:bCs/>
          <w:sz w:val="22"/>
          <w:szCs w:val="22"/>
          <w:lang w:val="ru-RU" w:eastAsia="ru-RU"/>
        </w:rPr>
        <w:t>к</w:t>
      </w:r>
      <w:r w:rsidRPr="00015A96">
        <w:rPr>
          <w:b/>
          <w:sz w:val="22"/>
          <w:szCs w:val="22"/>
          <w:lang w:val="ru-RU" w:eastAsia="ru-RU"/>
        </w:rPr>
        <w:t xml:space="preserve"> </w:t>
      </w:r>
      <w:r w:rsidRPr="00015A96">
        <w:rPr>
          <w:sz w:val="22"/>
          <w:szCs w:val="22"/>
          <w:lang w:val="ru-RU" w:eastAsia="ru-RU"/>
        </w:rPr>
        <w:t xml:space="preserve">Соглашению </w:t>
      </w:r>
      <w:r w:rsidRPr="00015A96">
        <w:rPr>
          <w:bCs/>
          <w:sz w:val="22"/>
          <w:szCs w:val="22"/>
          <w:lang w:val="ru-RU" w:eastAsia="ru-RU"/>
        </w:rPr>
        <w:t>об информационно-технологическом взаимодействии</w:t>
      </w:r>
    </w:p>
    <w:p w14:paraId="6C635B0F" w14:textId="77777777" w:rsidR="001443F0" w:rsidRPr="00015A96" w:rsidRDefault="001443F0" w:rsidP="001443F0">
      <w:pPr>
        <w:widowControl w:val="0"/>
        <w:jc w:val="right"/>
        <w:rPr>
          <w:bCs/>
          <w:sz w:val="22"/>
          <w:szCs w:val="22"/>
          <w:lang w:val="ru-RU" w:eastAsia="ru-RU"/>
        </w:rPr>
      </w:pPr>
      <w:r w:rsidRPr="00015A96">
        <w:rPr>
          <w:bCs/>
          <w:sz w:val="22"/>
          <w:szCs w:val="22"/>
          <w:lang w:val="ru-RU" w:eastAsia="ru-RU"/>
        </w:rPr>
        <w:t xml:space="preserve">в рамках программы лояльности для держателей карт «Мир» </w:t>
      </w:r>
    </w:p>
    <w:p w14:paraId="3AA937A6" w14:textId="77777777" w:rsidR="001443F0" w:rsidRPr="00015A96" w:rsidRDefault="001443F0" w:rsidP="001443F0">
      <w:pPr>
        <w:widowControl w:val="0"/>
        <w:jc w:val="right"/>
        <w:rPr>
          <w:sz w:val="22"/>
          <w:szCs w:val="22"/>
          <w:lang w:val="ru-RU" w:eastAsia="ru-RU"/>
        </w:rPr>
      </w:pPr>
    </w:p>
    <w:p w14:paraId="08C8B60C" w14:textId="77777777" w:rsidR="001443F0" w:rsidRPr="00015A96" w:rsidRDefault="001443F0" w:rsidP="001443F0">
      <w:pPr>
        <w:rPr>
          <w:sz w:val="22"/>
          <w:szCs w:val="22"/>
          <w:lang w:val="ru-RU" w:eastAsia="ru-RU"/>
        </w:rPr>
      </w:pPr>
    </w:p>
    <w:p w14:paraId="16FC9C90" w14:textId="77777777" w:rsidR="001443F0" w:rsidRPr="00015A96" w:rsidRDefault="001443F0" w:rsidP="001443F0">
      <w:pPr>
        <w:jc w:val="both"/>
        <w:rPr>
          <w:b/>
          <w:sz w:val="22"/>
          <w:szCs w:val="22"/>
          <w:lang w:val="ru-RU"/>
        </w:rPr>
      </w:pPr>
      <w:r w:rsidRPr="00015A96">
        <w:rPr>
          <w:sz w:val="22"/>
          <w:szCs w:val="22"/>
          <w:lang w:val="ru-RU" w:eastAsia="ru-RU"/>
        </w:rPr>
        <w:t xml:space="preserve">Форма Уведомления об отказе в приеме Отчета </w:t>
      </w:r>
    </w:p>
    <w:p w14:paraId="740F0E9C" w14:textId="77777777" w:rsidR="001443F0" w:rsidRPr="00015A96" w:rsidRDefault="001443F0" w:rsidP="001443F0">
      <w:pPr>
        <w:jc w:val="right"/>
        <w:rPr>
          <w:b/>
          <w:sz w:val="22"/>
          <w:szCs w:val="22"/>
          <w:lang w:val="ru-RU"/>
        </w:rPr>
      </w:pPr>
    </w:p>
    <w:p w14:paraId="00B06FC3" w14:textId="77777777" w:rsidR="001443F0" w:rsidRPr="00015A96" w:rsidRDefault="001443F0" w:rsidP="001443F0">
      <w:pPr>
        <w:jc w:val="right"/>
        <w:rPr>
          <w:b/>
          <w:sz w:val="22"/>
          <w:szCs w:val="22"/>
          <w:lang w:val="ru-RU"/>
        </w:rPr>
      </w:pPr>
    </w:p>
    <w:p w14:paraId="0BBC2D56" w14:textId="77777777" w:rsidR="001443F0" w:rsidRPr="00015A96" w:rsidRDefault="001443F0" w:rsidP="001443F0">
      <w:pPr>
        <w:jc w:val="right"/>
        <w:rPr>
          <w:b/>
          <w:sz w:val="22"/>
          <w:szCs w:val="22"/>
          <w:lang w:val="ru-RU"/>
        </w:rPr>
      </w:pPr>
    </w:p>
    <w:p w14:paraId="4D23F723" w14:textId="77777777" w:rsidR="001443F0" w:rsidRPr="00015A96" w:rsidRDefault="001443F0" w:rsidP="001443F0">
      <w:pPr>
        <w:jc w:val="center"/>
        <w:rPr>
          <w:b/>
          <w:sz w:val="22"/>
          <w:szCs w:val="22"/>
          <w:lang w:val="ru-RU"/>
        </w:rPr>
      </w:pPr>
      <w:r w:rsidRPr="00015A96">
        <w:rPr>
          <w:b/>
          <w:sz w:val="22"/>
          <w:szCs w:val="22"/>
          <w:lang w:val="ru-RU"/>
        </w:rPr>
        <w:t xml:space="preserve">Уведомление </w:t>
      </w:r>
    </w:p>
    <w:p w14:paraId="77CCD636" w14:textId="77777777" w:rsidR="001443F0" w:rsidRPr="00015A96" w:rsidRDefault="00794A07" w:rsidP="001443F0">
      <w:pPr>
        <w:jc w:val="center"/>
        <w:rPr>
          <w:b/>
          <w:sz w:val="22"/>
          <w:szCs w:val="22"/>
          <w:lang w:val="ru-RU"/>
        </w:rPr>
      </w:pPr>
      <w:r w:rsidRPr="00015A96">
        <w:rPr>
          <w:b/>
          <w:sz w:val="22"/>
          <w:szCs w:val="22"/>
          <w:lang w:val="ru-RU"/>
        </w:rPr>
        <w:t>об отказе в приеме Отчета</w:t>
      </w:r>
    </w:p>
    <w:p w14:paraId="0842CBB5" w14:textId="77777777" w:rsidR="001443F0" w:rsidRPr="00015A96" w:rsidRDefault="001443F0" w:rsidP="001443F0">
      <w:pPr>
        <w:jc w:val="center"/>
        <w:rPr>
          <w:b/>
          <w:sz w:val="22"/>
          <w:szCs w:val="22"/>
          <w:lang w:val="ru-RU"/>
        </w:rPr>
      </w:pPr>
    </w:p>
    <w:p w14:paraId="058D9C6C" w14:textId="77777777" w:rsidR="001443F0" w:rsidRPr="00015A96" w:rsidRDefault="001443F0" w:rsidP="001443F0">
      <w:pPr>
        <w:jc w:val="center"/>
        <w:rPr>
          <w:b/>
          <w:sz w:val="22"/>
          <w:szCs w:val="22"/>
          <w:lang w:val="ru-RU"/>
        </w:rPr>
      </w:pPr>
    </w:p>
    <w:tbl>
      <w:tblPr>
        <w:tblW w:w="10348" w:type="dxa"/>
        <w:tblBorders>
          <w:top w:val="nil"/>
          <w:left w:val="nil"/>
          <w:bottom w:val="nil"/>
          <w:right w:val="nil"/>
        </w:tblBorders>
        <w:tblLayout w:type="fixed"/>
        <w:tblLook w:val="0000" w:firstRow="0" w:lastRow="0" w:firstColumn="0" w:lastColumn="0" w:noHBand="0" w:noVBand="0"/>
      </w:tblPr>
      <w:tblGrid>
        <w:gridCol w:w="6345"/>
        <w:gridCol w:w="4003"/>
      </w:tblGrid>
      <w:tr w:rsidR="001443F0" w:rsidRPr="00015A96" w14:paraId="175ACA55" w14:textId="77777777" w:rsidTr="00A058C5">
        <w:trPr>
          <w:trHeight w:val="93"/>
        </w:trPr>
        <w:tc>
          <w:tcPr>
            <w:tcW w:w="6345" w:type="dxa"/>
          </w:tcPr>
          <w:p w14:paraId="24B6A185" w14:textId="77777777" w:rsidR="001443F0" w:rsidRPr="00015A96" w:rsidRDefault="001443F0" w:rsidP="001443F0">
            <w:pPr>
              <w:rPr>
                <w:sz w:val="22"/>
                <w:szCs w:val="22"/>
                <w:lang w:val="ru-RU"/>
              </w:rPr>
            </w:pPr>
            <w:r w:rsidRPr="00015A96">
              <w:rPr>
                <w:sz w:val="22"/>
                <w:szCs w:val="22"/>
                <w:lang w:val="ru-RU"/>
              </w:rPr>
              <w:t>г. ___________________</w:t>
            </w:r>
          </w:p>
        </w:tc>
        <w:tc>
          <w:tcPr>
            <w:tcW w:w="4003" w:type="dxa"/>
          </w:tcPr>
          <w:p w14:paraId="0D5F2D55" w14:textId="77777777" w:rsidR="001443F0" w:rsidRPr="00015A96" w:rsidRDefault="001443F0" w:rsidP="001443F0">
            <w:pPr>
              <w:rPr>
                <w:sz w:val="22"/>
                <w:szCs w:val="22"/>
                <w:lang w:val="ru-RU"/>
              </w:rPr>
            </w:pPr>
            <w:r w:rsidRPr="00015A96">
              <w:rPr>
                <w:sz w:val="22"/>
                <w:szCs w:val="22"/>
                <w:lang w:val="ru-RU"/>
              </w:rPr>
              <w:t>«____» ____________ 2020___г.</w:t>
            </w:r>
          </w:p>
        </w:tc>
      </w:tr>
    </w:tbl>
    <w:p w14:paraId="1110D80D" w14:textId="77777777" w:rsidR="001443F0" w:rsidRPr="00015A96" w:rsidRDefault="001443F0" w:rsidP="001443F0">
      <w:pPr>
        <w:rPr>
          <w:sz w:val="22"/>
          <w:szCs w:val="22"/>
          <w:lang w:val="ru-RU"/>
        </w:rPr>
      </w:pPr>
    </w:p>
    <w:p w14:paraId="4E3D34E7" w14:textId="77777777" w:rsidR="001443F0" w:rsidRPr="00015A96" w:rsidRDefault="001443F0" w:rsidP="001443F0">
      <w:pPr>
        <w:jc w:val="both"/>
        <w:rPr>
          <w:sz w:val="22"/>
          <w:szCs w:val="22"/>
          <w:lang w:val="ru-RU"/>
        </w:rPr>
      </w:pPr>
    </w:p>
    <w:p w14:paraId="1D235504" w14:textId="77777777" w:rsidR="001443F0" w:rsidRPr="00015A96" w:rsidRDefault="001443F0" w:rsidP="001443F0">
      <w:pPr>
        <w:jc w:val="both"/>
        <w:rPr>
          <w:sz w:val="22"/>
          <w:szCs w:val="22"/>
          <w:lang w:val="ru-RU" w:eastAsia="ru-RU"/>
        </w:rPr>
      </w:pPr>
      <w:r w:rsidRPr="00015A96">
        <w:rPr>
          <w:sz w:val="22"/>
          <w:szCs w:val="22"/>
          <w:lang w:val="ru-RU"/>
        </w:rPr>
        <w:t>Настоящим АО «НСПК» уведомляет о</w:t>
      </w:r>
      <w:r w:rsidR="00794A07" w:rsidRPr="00015A96">
        <w:rPr>
          <w:sz w:val="22"/>
          <w:szCs w:val="22"/>
          <w:lang w:val="ru-RU"/>
        </w:rPr>
        <w:t>б отказе в приеме отчета, составленного за период с ______ по ________________</w:t>
      </w:r>
      <w:r w:rsidRPr="00015A96">
        <w:rPr>
          <w:sz w:val="22"/>
          <w:szCs w:val="22"/>
          <w:lang w:val="ru-RU" w:eastAsia="ru-RU"/>
        </w:rPr>
        <w:t>.</w:t>
      </w:r>
    </w:p>
    <w:p w14:paraId="6F813EC9" w14:textId="77777777" w:rsidR="00794A07" w:rsidRPr="00015A96" w:rsidRDefault="00794A07" w:rsidP="001443F0">
      <w:pPr>
        <w:jc w:val="both"/>
        <w:rPr>
          <w:sz w:val="22"/>
          <w:szCs w:val="22"/>
          <w:lang w:val="ru-RU" w:eastAsia="ru-RU"/>
        </w:rPr>
      </w:pPr>
    </w:p>
    <w:p w14:paraId="4C529809" w14:textId="77777777" w:rsidR="00794A07" w:rsidRPr="00015A96" w:rsidRDefault="00794A07" w:rsidP="001443F0">
      <w:pPr>
        <w:jc w:val="both"/>
        <w:rPr>
          <w:sz w:val="22"/>
          <w:szCs w:val="22"/>
          <w:lang w:val="ru-RU" w:eastAsia="ru-RU"/>
        </w:rPr>
      </w:pPr>
    </w:p>
    <w:p w14:paraId="179F6438" w14:textId="77777777" w:rsidR="001443F0" w:rsidRPr="00015A96" w:rsidRDefault="00794A07" w:rsidP="00794A07">
      <w:pPr>
        <w:jc w:val="both"/>
        <w:rPr>
          <w:sz w:val="22"/>
          <w:szCs w:val="22"/>
          <w:lang w:val="ru-RU"/>
        </w:rPr>
      </w:pPr>
      <w:r w:rsidRPr="00015A96">
        <w:rPr>
          <w:sz w:val="22"/>
          <w:szCs w:val="22"/>
          <w:lang w:val="ru-RU"/>
        </w:rPr>
        <w:t>В соответствии с пунктом 7.</w:t>
      </w:r>
      <w:r w:rsidR="00912F51" w:rsidRPr="00015A96">
        <w:rPr>
          <w:sz w:val="22"/>
          <w:szCs w:val="22"/>
          <w:lang w:val="ru-RU"/>
        </w:rPr>
        <w:t>2, 7.</w:t>
      </w:r>
      <w:r w:rsidR="00F6239C">
        <w:rPr>
          <w:sz w:val="22"/>
          <w:szCs w:val="22"/>
          <w:lang w:val="ru-RU"/>
        </w:rPr>
        <w:t>3</w:t>
      </w:r>
      <w:r w:rsidRPr="00015A96">
        <w:rPr>
          <w:sz w:val="22"/>
          <w:szCs w:val="22"/>
          <w:lang w:val="ru-RU"/>
        </w:rPr>
        <w:t xml:space="preserve"> Соглашения </w:t>
      </w:r>
      <w:r w:rsidRPr="00015A96">
        <w:rPr>
          <w:bCs/>
          <w:sz w:val="22"/>
          <w:szCs w:val="22"/>
          <w:lang w:val="ru-RU"/>
        </w:rPr>
        <w:t xml:space="preserve">об информационно-технологическом взаимодействии в рамках программы лояльности для держателей карт «Мир» </w:t>
      </w:r>
      <w:r w:rsidR="00E53621" w:rsidRPr="00015A96">
        <w:rPr>
          <w:bCs/>
          <w:sz w:val="22"/>
          <w:szCs w:val="22"/>
          <w:lang w:val="ru-RU"/>
        </w:rPr>
        <w:t xml:space="preserve">(далее - Соглашение) </w:t>
      </w:r>
      <w:r w:rsidRPr="00015A96">
        <w:rPr>
          <w:sz w:val="22"/>
          <w:szCs w:val="22"/>
          <w:lang w:val="ru-RU"/>
        </w:rPr>
        <w:t>Исполнитель обязан оформить Отчет и предоставить его в АО «НСПК» повторно в срок не позднее 2 (Двух) календарных дней с даты получения уведомления об отказе в приеме Отчета</w:t>
      </w:r>
      <w:r w:rsidR="00E53621" w:rsidRPr="00015A96">
        <w:rPr>
          <w:sz w:val="22"/>
          <w:szCs w:val="22"/>
          <w:lang w:val="ru-RU"/>
        </w:rPr>
        <w:t xml:space="preserve"> в порядке, установленном Соглашением.</w:t>
      </w:r>
    </w:p>
    <w:p w14:paraId="58D46EBE" w14:textId="77777777" w:rsidR="001443F0" w:rsidRPr="00015A96" w:rsidRDefault="001443F0" w:rsidP="001443F0">
      <w:pPr>
        <w:rPr>
          <w:sz w:val="22"/>
          <w:szCs w:val="22"/>
          <w:lang w:val="ru-RU"/>
        </w:rPr>
      </w:pPr>
    </w:p>
    <w:p w14:paraId="68A943EA" w14:textId="77777777" w:rsidR="00E53621" w:rsidRPr="00015A96" w:rsidRDefault="00E53621" w:rsidP="00E53621">
      <w:pPr>
        <w:jc w:val="both"/>
        <w:rPr>
          <w:sz w:val="22"/>
          <w:szCs w:val="22"/>
          <w:lang w:val="ru-RU"/>
        </w:rPr>
      </w:pPr>
      <w:r w:rsidRPr="00015A96">
        <w:rPr>
          <w:sz w:val="22"/>
          <w:szCs w:val="22"/>
          <w:lang w:val="ru-RU"/>
        </w:rPr>
        <w:t xml:space="preserve">В случае </w:t>
      </w:r>
      <w:r w:rsidRPr="00F25B69">
        <w:rPr>
          <w:sz w:val="22"/>
          <w:szCs w:val="22"/>
          <w:lang w:val="ru-RU"/>
        </w:rPr>
        <w:t xml:space="preserve">невыполнение или ненадлежащее выполнение </w:t>
      </w:r>
      <w:r w:rsidRPr="00015A96">
        <w:rPr>
          <w:sz w:val="22"/>
          <w:szCs w:val="22"/>
          <w:lang w:val="ru-RU"/>
        </w:rPr>
        <w:t>Исполнителем обязательств, предусмотренных пунктом 7.</w:t>
      </w:r>
      <w:r w:rsidR="00912F51" w:rsidRPr="00015A96">
        <w:rPr>
          <w:sz w:val="22"/>
          <w:szCs w:val="22"/>
          <w:lang w:val="ru-RU"/>
        </w:rPr>
        <w:t>2., 7.</w:t>
      </w:r>
      <w:r w:rsidR="00F6239C">
        <w:rPr>
          <w:sz w:val="22"/>
          <w:szCs w:val="22"/>
          <w:lang w:val="ru-RU"/>
        </w:rPr>
        <w:t>3</w:t>
      </w:r>
      <w:r w:rsidRPr="00015A96">
        <w:rPr>
          <w:sz w:val="22"/>
          <w:szCs w:val="22"/>
          <w:lang w:val="ru-RU"/>
        </w:rPr>
        <w:t xml:space="preserve"> Соглашения АО «НСПК» вправе применить к Исполнителю ответственность в соответствии с пунктом </w:t>
      </w:r>
      <w:r w:rsidR="00912F51" w:rsidRPr="00015A96">
        <w:rPr>
          <w:sz w:val="22"/>
          <w:szCs w:val="22"/>
          <w:lang w:val="ru-RU"/>
        </w:rPr>
        <w:t xml:space="preserve">8.5 </w:t>
      </w:r>
      <w:r w:rsidRPr="00015A96">
        <w:rPr>
          <w:sz w:val="22"/>
          <w:szCs w:val="22"/>
          <w:lang w:val="ru-RU"/>
        </w:rPr>
        <w:t>Соглашения.</w:t>
      </w:r>
    </w:p>
    <w:p w14:paraId="409F607E" w14:textId="77777777" w:rsidR="001443F0" w:rsidRPr="00015A96" w:rsidRDefault="001443F0" w:rsidP="001443F0">
      <w:pPr>
        <w:jc w:val="right"/>
        <w:rPr>
          <w:b/>
          <w:sz w:val="22"/>
          <w:szCs w:val="22"/>
          <w:lang w:val="ru-RU"/>
        </w:rPr>
      </w:pPr>
    </w:p>
    <w:p w14:paraId="3D459E9C" w14:textId="77777777" w:rsidR="001443F0" w:rsidRPr="00015A96" w:rsidRDefault="001443F0" w:rsidP="001443F0">
      <w:pPr>
        <w:jc w:val="right"/>
        <w:rPr>
          <w:b/>
          <w:sz w:val="22"/>
          <w:szCs w:val="22"/>
          <w:lang w:val="ru-RU"/>
        </w:rPr>
      </w:pPr>
    </w:p>
    <w:p w14:paraId="32E2A289" w14:textId="77777777" w:rsidR="001443F0" w:rsidRPr="00015A96" w:rsidRDefault="001443F0" w:rsidP="001443F0">
      <w:pPr>
        <w:jc w:val="right"/>
        <w:rPr>
          <w:b/>
          <w:sz w:val="22"/>
          <w:szCs w:val="22"/>
          <w:lang w:val="ru-RU"/>
        </w:rPr>
      </w:pPr>
    </w:p>
    <w:p w14:paraId="3B822FC5" w14:textId="77777777" w:rsidR="001443F0" w:rsidRPr="00015A96" w:rsidRDefault="001443F0" w:rsidP="001443F0">
      <w:pPr>
        <w:jc w:val="right"/>
        <w:rPr>
          <w:b/>
          <w:sz w:val="22"/>
          <w:szCs w:val="22"/>
          <w:lang w:val="ru-RU"/>
        </w:rPr>
      </w:pPr>
    </w:p>
    <w:p w14:paraId="0C6F75C8" w14:textId="77777777" w:rsidR="001443F0" w:rsidRPr="00015A96" w:rsidRDefault="001443F0" w:rsidP="001443F0">
      <w:pPr>
        <w:jc w:val="right"/>
        <w:rPr>
          <w:b/>
          <w:sz w:val="22"/>
          <w:szCs w:val="22"/>
          <w:lang w:val="ru-RU"/>
        </w:rPr>
      </w:pPr>
    </w:p>
    <w:p w14:paraId="2B062BA3" w14:textId="77777777" w:rsidR="001443F0" w:rsidRPr="00015A96" w:rsidRDefault="001443F0" w:rsidP="001443F0">
      <w:pPr>
        <w:jc w:val="right"/>
        <w:rPr>
          <w:b/>
          <w:sz w:val="22"/>
          <w:szCs w:val="22"/>
          <w:lang w:val="ru-RU"/>
        </w:rPr>
      </w:pPr>
    </w:p>
    <w:p w14:paraId="26C4C59D" w14:textId="77777777" w:rsidR="001443F0" w:rsidRPr="00015A96" w:rsidRDefault="001443F0" w:rsidP="001443F0">
      <w:pPr>
        <w:jc w:val="right"/>
        <w:rPr>
          <w:b/>
          <w:sz w:val="22"/>
          <w:szCs w:val="22"/>
          <w:lang w:val="ru-RU"/>
        </w:rPr>
      </w:pPr>
    </w:p>
    <w:p w14:paraId="65DDD0C1" w14:textId="77777777" w:rsidR="001443F0" w:rsidRPr="00015A96" w:rsidRDefault="001443F0" w:rsidP="001443F0">
      <w:pPr>
        <w:jc w:val="right"/>
        <w:rPr>
          <w:b/>
          <w:sz w:val="22"/>
          <w:szCs w:val="22"/>
          <w:lang w:val="ru-RU"/>
        </w:rPr>
      </w:pPr>
    </w:p>
    <w:p w14:paraId="099E6936" w14:textId="77777777" w:rsidR="001443F0" w:rsidRPr="00015A96" w:rsidRDefault="001443F0" w:rsidP="001443F0">
      <w:pPr>
        <w:jc w:val="right"/>
        <w:rPr>
          <w:b/>
          <w:sz w:val="22"/>
          <w:szCs w:val="22"/>
          <w:lang w:val="ru-RU"/>
        </w:rPr>
      </w:pPr>
    </w:p>
    <w:p w14:paraId="1D370214" w14:textId="77777777" w:rsidR="001443F0" w:rsidRPr="00015A96" w:rsidRDefault="001443F0" w:rsidP="001443F0">
      <w:pPr>
        <w:jc w:val="right"/>
        <w:rPr>
          <w:b/>
          <w:sz w:val="22"/>
          <w:szCs w:val="22"/>
          <w:lang w:val="ru-RU"/>
        </w:rPr>
      </w:pPr>
    </w:p>
    <w:p w14:paraId="62577B5A" w14:textId="77777777" w:rsidR="001443F0" w:rsidRPr="00015A96" w:rsidRDefault="001443F0" w:rsidP="001443F0">
      <w:pPr>
        <w:jc w:val="right"/>
        <w:rPr>
          <w:b/>
          <w:sz w:val="22"/>
          <w:szCs w:val="22"/>
          <w:lang w:val="ru-RU"/>
        </w:rPr>
      </w:pPr>
    </w:p>
    <w:p w14:paraId="51240D7A" w14:textId="77777777" w:rsidR="001443F0" w:rsidRPr="00015A96" w:rsidRDefault="001443F0" w:rsidP="001443F0">
      <w:pPr>
        <w:jc w:val="right"/>
        <w:rPr>
          <w:b/>
          <w:sz w:val="22"/>
          <w:szCs w:val="22"/>
          <w:lang w:val="ru-RU"/>
        </w:rPr>
      </w:pPr>
    </w:p>
    <w:p w14:paraId="6F25DCBB" w14:textId="77777777" w:rsidR="001443F0" w:rsidRPr="00015A96" w:rsidRDefault="001443F0" w:rsidP="001443F0">
      <w:pPr>
        <w:jc w:val="right"/>
        <w:rPr>
          <w:b/>
          <w:sz w:val="22"/>
          <w:szCs w:val="22"/>
          <w:lang w:val="ru-RU"/>
        </w:rPr>
      </w:pPr>
    </w:p>
    <w:p w14:paraId="1A91E2DA" w14:textId="77777777" w:rsidR="001443F0" w:rsidRPr="00015A96" w:rsidRDefault="001443F0" w:rsidP="001443F0">
      <w:pPr>
        <w:jc w:val="right"/>
        <w:rPr>
          <w:b/>
          <w:sz w:val="22"/>
          <w:szCs w:val="22"/>
          <w:lang w:val="ru-RU"/>
        </w:rPr>
      </w:pPr>
    </w:p>
    <w:tbl>
      <w:tblPr>
        <w:tblW w:w="0" w:type="auto"/>
        <w:tblLayout w:type="fixed"/>
        <w:tblLook w:val="01E0" w:firstRow="1" w:lastRow="1" w:firstColumn="1" w:lastColumn="1" w:noHBand="0" w:noVBand="0"/>
      </w:tblPr>
      <w:tblGrid>
        <w:gridCol w:w="4676"/>
        <w:gridCol w:w="4679"/>
      </w:tblGrid>
      <w:tr w:rsidR="001443F0" w:rsidRPr="00F07E81" w14:paraId="6481CECF" w14:textId="77777777" w:rsidTr="00A058C5">
        <w:tc>
          <w:tcPr>
            <w:tcW w:w="4676" w:type="dxa"/>
          </w:tcPr>
          <w:p w14:paraId="69B894D8" w14:textId="77777777" w:rsidR="001443F0" w:rsidRPr="00015A96" w:rsidRDefault="001443F0" w:rsidP="001443F0">
            <w:pPr>
              <w:ind w:left="-109"/>
              <w:rPr>
                <w:sz w:val="20"/>
                <w:szCs w:val="20"/>
                <w:lang w:val="ru-RU"/>
              </w:rPr>
            </w:pPr>
            <w:r w:rsidRPr="00015A96">
              <w:rPr>
                <w:sz w:val="20"/>
                <w:szCs w:val="20"/>
                <w:lang w:val="ru-RU" w:eastAsia="ru-RU"/>
              </w:rPr>
              <w:br w:type="page"/>
            </w:r>
            <w:r w:rsidRPr="00015A96">
              <w:rPr>
                <w:b/>
                <w:sz w:val="20"/>
                <w:szCs w:val="20"/>
                <w:lang w:val="ru-RU"/>
              </w:rPr>
              <w:t xml:space="preserve"> </w:t>
            </w:r>
          </w:p>
        </w:tc>
        <w:tc>
          <w:tcPr>
            <w:tcW w:w="4679" w:type="dxa"/>
          </w:tcPr>
          <w:p w14:paraId="6932FF87" w14:textId="77777777" w:rsidR="001443F0" w:rsidRPr="00015A96" w:rsidRDefault="001443F0" w:rsidP="001443F0">
            <w:pPr>
              <w:tabs>
                <w:tab w:val="left" w:pos="2630"/>
              </w:tabs>
              <w:rPr>
                <w:rFonts w:eastAsia="Calibri"/>
                <w:bCs/>
                <w:sz w:val="20"/>
                <w:szCs w:val="20"/>
                <w:lang w:val="ru-RU"/>
              </w:rPr>
            </w:pPr>
          </w:p>
        </w:tc>
      </w:tr>
      <w:tr w:rsidR="001443F0" w:rsidRPr="001443F0" w14:paraId="56603D51" w14:textId="77777777" w:rsidTr="00A058C5">
        <w:tc>
          <w:tcPr>
            <w:tcW w:w="4676" w:type="dxa"/>
          </w:tcPr>
          <w:p w14:paraId="62E7C333" w14:textId="77777777" w:rsidR="001443F0" w:rsidRPr="00015A96" w:rsidRDefault="001443F0" w:rsidP="001443F0">
            <w:pPr>
              <w:rPr>
                <w:b/>
                <w:sz w:val="22"/>
                <w:szCs w:val="22"/>
                <w:lang w:val="ru-RU"/>
              </w:rPr>
            </w:pPr>
            <w:r w:rsidRPr="00015A96">
              <w:rPr>
                <w:b/>
                <w:sz w:val="22"/>
                <w:szCs w:val="22"/>
                <w:lang w:val="ru-RU"/>
              </w:rPr>
              <w:t>АО «НСПК»:</w:t>
            </w:r>
          </w:p>
          <w:p w14:paraId="703859DC" w14:textId="77777777" w:rsidR="001443F0" w:rsidRPr="00015A96" w:rsidRDefault="001443F0" w:rsidP="001443F0">
            <w:pPr>
              <w:rPr>
                <w:sz w:val="22"/>
                <w:szCs w:val="22"/>
                <w:lang w:val="ru-RU"/>
              </w:rPr>
            </w:pPr>
          </w:p>
          <w:tbl>
            <w:tblPr>
              <w:tblStyle w:val="af6"/>
              <w:tblW w:w="4772" w:type="dxa"/>
              <w:tblLayout w:type="fixed"/>
              <w:tblLook w:val="04A0" w:firstRow="1" w:lastRow="0" w:firstColumn="1" w:lastColumn="0" w:noHBand="0" w:noVBand="1"/>
            </w:tblPr>
            <w:tblGrid>
              <w:gridCol w:w="3718"/>
              <w:gridCol w:w="1054"/>
            </w:tblGrid>
            <w:tr w:rsidR="001443F0" w:rsidRPr="001443F0" w14:paraId="145AE259" w14:textId="77777777" w:rsidTr="00A058C5">
              <w:trPr>
                <w:trHeight w:val="486"/>
              </w:trPr>
              <w:tc>
                <w:tcPr>
                  <w:tcW w:w="3896" w:type="pct"/>
                  <w:tcBorders>
                    <w:top w:val="single" w:sz="4" w:space="0" w:color="auto"/>
                    <w:left w:val="nil"/>
                    <w:bottom w:val="nil"/>
                    <w:right w:val="nil"/>
                  </w:tcBorders>
                </w:tcPr>
                <w:p w14:paraId="3CDC4110" w14:textId="77777777" w:rsidR="001443F0" w:rsidRPr="001443F0" w:rsidRDefault="001443F0" w:rsidP="001443F0">
                  <w:pPr>
                    <w:jc w:val="center"/>
                    <w:rPr>
                      <w:sz w:val="16"/>
                      <w:szCs w:val="16"/>
                      <w:lang w:val="ru-RU"/>
                    </w:rPr>
                  </w:pPr>
                  <w:r w:rsidRPr="00015A96">
                    <w:rPr>
                      <w:sz w:val="16"/>
                      <w:szCs w:val="16"/>
                      <w:lang w:val="ru-RU"/>
                    </w:rPr>
                    <w:t>(Квалифицированная электронная подпись)</w:t>
                  </w:r>
                </w:p>
              </w:tc>
              <w:tc>
                <w:tcPr>
                  <w:tcW w:w="1104" w:type="pct"/>
                  <w:tcBorders>
                    <w:top w:val="nil"/>
                    <w:left w:val="nil"/>
                    <w:bottom w:val="nil"/>
                    <w:right w:val="nil"/>
                  </w:tcBorders>
                </w:tcPr>
                <w:p w14:paraId="68B8CB44" w14:textId="77777777" w:rsidR="001443F0" w:rsidRPr="001443F0" w:rsidRDefault="001443F0" w:rsidP="001443F0">
                  <w:pPr>
                    <w:jc w:val="center"/>
                    <w:rPr>
                      <w:sz w:val="16"/>
                      <w:szCs w:val="16"/>
                      <w:lang w:val="ru-RU"/>
                    </w:rPr>
                  </w:pPr>
                </w:p>
              </w:tc>
            </w:tr>
          </w:tbl>
          <w:p w14:paraId="7DAA205C" w14:textId="77777777" w:rsidR="001443F0" w:rsidRPr="001443F0" w:rsidRDefault="001443F0" w:rsidP="001443F0">
            <w:pPr>
              <w:rPr>
                <w:b/>
                <w:sz w:val="22"/>
                <w:szCs w:val="22"/>
                <w:lang w:val="ru-RU"/>
              </w:rPr>
            </w:pPr>
          </w:p>
          <w:p w14:paraId="02A853D3" w14:textId="77777777" w:rsidR="001443F0" w:rsidRPr="001443F0" w:rsidRDefault="001443F0" w:rsidP="001443F0">
            <w:pPr>
              <w:rPr>
                <w:b/>
                <w:sz w:val="22"/>
                <w:szCs w:val="22"/>
                <w:lang w:val="ru-RU"/>
              </w:rPr>
            </w:pPr>
          </w:p>
        </w:tc>
        <w:tc>
          <w:tcPr>
            <w:tcW w:w="4679" w:type="dxa"/>
          </w:tcPr>
          <w:p w14:paraId="0EA4766F" w14:textId="77777777" w:rsidR="001443F0" w:rsidRPr="001443F0" w:rsidRDefault="001443F0" w:rsidP="001443F0">
            <w:pPr>
              <w:keepLines/>
              <w:jc w:val="both"/>
              <w:rPr>
                <w:rFonts w:eastAsia="Calibri"/>
                <w:bCs/>
                <w:sz w:val="22"/>
                <w:szCs w:val="22"/>
                <w:lang w:val="ru-RU"/>
              </w:rPr>
            </w:pPr>
          </w:p>
        </w:tc>
      </w:tr>
    </w:tbl>
    <w:p w14:paraId="451D37B9" w14:textId="77777777" w:rsidR="001443F0" w:rsidRPr="002A0A59" w:rsidRDefault="001443F0" w:rsidP="00AA203C">
      <w:pPr>
        <w:rPr>
          <w:b/>
          <w:sz w:val="22"/>
          <w:szCs w:val="22"/>
          <w:lang w:val="ru-RU" w:eastAsia="zh-CN"/>
        </w:rPr>
      </w:pPr>
    </w:p>
    <w:sectPr w:rsidR="001443F0" w:rsidRPr="002A0A59" w:rsidSect="00A8674E">
      <w:pgSz w:w="11906" w:h="16838"/>
      <w:pgMar w:top="709" w:right="851" w:bottom="992"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Володина Виолетта Вячеславовна" w:date="2020-08-06T16:14:00Z" w:initials="ВВВ">
    <w:p w14:paraId="12D83B9A" w14:textId="77777777" w:rsidR="00C653D1" w:rsidRPr="00254526" w:rsidRDefault="00C653D1">
      <w:pPr>
        <w:pStyle w:val="ae"/>
        <w:rPr>
          <w:lang w:val="ru-RU"/>
        </w:rPr>
      </w:pPr>
      <w:r>
        <w:rPr>
          <w:rStyle w:val="ad"/>
        </w:rPr>
        <w:annotationRef/>
      </w:r>
      <w:r>
        <w:rPr>
          <w:lang w:val="ru-RU"/>
        </w:rPr>
        <w:t>13.08 будем направлять уведомления. Но здесь надо не дату, а срок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D83B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2A8E" w16cex:dateUtc="2020-05-15T11:49:00Z"/>
  <w16cex:commentExtensible w16cex:durableId="22692A00" w16cex:dateUtc="2020-05-15T11:47:00Z"/>
  <w16cex:commentExtensible w16cex:durableId="22692B0F" w16cex:dateUtc="2020-05-15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56C885" w16cid:durableId="226928BC"/>
  <w16cid:commentId w16cid:paraId="3C498810" w16cid:durableId="226928BD"/>
  <w16cid:commentId w16cid:paraId="3D823B12" w16cid:durableId="226928BE"/>
  <w16cid:commentId w16cid:paraId="1441013E" w16cid:durableId="226928BF"/>
  <w16cid:commentId w16cid:paraId="75025BBD" w16cid:durableId="22692A8E"/>
  <w16cid:commentId w16cid:paraId="26026C5D" w16cid:durableId="226928C0"/>
  <w16cid:commentId w16cid:paraId="35E44826" w16cid:durableId="226928C1"/>
  <w16cid:commentId w16cid:paraId="0544D78D" w16cid:durableId="226928C2"/>
  <w16cid:commentId w16cid:paraId="126E0ACB" w16cid:durableId="226928C3"/>
  <w16cid:commentId w16cid:paraId="2B57235F" w16cid:durableId="226928C4"/>
  <w16cid:commentId w16cid:paraId="622A8D18" w16cid:durableId="226928C5"/>
  <w16cid:commentId w16cid:paraId="06BBE049" w16cid:durableId="226928C6"/>
  <w16cid:commentId w16cid:paraId="3C437547" w16cid:durableId="226928C7"/>
  <w16cid:commentId w16cid:paraId="7FA750C5" w16cid:durableId="22692A00"/>
  <w16cid:commentId w16cid:paraId="20A74D49" w16cid:durableId="226928C8"/>
  <w16cid:commentId w16cid:paraId="0AC076F1" w16cid:durableId="226928C9"/>
  <w16cid:commentId w16cid:paraId="4682C549" w16cid:durableId="226928CA"/>
  <w16cid:commentId w16cid:paraId="3D65CADF" w16cid:durableId="22692B0F"/>
  <w16cid:commentId w16cid:paraId="24F2C890" w16cid:durableId="226928CB"/>
  <w16cid:commentId w16cid:paraId="76015DD4" w16cid:durableId="226928CC"/>
  <w16cid:commentId w16cid:paraId="6118D76A" w16cid:durableId="226928CD"/>
  <w16cid:commentId w16cid:paraId="13F43F34" w16cid:durableId="226928CE"/>
  <w16cid:commentId w16cid:paraId="3C939FEF" w16cid:durableId="226928CF"/>
  <w16cid:commentId w16cid:paraId="318BF5BA" w16cid:durableId="226928D0"/>
  <w16cid:commentId w16cid:paraId="7F41BC2A" w16cid:durableId="226928D1"/>
  <w16cid:commentId w16cid:paraId="002E72DE" w16cid:durableId="226928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BB226" w14:textId="77777777" w:rsidR="0006431D" w:rsidRDefault="0006431D">
      <w:r>
        <w:separator/>
      </w:r>
    </w:p>
  </w:endnote>
  <w:endnote w:type="continuationSeparator" w:id="0">
    <w:p w14:paraId="363A4E2B" w14:textId="77777777" w:rsidR="0006431D" w:rsidRDefault="0006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86D64" w14:textId="48FE199A" w:rsidR="00C653D1" w:rsidRDefault="00C653D1">
    <w:pPr>
      <w:pStyle w:val="Ieieeeieiioeooe"/>
      <w:jc w:val="center"/>
    </w:pPr>
    <w:r>
      <w:fldChar w:fldCharType="begin"/>
    </w:r>
    <w:r>
      <w:instrText>PAGE</w:instrText>
    </w:r>
    <w:r>
      <w:fldChar w:fldCharType="separate"/>
    </w:r>
    <w:r w:rsidR="009226D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107A1" w14:textId="77777777" w:rsidR="0006431D" w:rsidRDefault="0006431D">
      <w:r>
        <w:separator/>
      </w:r>
    </w:p>
  </w:footnote>
  <w:footnote w:type="continuationSeparator" w:id="0">
    <w:p w14:paraId="539E1035" w14:textId="77777777" w:rsidR="0006431D" w:rsidRDefault="0006431D">
      <w:r>
        <w:continuationSeparator/>
      </w:r>
    </w:p>
  </w:footnote>
  <w:footnote w:id="1">
    <w:p w14:paraId="2CFC53A8" w14:textId="77777777" w:rsidR="00C653D1" w:rsidRPr="003973FC" w:rsidRDefault="00C653D1">
      <w:pPr>
        <w:pStyle w:val="afb"/>
        <w:rPr>
          <w:sz w:val="16"/>
          <w:szCs w:val="16"/>
          <w:lang w:val="ru-RU"/>
        </w:rPr>
      </w:pPr>
      <w:r w:rsidRPr="003973FC">
        <w:rPr>
          <w:rStyle w:val="afd"/>
          <w:sz w:val="16"/>
          <w:szCs w:val="16"/>
        </w:rPr>
        <w:footnoteRef/>
      </w:r>
      <w:r w:rsidRPr="003973FC">
        <w:rPr>
          <w:sz w:val="16"/>
          <w:szCs w:val="16"/>
        </w:rPr>
        <w:t xml:space="preserve"> </w:t>
      </w:r>
      <w:r w:rsidRPr="003973FC">
        <w:rPr>
          <w:sz w:val="16"/>
          <w:szCs w:val="16"/>
          <w:lang w:val="ru-RU"/>
        </w:rPr>
        <w:t>Заполняется, в случае акцепта оферты лично Исполнителем.</w:t>
      </w:r>
    </w:p>
  </w:footnote>
  <w:footnote w:id="2">
    <w:p w14:paraId="6722239A" w14:textId="77777777" w:rsidR="00C653D1" w:rsidRPr="00A058C5" w:rsidRDefault="00C653D1" w:rsidP="00256060">
      <w:pPr>
        <w:pStyle w:val="afb"/>
        <w:jc w:val="both"/>
        <w:rPr>
          <w:lang w:val="ru-RU"/>
        </w:rPr>
      </w:pPr>
      <w:r>
        <w:rPr>
          <w:rStyle w:val="afd"/>
        </w:rPr>
        <w:footnoteRef/>
      </w:r>
      <w:r>
        <w:t xml:space="preserve"> </w:t>
      </w:r>
      <w:r w:rsidRPr="00015A96">
        <w:rPr>
          <w:sz w:val="16"/>
          <w:szCs w:val="16"/>
          <w:lang w:val="ru-RU"/>
        </w:rPr>
        <w:t xml:space="preserve">В случае акцепта оферты </w:t>
      </w:r>
      <w:r>
        <w:rPr>
          <w:sz w:val="16"/>
          <w:szCs w:val="16"/>
          <w:lang w:val="ru-RU"/>
        </w:rPr>
        <w:t>третьим лицом</w:t>
      </w:r>
      <w:r w:rsidRPr="00015A96">
        <w:rPr>
          <w:sz w:val="16"/>
          <w:szCs w:val="16"/>
          <w:lang w:val="ru-RU"/>
        </w:rPr>
        <w:t xml:space="preserve">, привлеченным Исполнителем в целях заключения с АО «НСПК» соглашения и исполнения обязанностей по Соглашению, данное заявление заполняется </w:t>
      </w:r>
      <w:r>
        <w:rPr>
          <w:sz w:val="16"/>
          <w:szCs w:val="16"/>
          <w:lang w:val="ru-RU"/>
        </w:rPr>
        <w:t>таким третьим лицом</w:t>
      </w:r>
      <w:r w:rsidRPr="00015A96">
        <w:rPr>
          <w:sz w:val="16"/>
          <w:szCs w:val="16"/>
          <w:lang w:val="ru-RU"/>
        </w:rPr>
        <w:t xml:space="preserve">. При этом </w:t>
      </w:r>
      <w:r>
        <w:rPr>
          <w:sz w:val="16"/>
          <w:szCs w:val="16"/>
          <w:lang w:val="ru-RU"/>
        </w:rPr>
        <w:t xml:space="preserve">привлеченное Исполнителем третье лицо </w:t>
      </w:r>
      <w:r w:rsidRPr="00015A96">
        <w:rPr>
          <w:sz w:val="16"/>
          <w:szCs w:val="16"/>
          <w:lang w:val="ru-RU"/>
        </w:rPr>
        <w:t>вправе заполнить единое заявление на всех контрагентов</w:t>
      </w:r>
      <w:r>
        <w:rPr>
          <w:sz w:val="16"/>
          <w:szCs w:val="16"/>
          <w:lang w:val="ru-RU"/>
        </w:rPr>
        <w:t xml:space="preserve"> – Исполнителей</w:t>
      </w:r>
      <w:r w:rsidRPr="00015A96">
        <w:rPr>
          <w:sz w:val="16"/>
          <w:szCs w:val="16"/>
          <w:lang w:val="ru-RU"/>
        </w:rPr>
        <w:t>.</w:t>
      </w:r>
    </w:p>
  </w:footnote>
  <w:footnote w:id="3">
    <w:p w14:paraId="23BCC767" w14:textId="77777777" w:rsidR="00C653D1" w:rsidRPr="00F64A44" w:rsidRDefault="00C653D1" w:rsidP="00256060">
      <w:pPr>
        <w:pStyle w:val="afb"/>
      </w:pPr>
      <w:r>
        <w:rPr>
          <w:rStyle w:val="afd"/>
        </w:rPr>
        <w:footnoteRef/>
      </w:r>
      <w:r>
        <w:t xml:space="preserve"> </w:t>
      </w:r>
      <w:r w:rsidRPr="00F64A44">
        <w:rPr>
          <w:sz w:val="16"/>
          <w:szCs w:val="16"/>
          <w:lang w:val="ru-RU"/>
        </w:rPr>
        <w:t>Заполняется, в случае предост</w:t>
      </w:r>
      <w:r>
        <w:rPr>
          <w:sz w:val="16"/>
          <w:szCs w:val="16"/>
          <w:lang w:val="ru-RU"/>
        </w:rPr>
        <w:t>авления заявления</w:t>
      </w:r>
      <w:r w:rsidRPr="00F64A44">
        <w:rPr>
          <w:sz w:val="16"/>
          <w:szCs w:val="16"/>
          <w:lang w:val="ru-RU"/>
        </w:rPr>
        <w:t xml:space="preserve"> </w:t>
      </w:r>
      <w:r>
        <w:rPr>
          <w:sz w:val="16"/>
          <w:szCs w:val="16"/>
          <w:lang w:val="ru-RU"/>
        </w:rPr>
        <w:t xml:space="preserve">третьим лицом, привлеченным </w:t>
      </w:r>
      <w:r w:rsidRPr="00F64A44">
        <w:rPr>
          <w:sz w:val="16"/>
          <w:szCs w:val="16"/>
          <w:lang w:val="ru-RU"/>
        </w:rPr>
        <w:t>Исполнителем</w:t>
      </w:r>
      <w:r>
        <w:rPr>
          <w:sz w:val="16"/>
          <w:szCs w:val="16"/>
          <w:lang w:val="ru-RU"/>
        </w:rPr>
        <w:t>.</w:t>
      </w:r>
    </w:p>
  </w:footnote>
  <w:footnote w:id="4">
    <w:p w14:paraId="1C3A88F2" w14:textId="77777777" w:rsidR="00C653D1" w:rsidRPr="00691444" w:rsidRDefault="00C653D1">
      <w:pPr>
        <w:pStyle w:val="afb"/>
        <w:rPr>
          <w:lang w:val="ru-RU"/>
        </w:rPr>
      </w:pPr>
      <w:r>
        <w:rPr>
          <w:rStyle w:val="afd"/>
        </w:rPr>
        <w:footnoteRef/>
      </w:r>
      <w:r>
        <w:t xml:space="preserve"> </w:t>
      </w:r>
      <w:r>
        <w:rPr>
          <w:sz w:val="16"/>
        </w:rPr>
        <w:t xml:space="preserve">Заполняется АО </w:t>
      </w:r>
      <w:r>
        <w:rPr>
          <w:sz w:val="16"/>
          <w:lang w:val="ru-RU"/>
        </w:rPr>
        <w:t>«</w:t>
      </w:r>
      <w:r w:rsidRPr="005C1F98">
        <w:rPr>
          <w:sz w:val="16"/>
        </w:rPr>
        <w:t>НСПК</w:t>
      </w:r>
      <w:r>
        <w:rPr>
          <w:sz w:val="16"/>
          <w:lang w:val="ru-RU"/>
        </w:rPr>
        <w:t>».</w:t>
      </w:r>
    </w:p>
  </w:footnote>
  <w:footnote w:id="5">
    <w:p w14:paraId="0CA46D2E" w14:textId="77777777" w:rsidR="00C653D1" w:rsidRPr="00DF720D" w:rsidRDefault="00C653D1">
      <w:pPr>
        <w:pStyle w:val="afb"/>
        <w:rPr>
          <w:lang w:val="ru-RU"/>
        </w:rPr>
      </w:pPr>
      <w:r>
        <w:rPr>
          <w:rStyle w:val="afd"/>
        </w:rPr>
        <w:footnoteRef/>
      </w:r>
      <w:r>
        <w:t xml:space="preserve"> </w:t>
      </w:r>
      <w:r w:rsidRPr="00DF720D">
        <w:rPr>
          <w:sz w:val="16"/>
          <w:szCs w:val="16"/>
          <w:lang w:val="ru-RU"/>
        </w:rPr>
        <w:t xml:space="preserve">Заполняется при </w:t>
      </w:r>
      <w:r w:rsidRPr="00F25B69">
        <w:rPr>
          <w:sz w:val="16"/>
          <w:szCs w:val="16"/>
          <w:lang w:val="ru-RU"/>
        </w:rPr>
        <w:t>возврат</w:t>
      </w:r>
      <w:r w:rsidRPr="00DF720D">
        <w:rPr>
          <w:sz w:val="16"/>
          <w:szCs w:val="16"/>
          <w:lang w:val="ru-RU"/>
        </w:rPr>
        <w:t>е</w:t>
      </w:r>
      <w:r w:rsidRPr="00F25B69">
        <w:rPr>
          <w:sz w:val="16"/>
          <w:szCs w:val="16"/>
          <w:lang w:val="ru-RU"/>
        </w:rPr>
        <w:t xml:space="preserve"> Туристу уплаченных им за Туристскую услугу денежных сумм в связи с расторжением договора о реализации туристской услуги </w:t>
      </w:r>
      <w:r w:rsidRPr="00DF720D">
        <w:rPr>
          <w:sz w:val="16"/>
          <w:szCs w:val="16"/>
          <w:lang w:val="ru-RU"/>
        </w:rPr>
        <w:t>и(или) возврате части стоимости Туристкой услуги.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950"/>
    <w:multiLevelType w:val="hybridMultilevel"/>
    <w:tmpl w:val="96B076A8"/>
    <w:lvl w:ilvl="0" w:tplc="09E29B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8B69F2"/>
    <w:multiLevelType w:val="hybridMultilevel"/>
    <w:tmpl w:val="0936B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7E16E5"/>
    <w:multiLevelType w:val="multilevel"/>
    <w:tmpl w:val="6746684A"/>
    <w:lvl w:ilvl="0">
      <w:start w:val="1"/>
      <w:numFmt w:val="decimal"/>
      <w:lvlText w:val="%1."/>
      <w:lvlJc w:val="left"/>
      <w:pPr>
        <w:ind w:left="1068"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15:restartNumberingAfterBreak="0">
    <w:nsid w:val="1BD8641A"/>
    <w:multiLevelType w:val="hybridMultilevel"/>
    <w:tmpl w:val="09F8E2D2"/>
    <w:lvl w:ilvl="0" w:tplc="09E29B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FE0661"/>
    <w:multiLevelType w:val="multilevel"/>
    <w:tmpl w:val="31F85042"/>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274FED"/>
    <w:multiLevelType w:val="multilevel"/>
    <w:tmpl w:val="C24ED098"/>
    <w:lvl w:ilvl="0">
      <w:start w:val="1"/>
      <w:numFmt w:val="decimal"/>
      <w:lvlText w:val="%1."/>
      <w:lvlJc w:val="left"/>
      <w:pPr>
        <w:ind w:left="450" w:hanging="450"/>
      </w:pPr>
      <w:rPr>
        <w:rFonts w:hint="default"/>
        <w:b/>
        <w:color w:val="auto"/>
      </w:rPr>
    </w:lvl>
    <w:lvl w:ilvl="1">
      <w:start w:val="1"/>
      <w:numFmt w:val="decimal"/>
      <w:lvlText w:val="%1.%2."/>
      <w:lvlJc w:val="left"/>
      <w:pPr>
        <w:ind w:left="592" w:hanging="450"/>
      </w:pPr>
      <w:rPr>
        <w:rFonts w:hint="default"/>
        <w:color w:val="auto"/>
      </w:rPr>
    </w:lvl>
    <w:lvl w:ilvl="2">
      <w:start w:val="1"/>
      <w:numFmt w:val="decimal"/>
      <w:lvlText w:val="%1.%2.%3."/>
      <w:lvlJc w:val="left"/>
      <w:pPr>
        <w:ind w:left="6391"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4387541C"/>
    <w:multiLevelType w:val="hybridMultilevel"/>
    <w:tmpl w:val="3B5A412C"/>
    <w:lvl w:ilvl="0" w:tplc="A3AA63EE">
      <w:start w:val="1"/>
      <w:numFmt w:val="russianLower"/>
      <w:suff w:val="space"/>
      <w:lvlText w:val="%1)"/>
      <w:lvlJc w:val="left"/>
      <w:pPr>
        <w:ind w:left="567" w:firstLine="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7" w15:restartNumberingAfterBreak="0">
    <w:nsid w:val="52B11BD0"/>
    <w:multiLevelType w:val="hybridMultilevel"/>
    <w:tmpl w:val="A3347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0B0A36"/>
    <w:multiLevelType w:val="hybridMultilevel"/>
    <w:tmpl w:val="EACE7CC4"/>
    <w:lvl w:ilvl="0" w:tplc="09E29B7C">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97B0F43"/>
    <w:multiLevelType w:val="hybridMultilevel"/>
    <w:tmpl w:val="3B5A412C"/>
    <w:lvl w:ilvl="0" w:tplc="A3AA63EE">
      <w:start w:val="1"/>
      <w:numFmt w:val="russianLower"/>
      <w:suff w:val="space"/>
      <w:lvlText w:val="%1)"/>
      <w:lvlJc w:val="left"/>
      <w:pPr>
        <w:ind w:left="567" w:firstLine="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 w15:restartNumberingAfterBreak="0">
    <w:nsid w:val="70DF61B1"/>
    <w:multiLevelType w:val="multilevel"/>
    <w:tmpl w:val="6746684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1" w15:restartNumberingAfterBreak="0">
    <w:nsid w:val="78FC251F"/>
    <w:multiLevelType w:val="hybridMultilevel"/>
    <w:tmpl w:val="B52E342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F13B91"/>
    <w:multiLevelType w:val="hybridMultilevel"/>
    <w:tmpl w:val="995E3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8"/>
  </w:num>
  <w:num w:numId="5">
    <w:abstractNumId w:val="11"/>
  </w:num>
  <w:num w:numId="6">
    <w:abstractNumId w:val="10"/>
  </w:num>
  <w:num w:numId="7">
    <w:abstractNumId w:val="0"/>
  </w:num>
  <w:num w:numId="8">
    <w:abstractNumId w:val="2"/>
  </w:num>
  <w:num w:numId="9">
    <w:abstractNumId w:val="1"/>
  </w:num>
  <w:num w:numId="10">
    <w:abstractNumId w:val="6"/>
  </w:num>
  <w:num w:numId="11">
    <w:abstractNumId w:val="3"/>
  </w:num>
  <w:num w:numId="12">
    <w:abstractNumId w:val="9"/>
  </w:num>
  <w:num w:numId="13">
    <w:abstractNumId w:val="1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олодина Виолетта Вячеславовна">
    <w15:presenceInfo w15:providerId="AD" w15:userId="S-1-5-21-171722650-2575118273-661228900-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47"/>
    <w:rsid w:val="00001030"/>
    <w:rsid w:val="0000120B"/>
    <w:rsid w:val="00001743"/>
    <w:rsid w:val="000031E9"/>
    <w:rsid w:val="00004CE0"/>
    <w:rsid w:val="000050E4"/>
    <w:rsid w:val="0000694E"/>
    <w:rsid w:val="00010C1B"/>
    <w:rsid w:val="00010E04"/>
    <w:rsid w:val="00011BFC"/>
    <w:rsid w:val="00015A96"/>
    <w:rsid w:val="00015F37"/>
    <w:rsid w:val="0001737E"/>
    <w:rsid w:val="000217EA"/>
    <w:rsid w:val="00023BC1"/>
    <w:rsid w:val="00023CA9"/>
    <w:rsid w:val="00023F26"/>
    <w:rsid w:val="000247CB"/>
    <w:rsid w:val="00024AC0"/>
    <w:rsid w:val="000259AC"/>
    <w:rsid w:val="00025DE7"/>
    <w:rsid w:val="00031EE1"/>
    <w:rsid w:val="000326C1"/>
    <w:rsid w:val="000328C1"/>
    <w:rsid w:val="000349BA"/>
    <w:rsid w:val="00036343"/>
    <w:rsid w:val="00036810"/>
    <w:rsid w:val="00040D0E"/>
    <w:rsid w:val="00041835"/>
    <w:rsid w:val="00043699"/>
    <w:rsid w:val="00044CA1"/>
    <w:rsid w:val="00044CAB"/>
    <w:rsid w:val="00045090"/>
    <w:rsid w:val="00047457"/>
    <w:rsid w:val="00052D93"/>
    <w:rsid w:val="00052EF6"/>
    <w:rsid w:val="00054AA2"/>
    <w:rsid w:val="00055413"/>
    <w:rsid w:val="000563A0"/>
    <w:rsid w:val="000563F8"/>
    <w:rsid w:val="00057755"/>
    <w:rsid w:val="00062431"/>
    <w:rsid w:val="0006431D"/>
    <w:rsid w:val="00070FAD"/>
    <w:rsid w:val="0007215D"/>
    <w:rsid w:val="00072776"/>
    <w:rsid w:val="00073060"/>
    <w:rsid w:val="00073F11"/>
    <w:rsid w:val="000757C4"/>
    <w:rsid w:val="000762FB"/>
    <w:rsid w:val="000764D9"/>
    <w:rsid w:val="00077289"/>
    <w:rsid w:val="00080472"/>
    <w:rsid w:val="00081D2D"/>
    <w:rsid w:val="00082520"/>
    <w:rsid w:val="00083653"/>
    <w:rsid w:val="00083AE4"/>
    <w:rsid w:val="00092593"/>
    <w:rsid w:val="0009276B"/>
    <w:rsid w:val="00092EE3"/>
    <w:rsid w:val="0009414D"/>
    <w:rsid w:val="000953AA"/>
    <w:rsid w:val="00096110"/>
    <w:rsid w:val="000968B6"/>
    <w:rsid w:val="000A194E"/>
    <w:rsid w:val="000A226A"/>
    <w:rsid w:val="000A3D21"/>
    <w:rsid w:val="000A5BF2"/>
    <w:rsid w:val="000B13B7"/>
    <w:rsid w:val="000B2566"/>
    <w:rsid w:val="000B33E2"/>
    <w:rsid w:val="000B37C7"/>
    <w:rsid w:val="000C101A"/>
    <w:rsid w:val="000C10A3"/>
    <w:rsid w:val="000C7B30"/>
    <w:rsid w:val="000D1DC3"/>
    <w:rsid w:val="000D239E"/>
    <w:rsid w:val="000D3124"/>
    <w:rsid w:val="000D6873"/>
    <w:rsid w:val="000D72D6"/>
    <w:rsid w:val="000D76CC"/>
    <w:rsid w:val="000E0326"/>
    <w:rsid w:val="000E15C2"/>
    <w:rsid w:val="000E2447"/>
    <w:rsid w:val="000E2A1B"/>
    <w:rsid w:val="000E3C84"/>
    <w:rsid w:val="000E6AE6"/>
    <w:rsid w:val="000E6D0A"/>
    <w:rsid w:val="000F1399"/>
    <w:rsid w:val="000F2596"/>
    <w:rsid w:val="000F4591"/>
    <w:rsid w:val="000F4E39"/>
    <w:rsid w:val="000F525C"/>
    <w:rsid w:val="000F6953"/>
    <w:rsid w:val="0010270D"/>
    <w:rsid w:val="00102E32"/>
    <w:rsid w:val="00107A92"/>
    <w:rsid w:val="00111886"/>
    <w:rsid w:val="00111C04"/>
    <w:rsid w:val="00113094"/>
    <w:rsid w:val="00117D0E"/>
    <w:rsid w:val="00123CA3"/>
    <w:rsid w:val="001249BA"/>
    <w:rsid w:val="00125ACC"/>
    <w:rsid w:val="00125C9F"/>
    <w:rsid w:val="00127225"/>
    <w:rsid w:val="00130E0F"/>
    <w:rsid w:val="00132092"/>
    <w:rsid w:val="00134B94"/>
    <w:rsid w:val="001357F1"/>
    <w:rsid w:val="00140040"/>
    <w:rsid w:val="00142889"/>
    <w:rsid w:val="00142C5F"/>
    <w:rsid w:val="00143765"/>
    <w:rsid w:val="001443F0"/>
    <w:rsid w:val="00144E9F"/>
    <w:rsid w:val="00146597"/>
    <w:rsid w:val="001466C8"/>
    <w:rsid w:val="00151D13"/>
    <w:rsid w:val="00152921"/>
    <w:rsid w:val="00153249"/>
    <w:rsid w:val="00155293"/>
    <w:rsid w:val="001559AE"/>
    <w:rsid w:val="00155DDA"/>
    <w:rsid w:val="001562D2"/>
    <w:rsid w:val="00157D01"/>
    <w:rsid w:val="00164398"/>
    <w:rsid w:val="001657B2"/>
    <w:rsid w:val="00165BDF"/>
    <w:rsid w:val="00166239"/>
    <w:rsid w:val="001663A7"/>
    <w:rsid w:val="001674CD"/>
    <w:rsid w:val="00170E85"/>
    <w:rsid w:val="00174487"/>
    <w:rsid w:val="001750B5"/>
    <w:rsid w:val="001768C4"/>
    <w:rsid w:val="0017797B"/>
    <w:rsid w:val="001806C5"/>
    <w:rsid w:val="001810D8"/>
    <w:rsid w:val="001830EA"/>
    <w:rsid w:val="001833DB"/>
    <w:rsid w:val="00185EFF"/>
    <w:rsid w:val="00186678"/>
    <w:rsid w:val="001866CF"/>
    <w:rsid w:val="00190DA4"/>
    <w:rsid w:val="0019162D"/>
    <w:rsid w:val="00193359"/>
    <w:rsid w:val="001941B5"/>
    <w:rsid w:val="00194231"/>
    <w:rsid w:val="001A1137"/>
    <w:rsid w:val="001A130B"/>
    <w:rsid w:val="001A2786"/>
    <w:rsid w:val="001A2BCA"/>
    <w:rsid w:val="001A3144"/>
    <w:rsid w:val="001A3ADC"/>
    <w:rsid w:val="001A3DA2"/>
    <w:rsid w:val="001A56D5"/>
    <w:rsid w:val="001A56D6"/>
    <w:rsid w:val="001A5D05"/>
    <w:rsid w:val="001A7540"/>
    <w:rsid w:val="001B0360"/>
    <w:rsid w:val="001B1025"/>
    <w:rsid w:val="001B1180"/>
    <w:rsid w:val="001B14F4"/>
    <w:rsid w:val="001B1E1C"/>
    <w:rsid w:val="001B331D"/>
    <w:rsid w:val="001B4B3E"/>
    <w:rsid w:val="001B696A"/>
    <w:rsid w:val="001B754D"/>
    <w:rsid w:val="001C1452"/>
    <w:rsid w:val="001C3977"/>
    <w:rsid w:val="001C3D24"/>
    <w:rsid w:val="001C527C"/>
    <w:rsid w:val="001C5E57"/>
    <w:rsid w:val="001C7406"/>
    <w:rsid w:val="001C7604"/>
    <w:rsid w:val="001D4426"/>
    <w:rsid w:val="001D69D3"/>
    <w:rsid w:val="001D6FE4"/>
    <w:rsid w:val="001D745E"/>
    <w:rsid w:val="001D7F5B"/>
    <w:rsid w:val="001E01C1"/>
    <w:rsid w:val="001E494B"/>
    <w:rsid w:val="001E5A92"/>
    <w:rsid w:val="001E7CFA"/>
    <w:rsid w:val="001F091D"/>
    <w:rsid w:val="001F3378"/>
    <w:rsid w:val="001F484C"/>
    <w:rsid w:val="001F50CC"/>
    <w:rsid w:val="001F69B0"/>
    <w:rsid w:val="001F6FCD"/>
    <w:rsid w:val="002065DC"/>
    <w:rsid w:val="0021092F"/>
    <w:rsid w:val="00210E4D"/>
    <w:rsid w:val="0021260E"/>
    <w:rsid w:val="00212DC4"/>
    <w:rsid w:val="00213EFD"/>
    <w:rsid w:val="002173C5"/>
    <w:rsid w:val="00217A19"/>
    <w:rsid w:val="00217ADA"/>
    <w:rsid w:val="00217FC6"/>
    <w:rsid w:val="00223611"/>
    <w:rsid w:val="00224D43"/>
    <w:rsid w:val="00226123"/>
    <w:rsid w:val="002274C1"/>
    <w:rsid w:val="00232D8E"/>
    <w:rsid w:val="0023366B"/>
    <w:rsid w:val="00234FBA"/>
    <w:rsid w:val="00236ACF"/>
    <w:rsid w:val="0023729D"/>
    <w:rsid w:val="00237908"/>
    <w:rsid w:val="00241527"/>
    <w:rsid w:val="002435C4"/>
    <w:rsid w:val="00244846"/>
    <w:rsid w:val="002458D9"/>
    <w:rsid w:val="00246744"/>
    <w:rsid w:val="0024683F"/>
    <w:rsid w:val="00247C7B"/>
    <w:rsid w:val="0025188B"/>
    <w:rsid w:val="00253701"/>
    <w:rsid w:val="00254526"/>
    <w:rsid w:val="00254CAB"/>
    <w:rsid w:val="00256060"/>
    <w:rsid w:val="00257319"/>
    <w:rsid w:val="002623BA"/>
    <w:rsid w:val="00265C46"/>
    <w:rsid w:val="0027159E"/>
    <w:rsid w:val="00276C3F"/>
    <w:rsid w:val="00277F1E"/>
    <w:rsid w:val="002810C4"/>
    <w:rsid w:val="002823DD"/>
    <w:rsid w:val="002831FF"/>
    <w:rsid w:val="00283FC9"/>
    <w:rsid w:val="00284837"/>
    <w:rsid w:val="00284ABB"/>
    <w:rsid w:val="00290E1F"/>
    <w:rsid w:val="00292783"/>
    <w:rsid w:val="00296510"/>
    <w:rsid w:val="00296CE8"/>
    <w:rsid w:val="00297C9C"/>
    <w:rsid w:val="002A0A59"/>
    <w:rsid w:val="002A1474"/>
    <w:rsid w:val="002A2130"/>
    <w:rsid w:val="002A3F17"/>
    <w:rsid w:val="002A548B"/>
    <w:rsid w:val="002A5638"/>
    <w:rsid w:val="002A6E4D"/>
    <w:rsid w:val="002B1D44"/>
    <w:rsid w:val="002B2006"/>
    <w:rsid w:val="002B36D8"/>
    <w:rsid w:val="002B574E"/>
    <w:rsid w:val="002B69BB"/>
    <w:rsid w:val="002C138F"/>
    <w:rsid w:val="002C2860"/>
    <w:rsid w:val="002C608F"/>
    <w:rsid w:val="002C66AB"/>
    <w:rsid w:val="002D00C8"/>
    <w:rsid w:val="002D0714"/>
    <w:rsid w:val="002D1728"/>
    <w:rsid w:val="002D1EF5"/>
    <w:rsid w:val="002D3D14"/>
    <w:rsid w:val="002D5916"/>
    <w:rsid w:val="002D61AA"/>
    <w:rsid w:val="002E16D0"/>
    <w:rsid w:val="002E48B1"/>
    <w:rsid w:val="002E55A9"/>
    <w:rsid w:val="002E708B"/>
    <w:rsid w:val="002F0290"/>
    <w:rsid w:val="002F0B79"/>
    <w:rsid w:val="002F370E"/>
    <w:rsid w:val="002F4B95"/>
    <w:rsid w:val="002F742A"/>
    <w:rsid w:val="003016E1"/>
    <w:rsid w:val="00301F68"/>
    <w:rsid w:val="00302CB5"/>
    <w:rsid w:val="0030647D"/>
    <w:rsid w:val="003071EF"/>
    <w:rsid w:val="00312AE6"/>
    <w:rsid w:val="00313D3D"/>
    <w:rsid w:val="00313F6F"/>
    <w:rsid w:val="003147B1"/>
    <w:rsid w:val="00316D82"/>
    <w:rsid w:val="00322B06"/>
    <w:rsid w:val="00322E1F"/>
    <w:rsid w:val="00324390"/>
    <w:rsid w:val="00324907"/>
    <w:rsid w:val="003251B4"/>
    <w:rsid w:val="00325C7B"/>
    <w:rsid w:val="00325F31"/>
    <w:rsid w:val="0033018A"/>
    <w:rsid w:val="00331D94"/>
    <w:rsid w:val="00331E22"/>
    <w:rsid w:val="00332B43"/>
    <w:rsid w:val="00336DE7"/>
    <w:rsid w:val="00343D0B"/>
    <w:rsid w:val="00343F4E"/>
    <w:rsid w:val="00343FC7"/>
    <w:rsid w:val="0034747A"/>
    <w:rsid w:val="00347AD2"/>
    <w:rsid w:val="00350A49"/>
    <w:rsid w:val="00354284"/>
    <w:rsid w:val="00356BB8"/>
    <w:rsid w:val="00362124"/>
    <w:rsid w:val="0036271B"/>
    <w:rsid w:val="00362834"/>
    <w:rsid w:val="00362A00"/>
    <w:rsid w:val="0036334C"/>
    <w:rsid w:val="00364E3E"/>
    <w:rsid w:val="003659B6"/>
    <w:rsid w:val="003669BD"/>
    <w:rsid w:val="00366FF1"/>
    <w:rsid w:val="00367D54"/>
    <w:rsid w:val="003718F1"/>
    <w:rsid w:val="00372AE2"/>
    <w:rsid w:val="00375A03"/>
    <w:rsid w:val="00377D55"/>
    <w:rsid w:val="00382262"/>
    <w:rsid w:val="00384747"/>
    <w:rsid w:val="003861E1"/>
    <w:rsid w:val="003911DF"/>
    <w:rsid w:val="00394ABF"/>
    <w:rsid w:val="003956DF"/>
    <w:rsid w:val="0039631B"/>
    <w:rsid w:val="003973FC"/>
    <w:rsid w:val="003A06B9"/>
    <w:rsid w:val="003A1290"/>
    <w:rsid w:val="003A23B0"/>
    <w:rsid w:val="003A2562"/>
    <w:rsid w:val="003A514A"/>
    <w:rsid w:val="003A5472"/>
    <w:rsid w:val="003A5C69"/>
    <w:rsid w:val="003B2A0B"/>
    <w:rsid w:val="003B539A"/>
    <w:rsid w:val="003C0111"/>
    <w:rsid w:val="003C2505"/>
    <w:rsid w:val="003C3876"/>
    <w:rsid w:val="003C3FAD"/>
    <w:rsid w:val="003C4A2E"/>
    <w:rsid w:val="003C7ADA"/>
    <w:rsid w:val="003D02D9"/>
    <w:rsid w:val="003D152A"/>
    <w:rsid w:val="003D28E7"/>
    <w:rsid w:val="003D2D2C"/>
    <w:rsid w:val="003D5C35"/>
    <w:rsid w:val="003D653A"/>
    <w:rsid w:val="003E0AF8"/>
    <w:rsid w:val="003E2664"/>
    <w:rsid w:val="003E29A9"/>
    <w:rsid w:val="003E5FE1"/>
    <w:rsid w:val="003E7950"/>
    <w:rsid w:val="003E7F7D"/>
    <w:rsid w:val="003F08B4"/>
    <w:rsid w:val="003F1288"/>
    <w:rsid w:val="003F2F4E"/>
    <w:rsid w:val="003F315A"/>
    <w:rsid w:val="003F323F"/>
    <w:rsid w:val="003F6219"/>
    <w:rsid w:val="003F6DD9"/>
    <w:rsid w:val="003F73A0"/>
    <w:rsid w:val="003F7954"/>
    <w:rsid w:val="00402C8B"/>
    <w:rsid w:val="00403118"/>
    <w:rsid w:val="00403A29"/>
    <w:rsid w:val="004040B6"/>
    <w:rsid w:val="00404101"/>
    <w:rsid w:val="004046D7"/>
    <w:rsid w:val="00405E2E"/>
    <w:rsid w:val="00406112"/>
    <w:rsid w:val="004066A1"/>
    <w:rsid w:val="00411BEB"/>
    <w:rsid w:val="00412446"/>
    <w:rsid w:val="0041321D"/>
    <w:rsid w:val="00415692"/>
    <w:rsid w:val="0042172C"/>
    <w:rsid w:val="004217AF"/>
    <w:rsid w:val="00421953"/>
    <w:rsid w:val="00422D9E"/>
    <w:rsid w:val="00423862"/>
    <w:rsid w:val="004241E4"/>
    <w:rsid w:val="00433309"/>
    <w:rsid w:val="0043408A"/>
    <w:rsid w:val="00434795"/>
    <w:rsid w:val="004402D7"/>
    <w:rsid w:val="0044528D"/>
    <w:rsid w:val="00445786"/>
    <w:rsid w:val="00446232"/>
    <w:rsid w:val="00446C29"/>
    <w:rsid w:val="00450095"/>
    <w:rsid w:val="004507C3"/>
    <w:rsid w:val="00453008"/>
    <w:rsid w:val="004578AF"/>
    <w:rsid w:val="004619DC"/>
    <w:rsid w:val="0046460A"/>
    <w:rsid w:val="004659FA"/>
    <w:rsid w:val="0046731D"/>
    <w:rsid w:val="00467BF7"/>
    <w:rsid w:val="00471353"/>
    <w:rsid w:val="004758AB"/>
    <w:rsid w:val="004771EB"/>
    <w:rsid w:val="00482134"/>
    <w:rsid w:val="004835DA"/>
    <w:rsid w:val="00483905"/>
    <w:rsid w:val="00486BF2"/>
    <w:rsid w:val="0049494F"/>
    <w:rsid w:val="00495765"/>
    <w:rsid w:val="004968CC"/>
    <w:rsid w:val="004A08C1"/>
    <w:rsid w:val="004A2D0B"/>
    <w:rsid w:val="004A52CE"/>
    <w:rsid w:val="004A5A08"/>
    <w:rsid w:val="004A5F95"/>
    <w:rsid w:val="004B2159"/>
    <w:rsid w:val="004B324D"/>
    <w:rsid w:val="004B4330"/>
    <w:rsid w:val="004B6364"/>
    <w:rsid w:val="004B726D"/>
    <w:rsid w:val="004B7341"/>
    <w:rsid w:val="004B752C"/>
    <w:rsid w:val="004B7FDA"/>
    <w:rsid w:val="004C09B7"/>
    <w:rsid w:val="004D00A2"/>
    <w:rsid w:val="004D22AF"/>
    <w:rsid w:val="004D5203"/>
    <w:rsid w:val="004D5781"/>
    <w:rsid w:val="004D712D"/>
    <w:rsid w:val="004D74DA"/>
    <w:rsid w:val="004D7C11"/>
    <w:rsid w:val="004E2194"/>
    <w:rsid w:val="004E2951"/>
    <w:rsid w:val="004E34A7"/>
    <w:rsid w:val="004E3D9A"/>
    <w:rsid w:val="004E5869"/>
    <w:rsid w:val="004F45E9"/>
    <w:rsid w:val="004F7228"/>
    <w:rsid w:val="005007BB"/>
    <w:rsid w:val="00500AB8"/>
    <w:rsid w:val="00501800"/>
    <w:rsid w:val="00502666"/>
    <w:rsid w:val="00503266"/>
    <w:rsid w:val="005045FF"/>
    <w:rsid w:val="00504A8D"/>
    <w:rsid w:val="00504EC4"/>
    <w:rsid w:val="00505477"/>
    <w:rsid w:val="00505DB4"/>
    <w:rsid w:val="0050637C"/>
    <w:rsid w:val="00510CB7"/>
    <w:rsid w:val="00511D4F"/>
    <w:rsid w:val="00512657"/>
    <w:rsid w:val="00513CD6"/>
    <w:rsid w:val="005140B5"/>
    <w:rsid w:val="005173E9"/>
    <w:rsid w:val="0052369F"/>
    <w:rsid w:val="00524770"/>
    <w:rsid w:val="00525354"/>
    <w:rsid w:val="00525377"/>
    <w:rsid w:val="00526EF7"/>
    <w:rsid w:val="00531C07"/>
    <w:rsid w:val="00532E07"/>
    <w:rsid w:val="00532FB4"/>
    <w:rsid w:val="0053497E"/>
    <w:rsid w:val="005356E3"/>
    <w:rsid w:val="0053587E"/>
    <w:rsid w:val="00535CE4"/>
    <w:rsid w:val="0053602D"/>
    <w:rsid w:val="00540D9C"/>
    <w:rsid w:val="00542E72"/>
    <w:rsid w:val="00543F5C"/>
    <w:rsid w:val="005443B7"/>
    <w:rsid w:val="005519AE"/>
    <w:rsid w:val="005565EC"/>
    <w:rsid w:val="0055661B"/>
    <w:rsid w:val="005600D5"/>
    <w:rsid w:val="005650F2"/>
    <w:rsid w:val="00565F5C"/>
    <w:rsid w:val="00566B3A"/>
    <w:rsid w:val="00567511"/>
    <w:rsid w:val="0057107C"/>
    <w:rsid w:val="00573B27"/>
    <w:rsid w:val="0057552A"/>
    <w:rsid w:val="00575BDB"/>
    <w:rsid w:val="005805EF"/>
    <w:rsid w:val="0058190A"/>
    <w:rsid w:val="0058410D"/>
    <w:rsid w:val="005853EC"/>
    <w:rsid w:val="005901C2"/>
    <w:rsid w:val="00591A0B"/>
    <w:rsid w:val="005939B5"/>
    <w:rsid w:val="00593CE1"/>
    <w:rsid w:val="00594245"/>
    <w:rsid w:val="0059569A"/>
    <w:rsid w:val="005A31AF"/>
    <w:rsid w:val="005A4540"/>
    <w:rsid w:val="005A6B4C"/>
    <w:rsid w:val="005B1EAE"/>
    <w:rsid w:val="005B2EF0"/>
    <w:rsid w:val="005B36F4"/>
    <w:rsid w:val="005B37B5"/>
    <w:rsid w:val="005B66DA"/>
    <w:rsid w:val="005C1F98"/>
    <w:rsid w:val="005C2C82"/>
    <w:rsid w:val="005C32C6"/>
    <w:rsid w:val="005C7597"/>
    <w:rsid w:val="005C777F"/>
    <w:rsid w:val="005D06D6"/>
    <w:rsid w:val="005D375F"/>
    <w:rsid w:val="005D720D"/>
    <w:rsid w:val="005E0399"/>
    <w:rsid w:val="005E568B"/>
    <w:rsid w:val="005F2077"/>
    <w:rsid w:val="005F3772"/>
    <w:rsid w:val="005F4242"/>
    <w:rsid w:val="005F43FA"/>
    <w:rsid w:val="005F509B"/>
    <w:rsid w:val="006019D9"/>
    <w:rsid w:val="00604A69"/>
    <w:rsid w:val="00605309"/>
    <w:rsid w:val="00605559"/>
    <w:rsid w:val="00606A1D"/>
    <w:rsid w:val="00611FE1"/>
    <w:rsid w:val="00621815"/>
    <w:rsid w:val="006221F8"/>
    <w:rsid w:val="00622686"/>
    <w:rsid w:val="006235A7"/>
    <w:rsid w:val="0062377D"/>
    <w:rsid w:val="006257F7"/>
    <w:rsid w:val="00627702"/>
    <w:rsid w:val="006307DC"/>
    <w:rsid w:val="00631FBA"/>
    <w:rsid w:val="00647902"/>
    <w:rsid w:val="00650D8F"/>
    <w:rsid w:val="0065102B"/>
    <w:rsid w:val="0065143E"/>
    <w:rsid w:val="00651F75"/>
    <w:rsid w:val="00656BEF"/>
    <w:rsid w:val="00657F4D"/>
    <w:rsid w:val="00660CDB"/>
    <w:rsid w:val="006626CC"/>
    <w:rsid w:val="006647EA"/>
    <w:rsid w:val="0066609B"/>
    <w:rsid w:val="00666173"/>
    <w:rsid w:val="006668FE"/>
    <w:rsid w:val="00666AF7"/>
    <w:rsid w:val="00667D8E"/>
    <w:rsid w:val="0067340E"/>
    <w:rsid w:val="006749B9"/>
    <w:rsid w:val="006753FA"/>
    <w:rsid w:val="00675748"/>
    <w:rsid w:val="0067758E"/>
    <w:rsid w:val="00682B29"/>
    <w:rsid w:val="006839DF"/>
    <w:rsid w:val="006842C7"/>
    <w:rsid w:val="0068613A"/>
    <w:rsid w:val="0068757D"/>
    <w:rsid w:val="00690BCA"/>
    <w:rsid w:val="00691444"/>
    <w:rsid w:val="00692EA6"/>
    <w:rsid w:val="00694515"/>
    <w:rsid w:val="00695B9D"/>
    <w:rsid w:val="00695F74"/>
    <w:rsid w:val="00696729"/>
    <w:rsid w:val="00696FBD"/>
    <w:rsid w:val="006A0DF0"/>
    <w:rsid w:val="006A1BA4"/>
    <w:rsid w:val="006A3F66"/>
    <w:rsid w:val="006A527E"/>
    <w:rsid w:val="006A6225"/>
    <w:rsid w:val="006B111E"/>
    <w:rsid w:val="006B20ED"/>
    <w:rsid w:val="006B3F7F"/>
    <w:rsid w:val="006B4D37"/>
    <w:rsid w:val="006B54D7"/>
    <w:rsid w:val="006B796A"/>
    <w:rsid w:val="006B7C61"/>
    <w:rsid w:val="006C35D6"/>
    <w:rsid w:val="006C7E7C"/>
    <w:rsid w:val="006D0E23"/>
    <w:rsid w:val="006D1DD0"/>
    <w:rsid w:val="006D31F8"/>
    <w:rsid w:val="006D4753"/>
    <w:rsid w:val="006D5A74"/>
    <w:rsid w:val="006D679E"/>
    <w:rsid w:val="006D738F"/>
    <w:rsid w:val="006D74E7"/>
    <w:rsid w:val="006E1A8C"/>
    <w:rsid w:val="006E4CD9"/>
    <w:rsid w:val="006F297F"/>
    <w:rsid w:val="006F3759"/>
    <w:rsid w:val="006F461A"/>
    <w:rsid w:val="006F49E6"/>
    <w:rsid w:val="006F7B41"/>
    <w:rsid w:val="007014E2"/>
    <w:rsid w:val="00701A1C"/>
    <w:rsid w:val="00701B43"/>
    <w:rsid w:val="00704721"/>
    <w:rsid w:val="00704FDA"/>
    <w:rsid w:val="0070685C"/>
    <w:rsid w:val="0071399D"/>
    <w:rsid w:val="00714BAD"/>
    <w:rsid w:val="00714C7A"/>
    <w:rsid w:val="00715133"/>
    <w:rsid w:val="00720978"/>
    <w:rsid w:val="00720F04"/>
    <w:rsid w:val="007221B0"/>
    <w:rsid w:val="00722A05"/>
    <w:rsid w:val="00723F14"/>
    <w:rsid w:val="007264C1"/>
    <w:rsid w:val="00726B58"/>
    <w:rsid w:val="00727183"/>
    <w:rsid w:val="00733222"/>
    <w:rsid w:val="0073386D"/>
    <w:rsid w:val="00737E3F"/>
    <w:rsid w:val="00740F17"/>
    <w:rsid w:val="00743B6E"/>
    <w:rsid w:val="00743C1D"/>
    <w:rsid w:val="00744E28"/>
    <w:rsid w:val="0075000F"/>
    <w:rsid w:val="00750B39"/>
    <w:rsid w:val="00755A84"/>
    <w:rsid w:val="0075674C"/>
    <w:rsid w:val="00757681"/>
    <w:rsid w:val="007701A4"/>
    <w:rsid w:val="00773928"/>
    <w:rsid w:val="00777142"/>
    <w:rsid w:val="00782A77"/>
    <w:rsid w:val="00785720"/>
    <w:rsid w:val="00785D4D"/>
    <w:rsid w:val="00791F8F"/>
    <w:rsid w:val="00793EC5"/>
    <w:rsid w:val="00794A07"/>
    <w:rsid w:val="007A083F"/>
    <w:rsid w:val="007A18DC"/>
    <w:rsid w:val="007A27C0"/>
    <w:rsid w:val="007A2A4A"/>
    <w:rsid w:val="007A336E"/>
    <w:rsid w:val="007A380D"/>
    <w:rsid w:val="007A47A2"/>
    <w:rsid w:val="007A66EF"/>
    <w:rsid w:val="007A7565"/>
    <w:rsid w:val="007B09F9"/>
    <w:rsid w:val="007C0967"/>
    <w:rsid w:val="007C3533"/>
    <w:rsid w:val="007C52DE"/>
    <w:rsid w:val="007D0B83"/>
    <w:rsid w:val="007D0CC2"/>
    <w:rsid w:val="007D25E1"/>
    <w:rsid w:val="007D4CD6"/>
    <w:rsid w:val="007D62BE"/>
    <w:rsid w:val="007D71AD"/>
    <w:rsid w:val="007D727E"/>
    <w:rsid w:val="007E0DF2"/>
    <w:rsid w:val="007E246E"/>
    <w:rsid w:val="007E3BC2"/>
    <w:rsid w:val="007E453C"/>
    <w:rsid w:val="007E67B9"/>
    <w:rsid w:val="007F01C9"/>
    <w:rsid w:val="007F01DA"/>
    <w:rsid w:val="007F0A2A"/>
    <w:rsid w:val="007F1EFD"/>
    <w:rsid w:val="007F3334"/>
    <w:rsid w:val="007F40A0"/>
    <w:rsid w:val="007F6938"/>
    <w:rsid w:val="007F72E5"/>
    <w:rsid w:val="00800042"/>
    <w:rsid w:val="00800055"/>
    <w:rsid w:val="008020A7"/>
    <w:rsid w:val="0080449D"/>
    <w:rsid w:val="00804E1B"/>
    <w:rsid w:val="00804F3D"/>
    <w:rsid w:val="008053A8"/>
    <w:rsid w:val="00806B25"/>
    <w:rsid w:val="008110D5"/>
    <w:rsid w:val="00811E28"/>
    <w:rsid w:val="00811F18"/>
    <w:rsid w:val="008121B3"/>
    <w:rsid w:val="00813E2B"/>
    <w:rsid w:val="00814F4A"/>
    <w:rsid w:val="008176AE"/>
    <w:rsid w:val="00817C21"/>
    <w:rsid w:val="0082190C"/>
    <w:rsid w:val="00823676"/>
    <w:rsid w:val="008241E1"/>
    <w:rsid w:val="0082552E"/>
    <w:rsid w:val="0083190E"/>
    <w:rsid w:val="00832874"/>
    <w:rsid w:val="00832962"/>
    <w:rsid w:val="00833657"/>
    <w:rsid w:val="008349DC"/>
    <w:rsid w:val="00834AAB"/>
    <w:rsid w:val="00837473"/>
    <w:rsid w:val="008401E5"/>
    <w:rsid w:val="008411B2"/>
    <w:rsid w:val="0084207B"/>
    <w:rsid w:val="00842166"/>
    <w:rsid w:val="008426AD"/>
    <w:rsid w:val="008438A0"/>
    <w:rsid w:val="00843EFB"/>
    <w:rsid w:val="008442C5"/>
    <w:rsid w:val="00844B2B"/>
    <w:rsid w:val="008457BE"/>
    <w:rsid w:val="008520E6"/>
    <w:rsid w:val="00853570"/>
    <w:rsid w:val="00853EFE"/>
    <w:rsid w:val="00854551"/>
    <w:rsid w:val="00854D61"/>
    <w:rsid w:val="0085751D"/>
    <w:rsid w:val="008602DA"/>
    <w:rsid w:val="00860C5E"/>
    <w:rsid w:val="00862853"/>
    <w:rsid w:val="008634DC"/>
    <w:rsid w:val="00864D1C"/>
    <w:rsid w:val="0086561B"/>
    <w:rsid w:val="00865B66"/>
    <w:rsid w:val="00866D06"/>
    <w:rsid w:val="00867772"/>
    <w:rsid w:val="00871DB2"/>
    <w:rsid w:val="0087219F"/>
    <w:rsid w:val="008767F1"/>
    <w:rsid w:val="00877A68"/>
    <w:rsid w:val="00881318"/>
    <w:rsid w:val="0088357B"/>
    <w:rsid w:val="00883E6F"/>
    <w:rsid w:val="00886039"/>
    <w:rsid w:val="00886543"/>
    <w:rsid w:val="008865FD"/>
    <w:rsid w:val="008919EE"/>
    <w:rsid w:val="00891C64"/>
    <w:rsid w:val="00892E21"/>
    <w:rsid w:val="00893CEC"/>
    <w:rsid w:val="00893D36"/>
    <w:rsid w:val="0089604A"/>
    <w:rsid w:val="008966EC"/>
    <w:rsid w:val="0089686C"/>
    <w:rsid w:val="00897017"/>
    <w:rsid w:val="00897177"/>
    <w:rsid w:val="008A232E"/>
    <w:rsid w:val="008A6F9B"/>
    <w:rsid w:val="008B053C"/>
    <w:rsid w:val="008B619F"/>
    <w:rsid w:val="008B6FB7"/>
    <w:rsid w:val="008B71E2"/>
    <w:rsid w:val="008C546B"/>
    <w:rsid w:val="008C615A"/>
    <w:rsid w:val="008D0A11"/>
    <w:rsid w:val="008D104F"/>
    <w:rsid w:val="008D1B23"/>
    <w:rsid w:val="008D1DBE"/>
    <w:rsid w:val="008D2A4B"/>
    <w:rsid w:val="008D3C93"/>
    <w:rsid w:val="008D704F"/>
    <w:rsid w:val="008E024F"/>
    <w:rsid w:val="008E0A1B"/>
    <w:rsid w:val="008E6047"/>
    <w:rsid w:val="008F142B"/>
    <w:rsid w:val="008F1B72"/>
    <w:rsid w:val="008F2C1B"/>
    <w:rsid w:val="008F4893"/>
    <w:rsid w:val="008F6E51"/>
    <w:rsid w:val="008F7D3E"/>
    <w:rsid w:val="00901ACC"/>
    <w:rsid w:val="00901B74"/>
    <w:rsid w:val="00902A49"/>
    <w:rsid w:val="00904123"/>
    <w:rsid w:val="00912A13"/>
    <w:rsid w:val="00912F51"/>
    <w:rsid w:val="00914BA5"/>
    <w:rsid w:val="009159C1"/>
    <w:rsid w:val="00916641"/>
    <w:rsid w:val="00917061"/>
    <w:rsid w:val="00917442"/>
    <w:rsid w:val="0092261C"/>
    <w:rsid w:val="009226DA"/>
    <w:rsid w:val="009255A6"/>
    <w:rsid w:val="00931678"/>
    <w:rsid w:val="009321FA"/>
    <w:rsid w:val="009345F3"/>
    <w:rsid w:val="009347AF"/>
    <w:rsid w:val="00935441"/>
    <w:rsid w:val="009361C7"/>
    <w:rsid w:val="00937A1A"/>
    <w:rsid w:val="0094326F"/>
    <w:rsid w:val="009449D0"/>
    <w:rsid w:val="00944EA1"/>
    <w:rsid w:val="00945FFB"/>
    <w:rsid w:val="00951D23"/>
    <w:rsid w:val="0095398D"/>
    <w:rsid w:val="00954C19"/>
    <w:rsid w:val="00957491"/>
    <w:rsid w:val="00960196"/>
    <w:rsid w:val="00960712"/>
    <w:rsid w:val="00961594"/>
    <w:rsid w:val="00964900"/>
    <w:rsid w:val="00973E80"/>
    <w:rsid w:val="009749BF"/>
    <w:rsid w:val="00975BB1"/>
    <w:rsid w:val="00980518"/>
    <w:rsid w:val="00980F5E"/>
    <w:rsid w:val="009842F4"/>
    <w:rsid w:val="00991853"/>
    <w:rsid w:val="00991BD6"/>
    <w:rsid w:val="00995CA9"/>
    <w:rsid w:val="009962E7"/>
    <w:rsid w:val="0099683B"/>
    <w:rsid w:val="009971DA"/>
    <w:rsid w:val="0099738D"/>
    <w:rsid w:val="009A0D44"/>
    <w:rsid w:val="009A1E2E"/>
    <w:rsid w:val="009A3125"/>
    <w:rsid w:val="009A6FA9"/>
    <w:rsid w:val="009A7164"/>
    <w:rsid w:val="009A71AB"/>
    <w:rsid w:val="009B18E3"/>
    <w:rsid w:val="009B5609"/>
    <w:rsid w:val="009B5F0F"/>
    <w:rsid w:val="009B790A"/>
    <w:rsid w:val="009B7CF7"/>
    <w:rsid w:val="009C1000"/>
    <w:rsid w:val="009C2A87"/>
    <w:rsid w:val="009C2E0E"/>
    <w:rsid w:val="009C5CD5"/>
    <w:rsid w:val="009D0800"/>
    <w:rsid w:val="009D2505"/>
    <w:rsid w:val="009D58D3"/>
    <w:rsid w:val="009D64E5"/>
    <w:rsid w:val="009D66F8"/>
    <w:rsid w:val="009D6AE2"/>
    <w:rsid w:val="009E08DD"/>
    <w:rsid w:val="009E4279"/>
    <w:rsid w:val="009E5787"/>
    <w:rsid w:val="009E6E6A"/>
    <w:rsid w:val="009E789F"/>
    <w:rsid w:val="009F090E"/>
    <w:rsid w:val="009F3C67"/>
    <w:rsid w:val="009F79EA"/>
    <w:rsid w:val="00A00906"/>
    <w:rsid w:val="00A02407"/>
    <w:rsid w:val="00A04555"/>
    <w:rsid w:val="00A046F7"/>
    <w:rsid w:val="00A049F8"/>
    <w:rsid w:val="00A058C5"/>
    <w:rsid w:val="00A16C08"/>
    <w:rsid w:val="00A220F3"/>
    <w:rsid w:val="00A2225E"/>
    <w:rsid w:val="00A228A1"/>
    <w:rsid w:val="00A238E4"/>
    <w:rsid w:val="00A25E37"/>
    <w:rsid w:val="00A274CB"/>
    <w:rsid w:val="00A27D6F"/>
    <w:rsid w:val="00A305DC"/>
    <w:rsid w:val="00A32BA2"/>
    <w:rsid w:val="00A3698A"/>
    <w:rsid w:val="00A37443"/>
    <w:rsid w:val="00A37D98"/>
    <w:rsid w:val="00A45E24"/>
    <w:rsid w:val="00A46C2E"/>
    <w:rsid w:val="00A47373"/>
    <w:rsid w:val="00A47622"/>
    <w:rsid w:val="00A533BB"/>
    <w:rsid w:val="00A53F94"/>
    <w:rsid w:val="00A54366"/>
    <w:rsid w:val="00A54D7E"/>
    <w:rsid w:val="00A54F90"/>
    <w:rsid w:val="00A56189"/>
    <w:rsid w:val="00A56193"/>
    <w:rsid w:val="00A56537"/>
    <w:rsid w:val="00A56846"/>
    <w:rsid w:val="00A60055"/>
    <w:rsid w:val="00A60E1E"/>
    <w:rsid w:val="00A60F13"/>
    <w:rsid w:val="00A6372F"/>
    <w:rsid w:val="00A64257"/>
    <w:rsid w:val="00A655B0"/>
    <w:rsid w:val="00A70D81"/>
    <w:rsid w:val="00A73421"/>
    <w:rsid w:val="00A75955"/>
    <w:rsid w:val="00A77CA8"/>
    <w:rsid w:val="00A77D64"/>
    <w:rsid w:val="00A77F41"/>
    <w:rsid w:val="00A8089E"/>
    <w:rsid w:val="00A81E5A"/>
    <w:rsid w:val="00A83182"/>
    <w:rsid w:val="00A852C4"/>
    <w:rsid w:val="00A8674E"/>
    <w:rsid w:val="00A86B86"/>
    <w:rsid w:val="00A909FB"/>
    <w:rsid w:val="00A94009"/>
    <w:rsid w:val="00A955B3"/>
    <w:rsid w:val="00AA1378"/>
    <w:rsid w:val="00AA18B4"/>
    <w:rsid w:val="00AA1E8A"/>
    <w:rsid w:val="00AA203C"/>
    <w:rsid w:val="00AA3D5D"/>
    <w:rsid w:val="00AA41D0"/>
    <w:rsid w:val="00AA46F3"/>
    <w:rsid w:val="00AA5B73"/>
    <w:rsid w:val="00AA787D"/>
    <w:rsid w:val="00AB3BCF"/>
    <w:rsid w:val="00AB3F45"/>
    <w:rsid w:val="00AB4C8B"/>
    <w:rsid w:val="00AB619A"/>
    <w:rsid w:val="00AB6992"/>
    <w:rsid w:val="00AC4AEB"/>
    <w:rsid w:val="00AC5080"/>
    <w:rsid w:val="00AC533C"/>
    <w:rsid w:val="00AC7624"/>
    <w:rsid w:val="00AC7F47"/>
    <w:rsid w:val="00AD0739"/>
    <w:rsid w:val="00AD4F8E"/>
    <w:rsid w:val="00AD54E4"/>
    <w:rsid w:val="00AD6788"/>
    <w:rsid w:val="00AE12B2"/>
    <w:rsid w:val="00AE2AAD"/>
    <w:rsid w:val="00AE2B26"/>
    <w:rsid w:val="00AE2C0E"/>
    <w:rsid w:val="00AE624F"/>
    <w:rsid w:val="00AE7AA5"/>
    <w:rsid w:val="00AF0EF6"/>
    <w:rsid w:val="00AF139D"/>
    <w:rsid w:val="00AF1498"/>
    <w:rsid w:val="00AF220D"/>
    <w:rsid w:val="00AF2E6E"/>
    <w:rsid w:val="00AF6086"/>
    <w:rsid w:val="00AF75B1"/>
    <w:rsid w:val="00B015F9"/>
    <w:rsid w:val="00B04024"/>
    <w:rsid w:val="00B042A2"/>
    <w:rsid w:val="00B0499A"/>
    <w:rsid w:val="00B06C70"/>
    <w:rsid w:val="00B06DB4"/>
    <w:rsid w:val="00B11987"/>
    <w:rsid w:val="00B14D0A"/>
    <w:rsid w:val="00B152CF"/>
    <w:rsid w:val="00B1681F"/>
    <w:rsid w:val="00B17141"/>
    <w:rsid w:val="00B1732F"/>
    <w:rsid w:val="00B207C5"/>
    <w:rsid w:val="00B217BF"/>
    <w:rsid w:val="00B21CC5"/>
    <w:rsid w:val="00B22490"/>
    <w:rsid w:val="00B30378"/>
    <w:rsid w:val="00B33B92"/>
    <w:rsid w:val="00B37D1E"/>
    <w:rsid w:val="00B4036D"/>
    <w:rsid w:val="00B41A9D"/>
    <w:rsid w:val="00B465E1"/>
    <w:rsid w:val="00B46B21"/>
    <w:rsid w:val="00B47EA0"/>
    <w:rsid w:val="00B50A2B"/>
    <w:rsid w:val="00B51040"/>
    <w:rsid w:val="00B519EF"/>
    <w:rsid w:val="00B52045"/>
    <w:rsid w:val="00B530BF"/>
    <w:rsid w:val="00B5415B"/>
    <w:rsid w:val="00B5501F"/>
    <w:rsid w:val="00B573DE"/>
    <w:rsid w:val="00B578B0"/>
    <w:rsid w:val="00B57AF2"/>
    <w:rsid w:val="00B60750"/>
    <w:rsid w:val="00B60B47"/>
    <w:rsid w:val="00B6103D"/>
    <w:rsid w:val="00B613AD"/>
    <w:rsid w:val="00B619C6"/>
    <w:rsid w:val="00B61DDF"/>
    <w:rsid w:val="00B62626"/>
    <w:rsid w:val="00B65C64"/>
    <w:rsid w:val="00B705CD"/>
    <w:rsid w:val="00B71161"/>
    <w:rsid w:val="00B73909"/>
    <w:rsid w:val="00B7466E"/>
    <w:rsid w:val="00B76AC8"/>
    <w:rsid w:val="00B8050C"/>
    <w:rsid w:val="00B8269B"/>
    <w:rsid w:val="00B827D3"/>
    <w:rsid w:val="00B831AC"/>
    <w:rsid w:val="00B831FC"/>
    <w:rsid w:val="00B838FF"/>
    <w:rsid w:val="00B87A51"/>
    <w:rsid w:val="00B905B6"/>
    <w:rsid w:val="00B936CA"/>
    <w:rsid w:val="00B944B8"/>
    <w:rsid w:val="00B95155"/>
    <w:rsid w:val="00B95968"/>
    <w:rsid w:val="00B9633E"/>
    <w:rsid w:val="00BA14CD"/>
    <w:rsid w:val="00BA2485"/>
    <w:rsid w:val="00BA4219"/>
    <w:rsid w:val="00BA4A96"/>
    <w:rsid w:val="00BA5714"/>
    <w:rsid w:val="00BA6267"/>
    <w:rsid w:val="00BB27E6"/>
    <w:rsid w:val="00BB31D3"/>
    <w:rsid w:val="00BB39F1"/>
    <w:rsid w:val="00BB3C71"/>
    <w:rsid w:val="00BB442E"/>
    <w:rsid w:val="00BB4D03"/>
    <w:rsid w:val="00BB6593"/>
    <w:rsid w:val="00BB74F1"/>
    <w:rsid w:val="00BB7C8A"/>
    <w:rsid w:val="00BC02D1"/>
    <w:rsid w:val="00BC2C44"/>
    <w:rsid w:val="00BC3361"/>
    <w:rsid w:val="00BC3B07"/>
    <w:rsid w:val="00BC45EE"/>
    <w:rsid w:val="00BC4CA4"/>
    <w:rsid w:val="00BC5FB5"/>
    <w:rsid w:val="00BC6867"/>
    <w:rsid w:val="00BD0AB7"/>
    <w:rsid w:val="00BD1CBA"/>
    <w:rsid w:val="00BD3014"/>
    <w:rsid w:val="00BD3354"/>
    <w:rsid w:val="00BD387E"/>
    <w:rsid w:val="00BD3F47"/>
    <w:rsid w:val="00BD4439"/>
    <w:rsid w:val="00BD44CC"/>
    <w:rsid w:val="00BD4D50"/>
    <w:rsid w:val="00BD69AC"/>
    <w:rsid w:val="00BE0A88"/>
    <w:rsid w:val="00BE6775"/>
    <w:rsid w:val="00BE745F"/>
    <w:rsid w:val="00BE77B5"/>
    <w:rsid w:val="00BF2D7E"/>
    <w:rsid w:val="00BF2DA4"/>
    <w:rsid w:val="00BF6707"/>
    <w:rsid w:val="00BF70F2"/>
    <w:rsid w:val="00C02377"/>
    <w:rsid w:val="00C039C4"/>
    <w:rsid w:val="00C03E81"/>
    <w:rsid w:val="00C03E9A"/>
    <w:rsid w:val="00C04785"/>
    <w:rsid w:val="00C06214"/>
    <w:rsid w:val="00C07530"/>
    <w:rsid w:val="00C13E4A"/>
    <w:rsid w:val="00C14946"/>
    <w:rsid w:val="00C14E1E"/>
    <w:rsid w:val="00C15854"/>
    <w:rsid w:val="00C17EF6"/>
    <w:rsid w:val="00C20A29"/>
    <w:rsid w:val="00C2126F"/>
    <w:rsid w:val="00C234D3"/>
    <w:rsid w:val="00C26002"/>
    <w:rsid w:val="00C26266"/>
    <w:rsid w:val="00C326C7"/>
    <w:rsid w:val="00C32873"/>
    <w:rsid w:val="00C34A49"/>
    <w:rsid w:val="00C356C5"/>
    <w:rsid w:val="00C35B9E"/>
    <w:rsid w:val="00C35FCB"/>
    <w:rsid w:val="00C375D2"/>
    <w:rsid w:val="00C412B0"/>
    <w:rsid w:val="00C444C8"/>
    <w:rsid w:val="00C46771"/>
    <w:rsid w:val="00C51B42"/>
    <w:rsid w:val="00C51CE4"/>
    <w:rsid w:val="00C551F8"/>
    <w:rsid w:val="00C56390"/>
    <w:rsid w:val="00C57C17"/>
    <w:rsid w:val="00C60CD5"/>
    <w:rsid w:val="00C61C46"/>
    <w:rsid w:val="00C653D1"/>
    <w:rsid w:val="00C6690F"/>
    <w:rsid w:val="00C67E11"/>
    <w:rsid w:val="00C70574"/>
    <w:rsid w:val="00C7352A"/>
    <w:rsid w:val="00C74EC1"/>
    <w:rsid w:val="00C76BFF"/>
    <w:rsid w:val="00C777E1"/>
    <w:rsid w:val="00C8191F"/>
    <w:rsid w:val="00C81BA6"/>
    <w:rsid w:val="00C81D01"/>
    <w:rsid w:val="00C82618"/>
    <w:rsid w:val="00C8331F"/>
    <w:rsid w:val="00C83CC4"/>
    <w:rsid w:val="00C83F3F"/>
    <w:rsid w:val="00C83FC6"/>
    <w:rsid w:val="00C859B9"/>
    <w:rsid w:val="00C872BB"/>
    <w:rsid w:val="00C9050F"/>
    <w:rsid w:val="00C90D5E"/>
    <w:rsid w:val="00C91DF3"/>
    <w:rsid w:val="00C92300"/>
    <w:rsid w:val="00C946B3"/>
    <w:rsid w:val="00C9510C"/>
    <w:rsid w:val="00C97FB0"/>
    <w:rsid w:val="00CA0897"/>
    <w:rsid w:val="00CA4DD5"/>
    <w:rsid w:val="00CA532C"/>
    <w:rsid w:val="00CB0649"/>
    <w:rsid w:val="00CB22D9"/>
    <w:rsid w:val="00CB2C1F"/>
    <w:rsid w:val="00CB2ED1"/>
    <w:rsid w:val="00CB3F51"/>
    <w:rsid w:val="00CB56DA"/>
    <w:rsid w:val="00CB5CAE"/>
    <w:rsid w:val="00CB698B"/>
    <w:rsid w:val="00CB6C5B"/>
    <w:rsid w:val="00CC1E26"/>
    <w:rsid w:val="00CC4F39"/>
    <w:rsid w:val="00CC6E7D"/>
    <w:rsid w:val="00CD1AAE"/>
    <w:rsid w:val="00CD4E26"/>
    <w:rsid w:val="00CD599D"/>
    <w:rsid w:val="00CD5C95"/>
    <w:rsid w:val="00CD67AD"/>
    <w:rsid w:val="00CD6D8B"/>
    <w:rsid w:val="00CD6DBC"/>
    <w:rsid w:val="00CE0A4A"/>
    <w:rsid w:val="00CE26DC"/>
    <w:rsid w:val="00CE26E8"/>
    <w:rsid w:val="00CE500C"/>
    <w:rsid w:val="00CE6284"/>
    <w:rsid w:val="00CE6D99"/>
    <w:rsid w:val="00CF1A1E"/>
    <w:rsid w:val="00CF2F7F"/>
    <w:rsid w:val="00CF345A"/>
    <w:rsid w:val="00CF4F10"/>
    <w:rsid w:val="00CF787E"/>
    <w:rsid w:val="00D00C68"/>
    <w:rsid w:val="00D00D5F"/>
    <w:rsid w:val="00D02E35"/>
    <w:rsid w:val="00D0367F"/>
    <w:rsid w:val="00D05C66"/>
    <w:rsid w:val="00D05C8A"/>
    <w:rsid w:val="00D06443"/>
    <w:rsid w:val="00D0698B"/>
    <w:rsid w:val="00D105EA"/>
    <w:rsid w:val="00D10CDC"/>
    <w:rsid w:val="00D11588"/>
    <w:rsid w:val="00D11920"/>
    <w:rsid w:val="00D134C7"/>
    <w:rsid w:val="00D159AA"/>
    <w:rsid w:val="00D16D16"/>
    <w:rsid w:val="00D20788"/>
    <w:rsid w:val="00D22CE3"/>
    <w:rsid w:val="00D233CE"/>
    <w:rsid w:val="00D23E39"/>
    <w:rsid w:val="00D24A09"/>
    <w:rsid w:val="00D24DA6"/>
    <w:rsid w:val="00D2579D"/>
    <w:rsid w:val="00D262B2"/>
    <w:rsid w:val="00D27768"/>
    <w:rsid w:val="00D3028E"/>
    <w:rsid w:val="00D30EE0"/>
    <w:rsid w:val="00D3268E"/>
    <w:rsid w:val="00D330B1"/>
    <w:rsid w:val="00D338CB"/>
    <w:rsid w:val="00D35D46"/>
    <w:rsid w:val="00D402F9"/>
    <w:rsid w:val="00D40F40"/>
    <w:rsid w:val="00D413E0"/>
    <w:rsid w:val="00D44E4B"/>
    <w:rsid w:val="00D47463"/>
    <w:rsid w:val="00D50E1C"/>
    <w:rsid w:val="00D5149C"/>
    <w:rsid w:val="00D5179C"/>
    <w:rsid w:val="00D53C13"/>
    <w:rsid w:val="00D55545"/>
    <w:rsid w:val="00D5559F"/>
    <w:rsid w:val="00D56CAE"/>
    <w:rsid w:val="00D57273"/>
    <w:rsid w:val="00D57E3C"/>
    <w:rsid w:val="00D61397"/>
    <w:rsid w:val="00D62AB7"/>
    <w:rsid w:val="00D702F7"/>
    <w:rsid w:val="00D735D8"/>
    <w:rsid w:val="00D736EE"/>
    <w:rsid w:val="00D738E5"/>
    <w:rsid w:val="00D77B08"/>
    <w:rsid w:val="00D82780"/>
    <w:rsid w:val="00D85DD5"/>
    <w:rsid w:val="00D86C11"/>
    <w:rsid w:val="00D875AA"/>
    <w:rsid w:val="00D91260"/>
    <w:rsid w:val="00D93B3D"/>
    <w:rsid w:val="00D94B91"/>
    <w:rsid w:val="00D959F8"/>
    <w:rsid w:val="00D95B82"/>
    <w:rsid w:val="00DA183E"/>
    <w:rsid w:val="00DA2FAD"/>
    <w:rsid w:val="00DA45F9"/>
    <w:rsid w:val="00DA4A7B"/>
    <w:rsid w:val="00DA6DE7"/>
    <w:rsid w:val="00DB0A40"/>
    <w:rsid w:val="00DB1FBF"/>
    <w:rsid w:val="00DB3015"/>
    <w:rsid w:val="00DB4FCE"/>
    <w:rsid w:val="00DB5174"/>
    <w:rsid w:val="00DB6E87"/>
    <w:rsid w:val="00DB73CF"/>
    <w:rsid w:val="00DC12E8"/>
    <w:rsid w:val="00DC155F"/>
    <w:rsid w:val="00DC5143"/>
    <w:rsid w:val="00DD020C"/>
    <w:rsid w:val="00DD04F5"/>
    <w:rsid w:val="00DD1194"/>
    <w:rsid w:val="00DD1AC2"/>
    <w:rsid w:val="00DD6B04"/>
    <w:rsid w:val="00DD78C1"/>
    <w:rsid w:val="00DE0129"/>
    <w:rsid w:val="00DE03B5"/>
    <w:rsid w:val="00DF0D08"/>
    <w:rsid w:val="00DF20E0"/>
    <w:rsid w:val="00DF4402"/>
    <w:rsid w:val="00DF4880"/>
    <w:rsid w:val="00DF5729"/>
    <w:rsid w:val="00DF720D"/>
    <w:rsid w:val="00E03FD7"/>
    <w:rsid w:val="00E05839"/>
    <w:rsid w:val="00E065C9"/>
    <w:rsid w:val="00E065D3"/>
    <w:rsid w:val="00E10718"/>
    <w:rsid w:val="00E12425"/>
    <w:rsid w:val="00E1487D"/>
    <w:rsid w:val="00E17413"/>
    <w:rsid w:val="00E205AC"/>
    <w:rsid w:val="00E235DB"/>
    <w:rsid w:val="00E236D5"/>
    <w:rsid w:val="00E25CC1"/>
    <w:rsid w:val="00E31526"/>
    <w:rsid w:val="00E33EDB"/>
    <w:rsid w:val="00E340CE"/>
    <w:rsid w:val="00E344C1"/>
    <w:rsid w:val="00E34FBC"/>
    <w:rsid w:val="00E35FA6"/>
    <w:rsid w:val="00E367F7"/>
    <w:rsid w:val="00E369EB"/>
    <w:rsid w:val="00E409D7"/>
    <w:rsid w:val="00E426E6"/>
    <w:rsid w:val="00E4319A"/>
    <w:rsid w:val="00E44955"/>
    <w:rsid w:val="00E44C47"/>
    <w:rsid w:val="00E46F7C"/>
    <w:rsid w:val="00E51808"/>
    <w:rsid w:val="00E52FF2"/>
    <w:rsid w:val="00E53621"/>
    <w:rsid w:val="00E555AB"/>
    <w:rsid w:val="00E55D21"/>
    <w:rsid w:val="00E55D95"/>
    <w:rsid w:val="00E564ED"/>
    <w:rsid w:val="00E56565"/>
    <w:rsid w:val="00E60146"/>
    <w:rsid w:val="00E60DC5"/>
    <w:rsid w:val="00E61B1E"/>
    <w:rsid w:val="00E633C1"/>
    <w:rsid w:val="00E63986"/>
    <w:rsid w:val="00E673D0"/>
    <w:rsid w:val="00E701E2"/>
    <w:rsid w:val="00E70858"/>
    <w:rsid w:val="00E71726"/>
    <w:rsid w:val="00E7231C"/>
    <w:rsid w:val="00E77889"/>
    <w:rsid w:val="00E81D69"/>
    <w:rsid w:val="00E823D1"/>
    <w:rsid w:val="00E83847"/>
    <w:rsid w:val="00E8537D"/>
    <w:rsid w:val="00E855F8"/>
    <w:rsid w:val="00E85BF8"/>
    <w:rsid w:val="00E85DE0"/>
    <w:rsid w:val="00E87D2E"/>
    <w:rsid w:val="00E92702"/>
    <w:rsid w:val="00E93370"/>
    <w:rsid w:val="00E93F1F"/>
    <w:rsid w:val="00E957A4"/>
    <w:rsid w:val="00E9638B"/>
    <w:rsid w:val="00EA4A3A"/>
    <w:rsid w:val="00EA4FB4"/>
    <w:rsid w:val="00EA6BCE"/>
    <w:rsid w:val="00EB1E17"/>
    <w:rsid w:val="00EB3209"/>
    <w:rsid w:val="00EB4C5E"/>
    <w:rsid w:val="00EB6228"/>
    <w:rsid w:val="00EC0EAA"/>
    <w:rsid w:val="00EC17F9"/>
    <w:rsid w:val="00EC2056"/>
    <w:rsid w:val="00EC2676"/>
    <w:rsid w:val="00EC2950"/>
    <w:rsid w:val="00EC4CDB"/>
    <w:rsid w:val="00EC6FD4"/>
    <w:rsid w:val="00EC79A1"/>
    <w:rsid w:val="00ED39B0"/>
    <w:rsid w:val="00ED4D47"/>
    <w:rsid w:val="00ED6389"/>
    <w:rsid w:val="00ED7681"/>
    <w:rsid w:val="00EE0F83"/>
    <w:rsid w:val="00EE114B"/>
    <w:rsid w:val="00EE2126"/>
    <w:rsid w:val="00EE324F"/>
    <w:rsid w:val="00EE350A"/>
    <w:rsid w:val="00EE36D3"/>
    <w:rsid w:val="00EE3C9C"/>
    <w:rsid w:val="00EE5159"/>
    <w:rsid w:val="00EE6C66"/>
    <w:rsid w:val="00EE7B3F"/>
    <w:rsid w:val="00EF1D00"/>
    <w:rsid w:val="00EF2D20"/>
    <w:rsid w:val="00EF4A31"/>
    <w:rsid w:val="00F01172"/>
    <w:rsid w:val="00F036F9"/>
    <w:rsid w:val="00F07E81"/>
    <w:rsid w:val="00F12738"/>
    <w:rsid w:val="00F13B27"/>
    <w:rsid w:val="00F13EDA"/>
    <w:rsid w:val="00F154F2"/>
    <w:rsid w:val="00F20319"/>
    <w:rsid w:val="00F210F6"/>
    <w:rsid w:val="00F230BA"/>
    <w:rsid w:val="00F24A91"/>
    <w:rsid w:val="00F25B69"/>
    <w:rsid w:val="00F27FB9"/>
    <w:rsid w:val="00F3076A"/>
    <w:rsid w:val="00F31934"/>
    <w:rsid w:val="00F31EE0"/>
    <w:rsid w:val="00F33065"/>
    <w:rsid w:val="00F34393"/>
    <w:rsid w:val="00F3440B"/>
    <w:rsid w:val="00F402E7"/>
    <w:rsid w:val="00F50DBF"/>
    <w:rsid w:val="00F51D6B"/>
    <w:rsid w:val="00F536CB"/>
    <w:rsid w:val="00F54715"/>
    <w:rsid w:val="00F550FF"/>
    <w:rsid w:val="00F5688C"/>
    <w:rsid w:val="00F606FB"/>
    <w:rsid w:val="00F61871"/>
    <w:rsid w:val="00F61F91"/>
    <w:rsid w:val="00F6239C"/>
    <w:rsid w:val="00F63C94"/>
    <w:rsid w:val="00F6407A"/>
    <w:rsid w:val="00F64A44"/>
    <w:rsid w:val="00F64FAF"/>
    <w:rsid w:val="00F70B8C"/>
    <w:rsid w:val="00F74F00"/>
    <w:rsid w:val="00F7546A"/>
    <w:rsid w:val="00F76043"/>
    <w:rsid w:val="00F80469"/>
    <w:rsid w:val="00F81188"/>
    <w:rsid w:val="00F861D6"/>
    <w:rsid w:val="00F8626B"/>
    <w:rsid w:val="00F900D7"/>
    <w:rsid w:val="00F90C53"/>
    <w:rsid w:val="00F915C8"/>
    <w:rsid w:val="00F92AB5"/>
    <w:rsid w:val="00F9387F"/>
    <w:rsid w:val="00F93C5B"/>
    <w:rsid w:val="00F94EF8"/>
    <w:rsid w:val="00F952CD"/>
    <w:rsid w:val="00F96114"/>
    <w:rsid w:val="00FA0080"/>
    <w:rsid w:val="00FA1094"/>
    <w:rsid w:val="00FA12D7"/>
    <w:rsid w:val="00FA1708"/>
    <w:rsid w:val="00FA3001"/>
    <w:rsid w:val="00FA5949"/>
    <w:rsid w:val="00FA7BF0"/>
    <w:rsid w:val="00FB0186"/>
    <w:rsid w:val="00FB0238"/>
    <w:rsid w:val="00FB163D"/>
    <w:rsid w:val="00FB2D52"/>
    <w:rsid w:val="00FB5E19"/>
    <w:rsid w:val="00FB65F7"/>
    <w:rsid w:val="00FC4140"/>
    <w:rsid w:val="00FC48CA"/>
    <w:rsid w:val="00FC7593"/>
    <w:rsid w:val="00FD2276"/>
    <w:rsid w:val="00FD44A4"/>
    <w:rsid w:val="00FD48CC"/>
    <w:rsid w:val="00FD697C"/>
    <w:rsid w:val="00FD70EF"/>
    <w:rsid w:val="00FD72E5"/>
    <w:rsid w:val="00FD7F1B"/>
    <w:rsid w:val="00FE274C"/>
    <w:rsid w:val="00FE6BFA"/>
    <w:rsid w:val="00FE772D"/>
    <w:rsid w:val="00FF09B0"/>
    <w:rsid w:val="00FF1933"/>
    <w:rsid w:val="00FF45F2"/>
    <w:rsid w:val="00FF707D"/>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DDDD"/>
  <w15:docId w15:val="{ADD0309E-1DD5-4E28-9662-4D6D164E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CA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3861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C5C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6212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unhideWhenUsed/>
    <w:qFormat/>
    <w:rsid w:val="0022612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5CD5"/>
    <w:rPr>
      <w:rFonts w:asciiTheme="majorHAnsi" w:eastAsiaTheme="majorEastAsia" w:hAnsiTheme="majorHAnsi" w:cstheme="majorBidi"/>
      <w:color w:val="365F91" w:themeColor="accent1" w:themeShade="BF"/>
      <w:sz w:val="26"/>
      <w:szCs w:val="26"/>
      <w:lang w:val="en-US"/>
    </w:rPr>
  </w:style>
  <w:style w:type="character" w:customStyle="1" w:styleId="40">
    <w:name w:val="Заголовок 4 Знак"/>
    <w:basedOn w:val="a0"/>
    <w:link w:val="4"/>
    <w:uiPriority w:val="9"/>
    <w:rsid w:val="00226123"/>
    <w:rPr>
      <w:rFonts w:asciiTheme="majorHAnsi" w:eastAsiaTheme="majorEastAsia" w:hAnsiTheme="majorHAnsi" w:cstheme="majorBidi"/>
      <w:i/>
      <w:iCs/>
      <w:color w:val="365F91" w:themeColor="accent1" w:themeShade="BF"/>
      <w:sz w:val="24"/>
      <w:szCs w:val="24"/>
      <w:lang w:val="en-US"/>
    </w:rPr>
  </w:style>
  <w:style w:type="paragraph" w:styleId="a3">
    <w:name w:val="Body Text"/>
    <w:basedOn w:val="a"/>
    <w:link w:val="a4"/>
    <w:rsid w:val="00C9050F"/>
    <w:pPr>
      <w:widowControl w:val="0"/>
      <w:jc w:val="both"/>
    </w:pPr>
    <w:rPr>
      <w:szCs w:val="20"/>
      <w:lang w:val="ru-RU" w:eastAsia="ru-RU"/>
    </w:rPr>
  </w:style>
  <w:style w:type="character" w:customStyle="1" w:styleId="a4">
    <w:name w:val="Основной текст Знак"/>
    <w:basedOn w:val="a0"/>
    <w:link w:val="a3"/>
    <w:rsid w:val="00C9050F"/>
    <w:rPr>
      <w:rFonts w:ascii="Times New Roman" w:eastAsia="Times New Roman" w:hAnsi="Times New Roman" w:cs="Times New Roman"/>
      <w:sz w:val="24"/>
      <w:szCs w:val="20"/>
      <w:lang w:eastAsia="ru-RU"/>
    </w:rPr>
  </w:style>
  <w:style w:type="paragraph" w:styleId="a5">
    <w:name w:val="Title"/>
    <w:basedOn w:val="a"/>
    <w:link w:val="a6"/>
    <w:uiPriority w:val="10"/>
    <w:qFormat/>
    <w:rsid w:val="00C9050F"/>
    <w:pPr>
      <w:jc w:val="center"/>
    </w:pPr>
    <w:rPr>
      <w:b/>
      <w:bCs/>
      <w:lang w:val="ru-RU" w:eastAsia="ru-RU"/>
    </w:rPr>
  </w:style>
  <w:style w:type="character" w:customStyle="1" w:styleId="a6">
    <w:name w:val="Заголовок Знак"/>
    <w:basedOn w:val="a0"/>
    <w:link w:val="a5"/>
    <w:uiPriority w:val="10"/>
    <w:rsid w:val="00C9050F"/>
    <w:rPr>
      <w:rFonts w:ascii="Times New Roman" w:eastAsia="Times New Roman" w:hAnsi="Times New Roman" w:cs="Times New Roman"/>
      <w:b/>
      <w:bCs/>
      <w:sz w:val="24"/>
      <w:szCs w:val="24"/>
      <w:lang w:eastAsia="ru-RU"/>
    </w:rPr>
  </w:style>
  <w:style w:type="paragraph" w:styleId="31">
    <w:name w:val="Body Text Indent 3"/>
    <w:basedOn w:val="a"/>
    <w:link w:val="32"/>
    <w:rsid w:val="00C9050F"/>
    <w:pPr>
      <w:ind w:right="-5" w:firstLine="709"/>
      <w:jc w:val="both"/>
    </w:pPr>
    <w:rPr>
      <w:szCs w:val="20"/>
      <w:lang w:val="ru-RU" w:eastAsia="ru-RU"/>
    </w:rPr>
  </w:style>
  <w:style w:type="character" w:customStyle="1" w:styleId="32">
    <w:name w:val="Основной текст с отступом 3 Знак"/>
    <w:basedOn w:val="a0"/>
    <w:link w:val="31"/>
    <w:rsid w:val="00C9050F"/>
    <w:rPr>
      <w:rFonts w:ascii="Times New Roman" w:eastAsia="Times New Roman" w:hAnsi="Times New Roman" w:cs="Times New Roman"/>
      <w:sz w:val="24"/>
      <w:szCs w:val="20"/>
      <w:lang w:eastAsia="ru-RU"/>
    </w:rPr>
  </w:style>
  <w:style w:type="paragraph" w:customStyle="1" w:styleId="Style0">
    <w:name w:val="Style0"/>
    <w:rsid w:val="00C9050F"/>
    <w:pPr>
      <w:widowControl w:val="0"/>
      <w:spacing w:after="0" w:line="240" w:lineRule="auto"/>
    </w:pPr>
    <w:rPr>
      <w:rFonts w:ascii="Arial" w:eastAsia="Times New Roman" w:hAnsi="Arial" w:cs="Times New Roman"/>
      <w:sz w:val="24"/>
      <w:szCs w:val="20"/>
      <w:lang w:val="en-AU" w:eastAsia="ru-RU"/>
    </w:rPr>
  </w:style>
  <w:style w:type="paragraph" w:customStyle="1" w:styleId="Iauiue">
    <w:name w:val="Iau?iue"/>
    <w:rsid w:val="00C9050F"/>
    <w:pPr>
      <w:spacing w:after="0" w:line="240" w:lineRule="auto"/>
    </w:pPr>
    <w:rPr>
      <w:rFonts w:ascii="Times New Roman" w:eastAsia="Times New Roman" w:hAnsi="Times New Roman" w:cs="Times New Roman"/>
      <w:sz w:val="20"/>
      <w:szCs w:val="20"/>
      <w:lang w:val="en-GB" w:eastAsia="ru-RU"/>
    </w:rPr>
  </w:style>
  <w:style w:type="paragraph" w:customStyle="1" w:styleId="Ieieeeieiioeooe">
    <w:name w:val="Ie?iee eieiioeooe"/>
    <w:basedOn w:val="Iauiue"/>
    <w:rsid w:val="00C9050F"/>
    <w:pPr>
      <w:tabs>
        <w:tab w:val="center" w:pos="4320"/>
        <w:tab w:val="right" w:pos="8640"/>
      </w:tabs>
    </w:pPr>
  </w:style>
  <w:style w:type="character" w:styleId="a7">
    <w:name w:val="Hyperlink"/>
    <w:uiPriority w:val="99"/>
    <w:rsid w:val="00C9050F"/>
    <w:rPr>
      <w:color w:val="0000FF"/>
      <w:u w:val="single"/>
    </w:rPr>
  </w:style>
  <w:style w:type="paragraph" w:styleId="a8">
    <w:name w:val="Balloon Text"/>
    <w:basedOn w:val="a"/>
    <w:link w:val="a9"/>
    <w:uiPriority w:val="99"/>
    <w:semiHidden/>
    <w:unhideWhenUsed/>
    <w:rsid w:val="009A7164"/>
    <w:rPr>
      <w:rFonts w:ascii="Tahoma" w:hAnsi="Tahoma" w:cs="Tahoma"/>
      <w:sz w:val="16"/>
      <w:szCs w:val="16"/>
    </w:rPr>
  </w:style>
  <w:style w:type="character" w:customStyle="1" w:styleId="a9">
    <w:name w:val="Текст выноски Знак"/>
    <w:basedOn w:val="a0"/>
    <w:link w:val="a8"/>
    <w:uiPriority w:val="99"/>
    <w:semiHidden/>
    <w:rsid w:val="009A7164"/>
    <w:rPr>
      <w:rFonts w:ascii="Tahoma" w:eastAsia="Times New Roman" w:hAnsi="Tahoma" w:cs="Tahoma"/>
      <w:sz w:val="16"/>
      <w:szCs w:val="16"/>
      <w:lang w:val="en-US"/>
    </w:rPr>
  </w:style>
  <w:style w:type="paragraph" w:styleId="aa">
    <w:name w:val="No Spacing"/>
    <w:uiPriority w:val="1"/>
    <w:qFormat/>
    <w:rsid w:val="003F2F4E"/>
    <w:pPr>
      <w:spacing w:after="0" w:line="240" w:lineRule="auto"/>
    </w:pPr>
    <w:rPr>
      <w:rFonts w:ascii="Calibri" w:eastAsia="Calibri" w:hAnsi="Calibri" w:cs="Times New Roman"/>
    </w:rPr>
  </w:style>
  <w:style w:type="character" w:customStyle="1" w:styleId="apple-converted-space">
    <w:name w:val="apple-converted-space"/>
    <w:basedOn w:val="a0"/>
    <w:rsid w:val="006307DC"/>
  </w:style>
  <w:style w:type="character" w:customStyle="1" w:styleId="ms-tablecell">
    <w:name w:val="ms-tablecell"/>
    <w:basedOn w:val="a0"/>
    <w:rsid w:val="0085751D"/>
  </w:style>
  <w:style w:type="paragraph" w:styleId="ab">
    <w:name w:val="List Paragraph"/>
    <w:aliases w:val="Абзац маркированнный,1,UL,Маркер"/>
    <w:basedOn w:val="a"/>
    <w:link w:val="ac"/>
    <w:uiPriority w:val="34"/>
    <w:qFormat/>
    <w:rsid w:val="00593CE1"/>
    <w:pPr>
      <w:ind w:left="720"/>
      <w:contextualSpacing/>
    </w:pPr>
  </w:style>
  <w:style w:type="character" w:customStyle="1" w:styleId="ac">
    <w:name w:val="Абзац списка Знак"/>
    <w:aliases w:val="Абзац маркированнный Знак,1 Знак,UL Знак,Маркер Знак"/>
    <w:link w:val="ab"/>
    <w:uiPriority w:val="34"/>
    <w:locked/>
    <w:rsid w:val="00BD3354"/>
    <w:rPr>
      <w:rFonts w:ascii="Times New Roman" w:eastAsia="Times New Roman" w:hAnsi="Times New Roman" w:cs="Times New Roman"/>
      <w:sz w:val="24"/>
      <w:szCs w:val="24"/>
      <w:lang w:val="en-US"/>
    </w:rPr>
  </w:style>
  <w:style w:type="character" w:styleId="ad">
    <w:name w:val="annotation reference"/>
    <w:basedOn w:val="a0"/>
    <w:uiPriority w:val="99"/>
    <w:semiHidden/>
    <w:unhideWhenUsed/>
    <w:rsid w:val="004B6364"/>
    <w:rPr>
      <w:sz w:val="16"/>
      <w:szCs w:val="16"/>
    </w:rPr>
  </w:style>
  <w:style w:type="paragraph" w:styleId="ae">
    <w:name w:val="annotation text"/>
    <w:basedOn w:val="a"/>
    <w:link w:val="af"/>
    <w:uiPriority w:val="99"/>
    <w:unhideWhenUsed/>
    <w:rsid w:val="004B6364"/>
    <w:rPr>
      <w:sz w:val="20"/>
      <w:szCs w:val="20"/>
    </w:rPr>
  </w:style>
  <w:style w:type="character" w:customStyle="1" w:styleId="af">
    <w:name w:val="Текст примечания Знак"/>
    <w:basedOn w:val="a0"/>
    <w:link w:val="ae"/>
    <w:uiPriority w:val="99"/>
    <w:rsid w:val="004B6364"/>
    <w:rPr>
      <w:rFonts w:ascii="Times New Roman" w:eastAsia="Times New Roman" w:hAnsi="Times New Roman" w:cs="Times New Roman"/>
      <w:sz w:val="20"/>
      <w:szCs w:val="20"/>
      <w:lang w:val="en-US"/>
    </w:rPr>
  </w:style>
  <w:style w:type="paragraph" w:styleId="af0">
    <w:name w:val="annotation subject"/>
    <w:basedOn w:val="ae"/>
    <w:next w:val="ae"/>
    <w:link w:val="af1"/>
    <w:uiPriority w:val="99"/>
    <w:semiHidden/>
    <w:unhideWhenUsed/>
    <w:rsid w:val="004B6364"/>
    <w:rPr>
      <w:b/>
      <w:bCs/>
    </w:rPr>
  </w:style>
  <w:style w:type="character" w:customStyle="1" w:styleId="af1">
    <w:name w:val="Тема примечания Знак"/>
    <w:basedOn w:val="af"/>
    <w:link w:val="af0"/>
    <w:uiPriority w:val="99"/>
    <w:semiHidden/>
    <w:rsid w:val="004B6364"/>
    <w:rPr>
      <w:rFonts w:ascii="Times New Roman" w:eastAsia="Times New Roman" w:hAnsi="Times New Roman" w:cs="Times New Roman"/>
      <w:b/>
      <w:bCs/>
      <w:sz w:val="20"/>
      <w:szCs w:val="20"/>
      <w:lang w:val="en-US"/>
    </w:rPr>
  </w:style>
  <w:style w:type="paragraph" w:styleId="af2">
    <w:name w:val="header"/>
    <w:basedOn w:val="a"/>
    <w:link w:val="af3"/>
    <w:uiPriority w:val="99"/>
    <w:unhideWhenUsed/>
    <w:rsid w:val="004A52CE"/>
    <w:pPr>
      <w:tabs>
        <w:tab w:val="center" w:pos="4320"/>
        <w:tab w:val="right" w:pos="8640"/>
      </w:tabs>
    </w:pPr>
    <w:rPr>
      <w:rFonts w:asciiTheme="minorHAnsi" w:eastAsiaTheme="minorEastAsia" w:hAnsiTheme="minorHAnsi" w:cstheme="minorBidi"/>
      <w:sz w:val="22"/>
      <w:szCs w:val="28"/>
      <w:lang w:bidi="th-TH"/>
    </w:rPr>
  </w:style>
  <w:style w:type="character" w:customStyle="1" w:styleId="af3">
    <w:name w:val="Верхний колонтитул Знак"/>
    <w:basedOn w:val="a0"/>
    <w:link w:val="af2"/>
    <w:uiPriority w:val="99"/>
    <w:rsid w:val="004A52CE"/>
    <w:rPr>
      <w:rFonts w:eastAsiaTheme="minorEastAsia"/>
      <w:szCs w:val="28"/>
      <w:lang w:val="en-US" w:bidi="th-TH"/>
    </w:rPr>
  </w:style>
  <w:style w:type="paragraph" w:styleId="af4">
    <w:name w:val="Revision"/>
    <w:hidden/>
    <w:uiPriority w:val="99"/>
    <w:semiHidden/>
    <w:rsid w:val="009C5CD5"/>
    <w:pPr>
      <w:spacing w:after="0" w:line="240" w:lineRule="auto"/>
    </w:pPr>
    <w:rPr>
      <w:rFonts w:ascii="Times New Roman" w:eastAsia="Times New Roman" w:hAnsi="Times New Roman" w:cs="Times New Roman"/>
      <w:sz w:val="24"/>
      <w:szCs w:val="24"/>
      <w:lang w:val="en-US"/>
    </w:rPr>
  </w:style>
  <w:style w:type="character" w:customStyle="1" w:styleId="af5">
    <w:name w:val="Пункт Знак"/>
    <w:rsid w:val="009C5CD5"/>
    <w:rPr>
      <w:sz w:val="28"/>
      <w:lang w:val="ru-RU" w:eastAsia="ru-RU" w:bidi="ar-SA"/>
    </w:rPr>
  </w:style>
  <w:style w:type="paragraph" w:customStyle="1" w:styleId="ConsPlusNormal">
    <w:name w:val="ConsPlusNormal"/>
    <w:rsid w:val="00C90D5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723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link w:val="11"/>
    <w:locked/>
    <w:rsid w:val="00257319"/>
    <w:rPr>
      <w:rFonts w:ascii="Batang" w:eastAsia="Batang" w:hAnsi="Batang" w:cs="Batang"/>
      <w:sz w:val="17"/>
      <w:szCs w:val="17"/>
      <w:shd w:val="clear" w:color="auto" w:fill="FFFFFF"/>
    </w:rPr>
  </w:style>
  <w:style w:type="paragraph" w:customStyle="1" w:styleId="11">
    <w:name w:val="Основной текст1"/>
    <w:basedOn w:val="a"/>
    <w:link w:val="af7"/>
    <w:rsid w:val="00257319"/>
    <w:pPr>
      <w:shd w:val="clear" w:color="auto" w:fill="FFFFFF"/>
      <w:spacing w:line="0" w:lineRule="atLeast"/>
    </w:pPr>
    <w:rPr>
      <w:rFonts w:ascii="Batang" w:eastAsia="Batang" w:hAnsi="Batang" w:cs="Batang"/>
      <w:sz w:val="17"/>
      <w:szCs w:val="17"/>
      <w:lang w:val="ru-RU"/>
    </w:rPr>
  </w:style>
  <w:style w:type="paragraph" w:customStyle="1" w:styleId="Style10">
    <w:name w:val="Style10"/>
    <w:basedOn w:val="a"/>
    <w:rsid w:val="000C7B30"/>
    <w:pPr>
      <w:widowControl w:val="0"/>
      <w:autoSpaceDE w:val="0"/>
      <w:autoSpaceDN w:val="0"/>
      <w:adjustRightInd w:val="0"/>
    </w:pPr>
    <w:rPr>
      <w:lang w:val="ru-RU" w:eastAsia="ru-RU"/>
    </w:rPr>
  </w:style>
  <w:style w:type="paragraph" w:customStyle="1" w:styleId="ConsPlusNonformat">
    <w:name w:val="ConsPlusNonformat"/>
    <w:uiPriority w:val="99"/>
    <w:rsid w:val="004B21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8">
    <w:name w:val="Font Style18"/>
    <w:rsid w:val="004B2159"/>
    <w:rPr>
      <w:rFonts w:ascii="Times New Roman" w:hAnsi="Times New Roman" w:cs="Times New Roman" w:hint="default"/>
      <w:sz w:val="20"/>
      <w:szCs w:val="20"/>
    </w:rPr>
  </w:style>
  <w:style w:type="character" w:customStyle="1" w:styleId="FontStyle19">
    <w:name w:val="Font Style19"/>
    <w:uiPriority w:val="99"/>
    <w:rsid w:val="004B2159"/>
    <w:rPr>
      <w:rFonts w:ascii="Times New Roman" w:hAnsi="Times New Roman" w:cs="Times New Roman" w:hint="default"/>
      <w:b/>
      <w:bCs/>
      <w:sz w:val="20"/>
      <w:szCs w:val="20"/>
    </w:rPr>
  </w:style>
  <w:style w:type="paragraph" w:styleId="af8">
    <w:name w:val="Normal (Web)"/>
    <w:basedOn w:val="a"/>
    <w:uiPriority w:val="99"/>
    <w:unhideWhenUsed/>
    <w:rsid w:val="00D3028E"/>
    <w:pPr>
      <w:spacing w:before="100" w:beforeAutospacing="1" w:after="100" w:afterAutospacing="1"/>
    </w:pPr>
    <w:rPr>
      <w:rFonts w:eastAsiaTheme="minorEastAsia"/>
      <w:lang w:val="ru-RU" w:eastAsia="ru-RU"/>
    </w:rPr>
  </w:style>
  <w:style w:type="character" w:styleId="af9">
    <w:name w:val="Strong"/>
    <w:basedOn w:val="a0"/>
    <w:uiPriority w:val="22"/>
    <w:qFormat/>
    <w:rsid w:val="00322B06"/>
    <w:rPr>
      <w:b/>
      <w:bCs/>
    </w:rPr>
  </w:style>
  <w:style w:type="paragraph" w:customStyle="1" w:styleId="12">
    <w:name w:val="Обычный1"/>
    <w:rsid w:val="00A955B3"/>
    <w:pPr>
      <w:spacing w:after="0"/>
    </w:pPr>
    <w:rPr>
      <w:rFonts w:ascii="Arial" w:eastAsia="Arial" w:hAnsi="Arial" w:cs="Arial"/>
      <w:lang w:eastAsia="ru-RU"/>
    </w:rPr>
  </w:style>
  <w:style w:type="character" w:styleId="afa">
    <w:name w:val="FollowedHyperlink"/>
    <w:basedOn w:val="a0"/>
    <w:uiPriority w:val="99"/>
    <w:semiHidden/>
    <w:unhideWhenUsed/>
    <w:rsid w:val="00FB163D"/>
    <w:rPr>
      <w:color w:val="954F72"/>
      <w:u w:val="single"/>
    </w:rPr>
  </w:style>
  <w:style w:type="paragraph" w:customStyle="1" w:styleId="msonormal0">
    <w:name w:val="msonormal"/>
    <w:basedOn w:val="a"/>
    <w:rsid w:val="00FB163D"/>
    <w:pPr>
      <w:spacing w:before="100" w:beforeAutospacing="1" w:after="100" w:afterAutospacing="1"/>
    </w:pPr>
    <w:rPr>
      <w:lang w:val="ru-RU" w:eastAsia="ru-RU"/>
    </w:rPr>
  </w:style>
  <w:style w:type="paragraph" w:customStyle="1" w:styleId="xl353">
    <w:name w:val="xl353"/>
    <w:basedOn w:val="a"/>
    <w:rsid w:val="00FB16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354">
    <w:name w:val="xl354"/>
    <w:basedOn w:val="a"/>
    <w:rsid w:val="00FB16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355">
    <w:name w:val="xl355"/>
    <w:basedOn w:val="a"/>
    <w:rsid w:val="00FB16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356">
    <w:name w:val="xl356"/>
    <w:basedOn w:val="a"/>
    <w:rsid w:val="00FB16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357">
    <w:name w:val="xl357"/>
    <w:basedOn w:val="a"/>
    <w:rsid w:val="00FB16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358">
    <w:name w:val="xl358"/>
    <w:basedOn w:val="a"/>
    <w:rsid w:val="00FB16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359">
    <w:name w:val="xl359"/>
    <w:basedOn w:val="a"/>
    <w:rsid w:val="00FB16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ru-RU" w:eastAsia="ru-RU"/>
    </w:rPr>
  </w:style>
  <w:style w:type="paragraph" w:customStyle="1" w:styleId="xl360">
    <w:name w:val="xl360"/>
    <w:basedOn w:val="a"/>
    <w:rsid w:val="00FB16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ru-RU" w:eastAsia="ru-RU"/>
    </w:rPr>
  </w:style>
  <w:style w:type="paragraph" w:customStyle="1" w:styleId="xl361">
    <w:name w:val="xl361"/>
    <w:basedOn w:val="a"/>
    <w:rsid w:val="00FB163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ru-RU" w:eastAsia="ru-RU"/>
    </w:rPr>
  </w:style>
  <w:style w:type="paragraph" w:customStyle="1" w:styleId="xl362">
    <w:name w:val="xl362"/>
    <w:basedOn w:val="a"/>
    <w:rsid w:val="00FB163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ru-RU" w:eastAsia="ru-RU"/>
    </w:rPr>
  </w:style>
  <w:style w:type="paragraph" w:customStyle="1" w:styleId="xl363">
    <w:name w:val="xl363"/>
    <w:basedOn w:val="a"/>
    <w:rsid w:val="00FB16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364">
    <w:name w:val="xl364"/>
    <w:basedOn w:val="a"/>
    <w:rsid w:val="00FB16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ru-RU" w:eastAsia="ru-RU"/>
    </w:rPr>
  </w:style>
  <w:style w:type="paragraph" w:customStyle="1" w:styleId="xl365">
    <w:name w:val="xl365"/>
    <w:basedOn w:val="a"/>
    <w:rsid w:val="00FB163D"/>
    <w:pPr>
      <w:spacing w:before="100" w:beforeAutospacing="1" w:after="100" w:afterAutospacing="1"/>
      <w:jc w:val="center"/>
      <w:textAlignment w:val="center"/>
    </w:pPr>
    <w:rPr>
      <w:lang w:val="ru-RU" w:eastAsia="ru-RU"/>
    </w:rPr>
  </w:style>
  <w:style w:type="paragraph" w:customStyle="1" w:styleId="xl366">
    <w:name w:val="xl366"/>
    <w:basedOn w:val="a"/>
    <w:rsid w:val="00FB163D"/>
    <w:pPr>
      <w:spacing w:before="100" w:beforeAutospacing="1" w:after="100" w:afterAutospacing="1"/>
      <w:textAlignment w:val="center"/>
    </w:pPr>
    <w:rPr>
      <w:lang w:val="ru-RU" w:eastAsia="ru-RU"/>
    </w:rPr>
  </w:style>
  <w:style w:type="paragraph" w:customStyle="1" w:styleId="xl367">
    <w:name w:val="xl367"/>
    <w:basedOn w:val="a"/>
    <w:rsid w:val="00FB16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ru-RU" w:eastAsia="ru-RU"/>
    </w:rPr>
  </w:style>
  <w:style w:type="paragraph" w:customStyle="1" w:styleId="xl368">
    <w:name w:val="xl368"/>
    <w:basedOn w:val="a"/>
    <w:rsid w:val="00FB16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eastAsia="ru-RU"/>
    </w:rPr>
  </w:style>
  <w:style w:type="paragraph" w:customStyle="1" w:styleId="xl369">
    <w:name w:val="xl369"/>
    <w:basedOn w:val="a"/>
    <w:rsid w:val="00FB16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ru-RU" w:eastAsia="ru-RU"/>
    </w:rPr>
  </w:style>
  <w:style w:type="paragraph" w:customStyle="1" w:styleId="xl370">
    <w:name w:val="xl370"/>
    <w:basedOn w:val="a"/>
    <w:rsid w:val="00FB16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ru-RU" w:eastAsia="ru-RU"/>
    </w:rPr>
  </w:style>
  <w:style w:type="paragraph" w:customStyle="1" w:styleId="xl371">
    <w:name w:val="xl371"/>
    <w:basedOn w:val="a"/>
    <w:rsid w:val="00FB16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ru-RU" w:eastAsia="ru-RU"/>
    </w:rPr>
  </w:style>
  <w:style w:type="paragraph" w:customStyle="1" w:styleId="xl372">
    <w:name w:val="xl372"/>
    <w:basedOn w:val="a"/>
    <w:rsid w:val="00FB16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ru-RU" w:eastAsia="ru-RU"/>
    </w:rPr>
  </w:style>
  <w:style w:type="numbering" w:customStyle="1" w:styleId="13">
    <w:name w:val="Нет списка1"/>
    <w:next w:val="a2"/>
    <w:uiPriority w:val="99"/>
    <w:semiHidden/>
    <w:unhideWhenUsed/>
    <w:rsid w:val="00FD44A4"/>
  </w:style>
  <w:style w:type="paragraph" w:styleId="afb">
    <w:name w:val="footnote text"/>
    <w:basedOn w:val="a"/>
    <w:link w:val="afc"/>
    <w:uiPriority w:val="99"/>
    <w:semiHidden/>
    <w:rsid w:val="00FD44A4"/>
    <w:rPr>
      <w:rFonts w:eastAsia="Calibri"/>
      <w:sz w:val="20"/>
      <w:szCs w:val="20"/>
      <w:lang w:val="x-none" w:eastAsia="ru-RU"/>
    </w:rPr>
  </w:style>
  <w:style w:type="character" w:customStyle="1" w:styleId="afc">
    <w:name w:val="Текст сноски Знак"/>
    <w:basedOn w:val="a0"/>
    <w:link w:val="afb"/>
    <w:uiPriority w:val="99"/>
    <w:semiHidden/>
    <w:rsid w:val="00FD44A4"/>
    <w:rPr>
      <w:rFonts w:ascii="Times New Roman" w:eastAsia="Calibri" w:hAnsi="Times New Roman" w:cs="Times New Roman"/>
      <w:sz w:val="20"/>
      <w:szCs w:val="20"/>
      <w:lang w:val="x-none" w:eastAsia="ru-RU"/>
    </w:rPr>
  </w:style>
  <w:style w:type="character" w:styleId="afd">
    <w:name w:val="footnote reference"/>
    <w:uiPriority w:val="99"/>
    <w:semiHidden/>
    <w:rsid w:val="00FD44A4"/>
    <w:rPr>
      <w:rFonts w:cs="Times New Roman"/>
      <w:vertAlign w:val="superscript"/>
    </w:rPr>
  </w:style>
  <w:style w:type="numbering" w:customStyle="1" w:styleId="21">
    <w:name w:val="Нет списка2"/>
    <w:next w:val="a2"/>
    <w:uiPriority w:val="99"/>
    <w:semiHidden/>
    <w:unhideWhenUsed/>
    <w:rsid w:val="00EC17F9"/>
  </w:style>
  <w:style w:type="paragraph" w:customStyle="1" w:styleId="font5">
    <w:name w:val="font5"/>
    <w:basedOn w:val="a"/>
    <w:rsid w:val="0059569A"/>
    <w:pPr>
      <w:spacing w:before="100" w:beforeAutospacing="1" w:after="100" w:afterAutospacing="1"/>
    </w:pPr>
    <w:rPr>
      <w:rFonts w:ascii="Calibri" w:hAnsi="Calibri" w:cs="Calibri"/>
      <w:b/>
      <w:bCs/>
      <w:color w:val="000000"/>
      <w:sz w:val="18"/>
      <w:szCs w:val="18"/>
      <w:lang w:val="ru-RU" w:eastAsia="ru-RU"/>
    </w:rPr>
  </w:style>
  <w:style w:type="paragraph" w:customStyle="1" w:styleId="font6">
    <w:name w:val="font6"/>
    <w:basedOn w:val="a"/>
    <w:rsid w:val="0059569A"/>
    <w:pPr>
      <w:spacing w:before="100" w:beforeAutospacing="1" w:after="100" w:afterAutospacing="1"/>
    </w:pPr>
    <w:rPr>
      <w:rFonts w:ascii="Calibri" w:hAnsi="Calibri" w:cs="Calibri"/>
      <w:color w:val="000000"/>
      <w:sz w:val="18"/>
      <w:szCs w:val="18"/>
      <w:lang w:val="ru-RU" w:eastAsia="ru-RU"/>
    </w:rPr>
  </w:style>
  <w:style w:type="paragraph" w:customStyle="1" w:styleId="font7">
    <w:name w:val="font7"/>
    <w:basedOn w:val="a"/>
    <w:rsid w:val="0059569A"/>
    <w:pPr>
      <w:spacing w:before="100" w:beforeAutospacing="1" w:after="100" w:afterAutospacing="1"/>
    </w:pPr>
    <w:rPr>
      <w:rFonts w:ascii="Calibri" w:hAnsi="Calibri" w:cs="Calibri"/>
      <w:color w:val="000000"/>
      <w:sz w:val="18"/>
      <w:szCs w:val="18"/>
      <w:lang w:val="ru-RU" w:eastAsia="ru-RU"/>
    </w:rPr>
  </w:style>
  <w:style w:type="paragraph" w:customStyle="1" w:styleId="font8">
    <w:name w:val="font8"/>
    <w:basedOn w:val="a"/>
    <w:rsid w:val="0059569A"/>
    <w:pPr>
      <w:spacing w:before="100" w:beforeAutospacing="1" w:after="100" w:afterAutospacing="1"/>
    </w:pPr>
    <w:rPr>
      <w:rFonts w:ascii="Verdana" w:hAnsi="Verdana"/>
      <w:color w:val="000000"/>
      <w:sz w:val="18"/>
      <w:szCs w:val="18"/>
      <w:lang w:val="ru-RU" w:eastAsia="ru-RU"/>
    </w:rPr>
  </w:style>
  <w:style w:type="paragraph" w:customStyle="1" w:styleId="font9">
    <w:name w:val="font9"/>
    <w:basedOn w:val="a"/>
    <w:rsid w:val="0059569A"/>
    <w:pPr>
      <w:spacing w:before="100" w:beforeAutospacing="1" w:after="100" w:afterAutospacing="1"/>
    </w:pPr>
    <w:rPr>
      <w:rFonts w:ascii="Verdana" w:hAnsi="Verdana"/>
      <w:color w:val="000000"/>
      <w:sz w:val="18"/>
      <w:szCs w:val="18"/>
      <w:lang w:val="ru-RU" w:eastAsia="ru-RU"/>
    </w:rPr>
  </w:style>
  <w:style w:type="paragraph" w:customStyle="1" w:styleId="xl373">
    <w:name w:val="xl373"/>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374">
    <w:name w:val="xl374"/>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ru-RU" w:eastAsia="ru-RU"/>
    </w:rPr>
  </w:style>
  <w:style w:type="paragraph" w:customStyle="1" w:styleId="xl375">
    <w:name w:val="xl375"/>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376">
    <w:name w:val="xl376"/>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lang w:val="ru-RU" w:eastAsia="ru-RU"/>
    </w:rPr>
  </w:style>
  <w:style w:type="paragraph" w:customStyle="1" w:styleId="xl377">
    <w:name w:val="xl377"/>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lang w:val="ru-RU" w:eastAsia="ru-RU"/>
    </w:rPr>
  </w:style>
  <w:style w:type="paragraph" w:customStyle="1" w:styleId="xl378">
    <w:name w:val="xl378"/>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val="ru-RU" w:eastAsia="ru-RU"/>
    </w:rPr>
  </w:style>
  <w:style w:type="paragraph" w:customStyle="1" w:styleId="xl379">
    <w:name w:val="xl379"/>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ru-RU" w:eastAsia="ru-RU"/>
    </w:rPr>
  </w:style>
  <w:style w:type="paragraph" w:customStyle="1" w:styleId="xl380">
    <w:name w:val="xl380"/>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381">
    <w:name w:val="xl381"/>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382">
    <w:name w:val="xl382"/>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383">
    <w:name w:val="xl383"/>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ru-RU" w:eastAsia="ru-RU"/>
    </w:rPr>
  </w:style>
  <w:style w:type="paragraph" w:customStyle="1" w:styleId="xl384">
    <w:name w:val="xl384"/>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385">
    <w:name w:val="xl385"/>
    <w:basedOn w:val="a"/>
    <w:rsid w:val="0059569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ru-RU" w:eastAsia="ru-RU"/>
    </w:rPr>
  </w:style>
  <w:style w:type="paragraph" w:customStyle="1" w:styleId="xl386">
    <w:name w:val="xl386"/>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387">
    <w:name w:val="xl387"/>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388">
    <w:name w:val="xl388"/>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ru-RU" w:eastAsia="ru-RU"/>
    </w:rPr>
  </w:style>
  <w:style w:type="paragraph" w:customStyle="1" w:styleId="xl389">
    <w:name w:val="xl389"/>
    <w:basedOn w:val="a"/>
    <w:rsid w:val="0059569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390">
    <w:name w:val="xl390"/>
    <w:basedOn w:val="a"/>
    <w:rsid w:val="0059569A"/>
    <w:pPr>
      <w:pBdr>
        <w:top w:val="single" w:sz="4" w:space="0" w:color="auto"/>
        <w:left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391">
    <w:name w:val="xl391"/>
    <w:basedOn w:val="a"/>
    <w:rsid w:val="0059569A"/>
    <w:pPr>
      <w:pBdr>
        <w:top w:val="single" w:sz="4" w:space="0" w:color="auto"/>
        <w:left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392">
    <w:name w:val="xl392"/>
    <w:basedOn w:val="a"/>
    <w:rsid w:val="0059569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ru-RU" w:eastAsia="ru-RU"/>
    </w:rPr>
  </w:style>
  <w:style w:type="paragraph" w:customStyle="1" w:styleId="xl393">
    <w:name w:val="xl393"/>
    <w:basedOn w:val="a"/>
    <w:rsid w:val="0059569A"/>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394">
    <w:name w:val="xl394"/>
    <w:basedOn w:val="a"/>
    <w:rsid w:val="0059569A"/>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395">
    <w:name w:val="xl395"/>
    <w:basedOn w:val="a"/>
    <w:rsid w:val="0059569A"/>
    <w:pPr>
      <w:pBdr>
        <w:top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396">
    <w:name w:val="xl396"/>
    <w:basedOn w:val="a"/>
    <w:rsid w:val="0059569A"/>
    <w:pPr>
      <w:pBdr>
        <w:top w:val="single" w:sz="4" w:space="0" w:color="auto"/>
        <w:left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397">
    <w:name w:val="xl397"/>
    <w:basedOn w:val="a"/>
    <w:rsid w:val="0059569A"/>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ru-RU" w:eastAsia="ru-RU"/>
    </w:rPr>
  </w:style>
  <w:style w:type="paragraph" w:customStyle="1" w:styleId="xl398">
    <w:name w:val="xl398"/>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399">
    <w:name w:val="xl399"/>
    <w:basedOn w:val="a"/>
    <w:rsid w:val="0059569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ru-RU" w:eastAsia="ru-RU"/>
    </w:rPr>
  </w:style>
  <w:style w:type="paragraph" w:customStyle="1" w:styleId="xl400">
    <w:name w:val="xl400"/>
    <w:basedOn w:val="a"/>
    <w:rsid w:val="0059569A"/>
    <w:pPr>
      <w:pBdr>
        <w:top w:val="single" w:sz="4" w:space="0" w:color="auto"/>
        <w:left w:val="single" w:sz="4" w:space="0" w:color="auto"/>
        <w:right w:val="single" w:sz="4" w:space="0" w:color="auto"/>
      </w:pBdr>
      <w:shd w:val="clear" w:color="000000" w:fill="D9D9D9"/>
      <w:spacing w:before="100" w:beforeAutospacing="1" w:after="100" w:afterAutospacing="1"/>
    </w:pPr>
    <w:rPr>
      <w:b/>
      <w:bCs/>
      <w:sz w:val="18"/>
      <w:szCs w:val="18"/>
      <w:lang w:val="ru-RU" w:eastAsia="ru-RU"/>
    </w:rPr>
  </w:style>
  <w:style w:type="paragraph" w:customStyle="1" w:styleId="xl401">
    <w:name w:val="xl401"/>
    <w:basedOn w:val="a"/>
    <w:rsid w:val="0059569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sz w:val="20"/>
      <w:szCs w:val="20"/>
      <w:lang w:val="ru-RU" w:eastAsia="ru-RU"/>
    </w:rPr>
  </w:style>
  <w:style w:type="paragraph" w:customStyle="1" w:styleId="xl402">
    <w:name w:val="xl402"/>
    <w:basedOn w:val="a"/>
    <w:rsid w:val="0059569A"/>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ru-RU" w:eastAsia="ru-RU"/>
    </w:rPr>
  </w:style>
  <w:style w:type="paragraph" w:customStyle="1" w:styleId="xl403">
    <w:name w:val="xl403"/>
    <w:basedOn w:val="a"/>
    <w:rsid w:val="0059569A"/>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ru-RU" w:eastAsia="ru-RU"/>
    </w:rPr>
  </w:style>
  <w:style w:type="character" w:styleId="afe">
    <w:name w:val="Emphasis"/>
    <w:basedOn w:val="a0"/>
    <w:uiPriority w:val="20"/>
    <w:qFormat/>
    <w:rsid w:val="004402D7"/>
    <w:rPr>
      <w:i/>
      <w:iCs/>
    </w:rPr>
  </w:style>
  <w:style w:type="character" w:customStyle="1" w:styleId="10">
    <w:name w:val="Заголовок 1 Знак"/>
    <w:basedOn w:val="a0"/>
    <w:link w:val="1"/>
    <w:uiPriority w:val="9"/>
    <w:rsid w:val="003861E1"/>
    <w:rPr>
      <w:rFonts w:asciiTheme="majorHAnsi" w:eastAsiaTheme="majorEastAsia" w:hAnsiTheme="majorHAnsi" w:cstheme="majorBidi"/>
      <w:color w:val="365F91" w:themeColor="accent1" w:themeShade="BF"/>
      <w:sz w:val="32"/>
      <w:szCs w:val="32"/>
      <w:lang w:val="en-US"/>
    </w:rPr>
  </w:style>
  <w:style w:type="paragraph" w:customStyle="1" w:styleId="ConsPlusTitle">
    <w:name w:val="ConsPlusTitle"/>
    <w:rsid w:val="0075674C"/>
    <w:pPr>
      <w:widowControl w:val="0"/>
      <w:autoSpaceDE w:val="0"/>
      <w:autoSpaceDN w:val="0"/>
      <w:spacing w:after="0" w:line="240" w:lineRule="auto"/>
    </w:pPr>
    <w:rPr>
      <w:rFonts w:ascii="Calibri" w:eastAsia="Times New Roman" w:hAnsi="Calibri" w:cs="Calibri"/>
      <w:b/>
      <w:szCs w:val="20"/>
      <w:lang w:eastAsia="ru-RU"/>
    </w:rPr>
  </w:style>
  <w:style w:type="paragraph" w:styleId="aff">
    <w:name w:val="Plain Text"/>
    <w:basedOn w:val="a"/>
    <w:link w:val="aff0"/>
    <w:uiPriority w:val="99"/>
    <w:unhideWhenUsed/>
    <w:rsid w:val="00B8269B"/>
    <w:rPr>
      <w:rFonts w:ascii="Calibri" w:eastAsiaTheme="minorHAnsi" w:hAnsi="Calibri" w:cstheme="minorBidi"/>
      <w:sz w:val="22"/>
      <w:szCs w:val="21"/>
      <w:lang w:val="ru-RU"/>
    </w:rPr>
  </w:style>
  <w:style w:type="character" w:customStyle="1" w:styleId="aff0">
    <w:name w:val="Текст Знак"/>
    <w:basedOn w:val="a0"/>
    <w:link w:val="aff"/>
    <w:uiPriority w:val="99"/>
    <w:rsid w:val="00B8269B"/>
    <w:rPr>
      <w:rFonts w:ascii="Calibri" w:hAnsi="Calibri"/>
      <w:szCs w:val="21"/>
    </w:rPr>
  </w:style>
  <w:style w:type="table" w:customStyle="1" w:styleId="14">
    <w:name w:val="Сетка таблицы1"/>
    <w:basedOn w:val="a1"/>
    <w:next w:val="af6"/>
    <w:uiPriority w:val="39"/>
    <w:rsid w:val="00AA2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362124"/>
    <w:rPr>
      <w:rFonts w:asciiTheme="majorHAnsi" w:eastAsiaTheme="majorEastAsia" w:hAnsiTheme="majorHAnsi" w:cstheme="majorBidi"/>
      <w:color w:val="243F60" w:themeColor="accent1" w:themeShade="7F"/>
      <w:sz w:val="24"/>
      <w:szCs w:val="24"/>
      <w:lang w:val="en-US"/>
    </w:rPr>
  </w:style>
  <w:style w:type="paragraph" w:styleId="aff1">
    <w:name w:val="endnote text"/>
    <w:basedOn w:val="a"/>
    <w:link w:val="aff2"/>
    <w:uiPriority w:val="99"/>
    <w:semiHidden/>
    <w:unhideWhenUsed/>
    <w:rsid w:val="00691444"/>
    <w:rPr>
      <w:sz w:val="20"/>
      <w:szCs w:val="20"/>
    </w:rPr>
  </w:style>
  <w:style w:type="character" w:customStyle="1" w:styleId="aff2">
    <w:name w:val="Текст концевой сноски Знак"/>
    <w:basedOn w:val="a0"/>
    <w:link w:val="aff1"/>
    <w:uiPriority w:val="99"/>
    <w:semiHidden/>
    <w:rsid w:val="00691444"/>
    <w:rPr>
      <w:rFonts w:ascii="Times New Roman" w:eastAsia="Times New Roman" w:hAnsi="Times New Roman" w:cs="Times New Roman"/>
      <w:sz w:val="20"/>
      <w:szCs w:val="20"/>
      <w:lang w:val="en-US"/>
    </w:rPr>
  </w:style>
  <w:style w:type="character" w:styleId="aff3">
    <w:name w:val="endnote reference"/>
    <w:basedOn w:val="a0"/>
    <w:uiPriority w:val="99"/>
    <w:semiHidden/>
    <w:unhideWhenUsed/>
    <w:rsid w:val="00691444"/>
    <w:rPr>
      <w:vertAlign w:val="superscript"/>
    </w:rPr>
  </w:style>
  <w:style w:type="table" w:customStyle="1" w:styleId="22">
    <w:name w:val="Сетка таблицы2"/>
    <w:basedOn w:val="a1"/>
    <w:next w:val="af6"/>
    <w:uiPriority w:val="59"/>
    <w:rsid w:val="00A86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1273">
      <w:bodyDiv w:val="1"/>
      <w:marLeft w:val="0"/>
      <w:marRight w:val="0"/>
      <w:marTop w:val="0"/>
      <w:marBottom w:val="0"/>
      <w:divBdr>
        <w:top w:val="none" w:sz="0" w:space="0" w:color="auto"/>
        <w:left w:val="none" w:sz="0" w:space="0" w:color="auto"/>
        <w:bottom w:val="none" w:sz="0" w:space="0" w:color="auto"/>
        <w:right w:val="none" w:sz="0" w:space="0" w:color="auto"/>
      </w:divBdr>
    </w:div>
    <w:div w:id="94372876">
      <w:bodyDiv w:val="1"/>
      <w:marLeft w:val="0"/>
      <w:marRight w:val="0"/>
      <w:marTop w:val="0"/>
      <w:marBottom w:val="0"/>
      <w:divBdr>
        <w:top w:val="none" w:sz="0" w:space="0" w:color="auto"/>
        <w:left w:val="none" w:sz="0" w:space="0" w:color="auto"/>
        <w:bottom w:val="none" w:sz="0" w:space="0" w:color="auto"/>
        <w:right w:val="none" w:sz="0" w:space="0" w:color="auto"/>
      </w:divBdr>
    </w:div>
    <w:div w:id="177886460">
      <w:bodyDiv w:val="1"/>
      <w:marLeft w:val="0"/>
      <w:marRight w:val="0"/>
      <w:marTop w:val="0"/>
      <w:marBottom w:val="0"/>
      <w:divBdr>
        <w:top w:val="none" w:sz="0" w:space="0" w:color="auto"/>
        <w:left w:val="none" w:sz="0" w:space="0" w:color="auto"/>
        <w:bottom w:val="none" w:sz="0" w:space="0" w:color="auto"/>
        <w:right w:val="none" w:sz="0" w:space="0" w:color="auto"/>
      </w:divBdr>
    </w:div>
    <w:div w:id="211506158">
      <w:bodyDiv w:val="1"/>
      <w:marLeft w:val="0"/>
      <w:marRight w:val="0"/>
      <w:marTop w:val="0"/>
      <w:marBottom w:val="0"/>
      <w:divBdr>
        <w:top w:val="none" w:sz="0" w:space="0" w:color="auto"/>
        <w:left w:val="none" w:sz="0" w:space="0" w:color="auto"/>
        <w:bottom w:val="none" w:sz="0" w:space="0" w:color="auto"/>
        <w:right w:val="none" w:sz="0" w:space="0" w:color="auto"/>
      </w:divBdr>
    </w:div>
    <w:div w:id="214851601">
      <w:bodyDiv w:val="1"/>
      <w:marLeft w:val="0"/>
      <w:marRight w:val="0"/>
      <w:marTop w:val="0"/>
      <w:marBottom w:val="0"/>
      <w:divBdr>
        <w:top w:val="none" w:sz="0" w:space="0" w:color="auto"/>
        <w:left w:val="none" w:sz="0" w:space="0" w:color="auto"/>
        <w:bottom w:val="none" w:sz="0" w:space="0" w:color="auto"/>
        <w:right w:val="none" w:sz="0" w:space="0" w:color="auto"/>
      </w:divBdr>
    </w:div>
    <w:div w:id="362556169">
      <w:bodyDiv w:val="1"/>
      <w:marLeft w:val="0"/>
      <w:marRight w:val="0"/>
      <w:marTop w:val="0"/>
      <w:marBottom w:val="0"/>
      <w:divBdr>
        <w:top w:val="none" w:sz="0" w:space="0" w:color="auto"/>
        <w:left w:val="none" w:sz="0" w:space="0" w:color="auto"/>
        <w:bottom w:val="none" w:sz="0" w:space="0" w:color="auto"/>
        <w:right w:val="none" w:sz="0" w:space="0" w:color="auto"/>
      </w:divBdr>
    </w:div>
    <w:div w:id="505218431">
      <w:bodyDiv w:val="1"/>
      <w:marLeft w:val="0"/>
      <w:marRight w:val="0"/>
      <w:marTop w:val="0"/>
      <w:marBottom w:val="0"/>
      <w:divBdr>
        <w:top w:val="none" w:sz="0" w:space="0" w:color="auto"/>
        <w:left w:val="none" w:sz="0" w:space="0" w:color="auto"/>
        <w:bottom w:val="none" w:sz="0" w:space="0" w:color="auto"/>
        <w:right w:val="none" w:sz="0" w:space="0" w:color="auto"/>
      </w:divBdr>
    </w:div>
    <w:div w:id="556355465">
      <w:bodyDiv w:val="1"/>
      <w:marLeft w:val="0"/>
      <w:marRight w:val="0"/>
      <w:marTop w:val="0"/>
      <w:marBottom w:val="0"/>
      <w:divBdr>
        <w:top w:val="none" w:sz="0" w:space="0" w:color="auto"/>
        <w:left w:val="none" w:sz="0" w:space="0" w:color="auto"/>
        <w:bottom w:val="none" w:sz="0" w:space="0" w:color="auto"/>
        <w:right w:val="none" w:sz="0" w:space="0" w:color="auto"/>
      </w:divBdr>
    </w:div>
    <w:div w:id="562133686">
      <w:bodyDiv w:val="1"/>
      <w:marLeft w:val="0"/>
      <w:marRight w:val="0"/>
      <w:marTop w:val="0"/>
      <w:marBottom w:val="0"/>
      <w:divBdr>
        <w:top w:val="none" w:sz="0" w:space="0" w:color="auto"/>
        <w:left w:val="none" w:sz="0" w:space="0" w:color="auto"/>
        <w:bottom w:val="none" w:sz="0" w:space="0" w:color="auto"/>
        <w:right w:val="none" w:sz="0" w:space="0" w:color="auto"/>
      </w:divBdr>
    </w:div>
    <w:div w:id="663356426">
      <w:bodyDiv w:val="1"/>
      <w:marLeft w:val="0"/>
      <w:marRight w:val="0"/>
      <w:marTop w:val="0"/>
      <w:marBottom w:val="0"/>
      <w:divBdr>
        <w:top w:val="none" w:sz="0" w:space="0" w:color="auto"/>
        <w:left w:val="none" w:sz="0" w:space="0" w:color="auto"/>
        <w:bottom w:val="none" w:sz="0" w:space="0" w:color="auto"/>
        <w:right w:val="none" w:sz="0" w:space="0" w:color="auto"/>
      </w:divBdr>
      <w:divsChild>
        <w:div w:id="909118341">
          <w:marLeft w:val="0"/>
          <w:marRight w:val="0"/>
          <w:marTop w:val="0"/>
          <w:marBottom w:val="0"/>
          <w:divBdr>
            <w:top w:val="none" w:sz="0" w:space="0" w:color="auto"/>
            <w:left w:val="none" w:sz="0" w:space="0" w:color="auto"/>
            <w:bottom w:val="none" w:sz="0" w:space="0" w:color="auto"/>
            <w:right w:val="none" w:sz="0" w:space="0" w:color="auto"/>
          </w:divBdr>
          <w:divsChild>
            <w:div w:id="1124737154">
              <w:marLeft w:val="0"/>
              <w:marRight w:val="0"/>
              <w:marTop w:val="0"/>
              <w:marBottom w:val="0"/>
              <w:divBdr>
                <w:top w:val="none" w:sz="0" w:space="0" w:color="auto"/>
                <w:left w:val="none" w:sz="0" w:space="0" w:color="auto"/>
                <w:bottom w:val="none" w:sz="0" w:space="0" w:color="auto"/>
                <w:right w:val="none" w:sz="0" w:space="0" w:color="auto"/>
              </w:divBdr>
            </w:div>
          </w:divsChild>
        </w:div>
        <w:div w:id="2053797977">
          <w:marLeft w:val="0"/>
          <w:marRight w:val="0"/>
          <w:marTop w:val="0"/>
          <w:marBottom w:val="0"/>
          <w:divBdr>
            <w:top w:val="none" w:sz="0" w:space="0" w:color="auto"/>
            <w:left w:val="none" w:sz="0" w:space="0" w:color="auto"/>
            <w:bottom w:val="none" w:sz="0" w:space="0" w:color="auto"/>
            <w:right w:val="none" w:sz="0" w:space="0" w:color="auto"/>
          </w:divBdr>
          <w:divsChild>
            <w:div w:id="17727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1617">
      <w:bodyDiv w:val="1"/>
      <w:marLeft w:val="0"/>
      <w:marRight w:val="0"/>
      <w:marTop w:val="0"/>
      <w:marBottom w:val="0"/>
      <w:divBdr>
        <w:top w:val="none" w:sz="0" w:space="0" w:color="auto"/>
        <w:left w:val="none" w:sz="0" w:space="0" w:color="auto"/>
        <w:bottom w:val="none" w:sz="0" w:space="0" w:color="auto"/>
        <w:right w:val="none" w:sz="0" w:space="0" w:color="auto"/>
      </w:divBdr>
    </w:div>
    <w:div w:id="818037443">
      <w:bodyDiv w:val="1"/>
      <w:marLeft w:val="0"/>
      <w:marRight w:val="0"/>
      <w:marTop w:val="0"/>
      <w:marBottom w:val="0"/>
      <w:divBdr>
        <w:top w:val="none" w:sz="0" w:space="0" w:color="auto"/>
        <w:left w:val="none" w:sz="0" w:space="0" w:color="auto"/>
        <w:bottom w:val="none" w:sz="0" w:space="0" w:color="auto"/>
        <w:right w:val="none" w:sz="0" w:space="0" w:color="auto"/>
      </w:divBdr>
    </w:div>
    <w:div w:id="928465022">
      <w:bodyDiv w:val="1"/>
      <w:marLeft w:val="0"/>
      <w:marRight w:val="0"/>
      <w:marTop w:val="0"/>
      <w:marBottom w:val="0"/>
      <w:divBdr>
        <w:top w:val="none" w:sz="0" w:space="0" w:color="auto"/>
        <w:left w:val="none" w:sz="0" w:space="0" w:color="auto"/>
        <w:bottom w:val="none" w:sz="0" w:space="0" w:color="auto"/>
        <w:right w:val="none" w:sz="0" w:space="0" w:color="auto"/>
      </w:divBdr>
    </w:div>
    <w:div w:id="1058043827">
      <w:bodyDiv w:val="1"/>
      <w:marLeft w:val="0"/>
      <w:marRight w:val="0"/>
      <w:marTop w:val="0"/>
      <w:marBottom w:val="0"/>
      <w:divBdr>
        <w:top w:val="none" w:sz="0" w:space="0" w:color="auto"/>
        <w:left w:val="none" w:sz="0" w:space="0" w:color="auto"/>
        <w:bottom w:val="none" w:sz="0" w:space="0" w:color="auto"/>
        <w:right w:val="none" w:sz="0" w:space="0" w:color="auto"/>
      </w:divBdr>
    </w:div>
    <w:div w:id="1103187491">
      <w:bodyDiv w:val="1"/>
      <w:marLeft w:val="0"/>
      <w:marRight w:val="0"/>
      <w:marTop w:val="0"/>
      <w:marBottom w:val="0"/>
      <w:divBdr>
        <w:top w:val="none" w:sz="0" w:space="0" w:color="auto"/>
        <w:left w:val="none" w:sz="0" w:space="0" w:color="auto"/>
        <w:bottom w:val="none" w:sz="0" w:space="0" w:color="auto"/>
        <w:right w:val="none" w:sz="0" w:space="0" w:color="auto"/>
      </w:divBdr>
    </w:div>
    <w:div w:id="1108542864">
      <w:bodyDiv w:val="1"/>
      <w:marLeft w:val="0"/>
      <w:marRight w:val="0"/>
      <w:marTop w:val="0"/>
      <w:marBottom w:val="0"/>
      <w:divBdr>
        <w:top w:val="none" w:sz="0" w:space="0" w:color="auto"/>
        <w:left w:val="none" w:sz="0" w:space="0" w:color="auto"/>
        <w:bottom w:val="none" w:sz="0" w:space="0" w:color="auto"/>
        <w:right w:val="none" w:sz="0" w:space="0" w:color="auto"/>
      </w:divBdr>
    </w:div>
    <w:div w:id="1109735157">
      <w:bodyDiv w:val="1"/>
      <w:marLeft w:val="0"/>
      <w:marRight w:val="0"/>
      <w:marTop w:val="0"/>
      <w:marBottom w:val="0"/>
      <w:divBdr>
        <w:top w:val="none" w:sz="0" w:space="0" w:color="auto"/>
        <w:left w:val="none" w:sz="0" w:space="0" w:color="auto"/>
        <w:bottom w:val="none" w:sz="0" w:space="0" w:color="auto"/>
        <w:right w:val="none" w:sz="0" w:space="0" w:color="auto"/>
      </w:divBdr>
    </w:div>
    <w:div w:id="1114323417">
      <w:bodyDiv w:val="1"/>
      <w:marLeft w:val="0"/>
      <w:marRight w:val="0"/>
      <w:marTop w:val="0"/>
      <w:marBottom w:val="0"/>
      <w:divBdr>
        <w:top w:val="none" w:sz="0" w:space="0" w:color="auto"/>
        <w:left w:val="none" w:sz="0" w:space="0" w:color="auto"/>
        <w:bottom w:val="none" w:sz="0" w:space="0" w:color="auto"/>
        <w:right w:val="none" w:sz="0" w:space="0" w:color="auto"/>
      </w:divBdr>
    </w:div>
    <w:div w:id="1155759794">
      <w:bodyDiv w:val="1"/>
      <w:marLeft w:val="0"/>
      <w:marRight w:val="0"/>
      <w:marTop w:val="0"/>
      <w:marBottom w:val="0"/>
      <w:divBdr>
        <w:top w:val="none" w:sz="0" w:space="0" w:color="auto"/>
        <w:left w:val="none" w:sz="0" w:space="0" w:color="auto"/>
        <w:bottom w:val="none" w:sz="0" w:space="0" w:color="auto"/>
        <w:right w:val="none" w:sz="0" w:space="0" w:color="auto"/>
      </w:divBdr>
    </w:div>
    <w:div w:id="1174759024">
      <w:bodyDiv w:val="1"/>
      <w:marLeft w:val="0"/>
      <w:marRight w:val="0"/>
      <w:marTop w:val="0"/>
      <w:marBottom w:val="0"/>
      <w:divBdr>
        <w:top w:val="none" w:sz="0" w:space="0" w:color="auto"/>
        <w:left w:val="none" w:sz="0" w:space="0" w:color="auto"/>
        <w:bottom w:val="none" w:sz="0" w:space="0" w:color="auto"/>
        <w:right w:val="none" w:sz="0" w:space="0" w:color="auto"/>
      </w:divBdr>
    </w:div>
    <w:div w:id="1179199571">
      <w:bodyDiv w:val="1"/>
      <w:marLeft w:val="0"/>
      <w:marRight w:val="0"/>
      <w:marTop w:val="0"/>
      <w:marBottom w:val="0"/>
      <w:divBdr>
        <w:top w:val="none" w:sz="0" w:space="0" w:color="auto"/>
        <w:left w:val="none" w:sz="0" w:space="0" w:color="auto"/>
        <w:bottom w:val="none" w:sz="0" w:space="0" w:color="auto"/>
        <w:right w:val="none" w:sz="0" w:space="0" w:color="auto"/>
      </w:divBdr>
    </w:div>
    <w:div w:id="1243028908">
      <w:bodyDiv w:val="1"/>
      <w:marLeft w:val="0"/>
      <w:marRight w:val="0"/>
      <w:marTop w:val="0"/>
      <w:marBottom w:val="0"/>
      <w:divBdr>
        <w:top w:val="none" w:sz="0" w:space="0" w:color="auto"/>
        <w:left w:val="none" w:sz="0" w:space="0" w:color="auto"/>
        <w:bottom w:val="none" w:sz="0" w:space="0" w:color="auto"/>
        <w:right w:val="none" w:sz="0" w:space="0" w:color="auto"/>
      </w:divBdr>
    </w:div>
    <w:div w:id="1259022381">
      <w:bodyDiv w:val="1"/>
      <w:marLeft w:val="0"/>
      <w:marRight w:val="0"/>
      <w:marTop w:val="0"/>
      <w:marBottom w:val="0"/>
      <w:divBdr>
        <w:top w:val="none" w:sz="0" w:space="0" w:color="auto"/>
        <w:left w:val="none" w:sz="0" w:space="0" w:color="auto"/>
        <w:bottom w:val="none" w:sz="0" w:space="0" w:color="auto"/>
        <w:right w:val="none" w:sz="0" w:space="0" w:color="auto"/>
      </w:divBdr>
    </w:div>
    <w:div w:id="1282689343">
      <w:bodyDiv w:val="1"/>
      <w:marLeft w:val="0"/>
      <w:marRight w:val="0"/>
      <w:marTop w:val="0"/>
      <w:marBottom w:val="0"/>
      <w:divBdr>
        <w:top w:val="none" w:sz="0" w:space="0" w:color="auto"/>
        <w:left w:val="none" w:sz="0" w:space="0" w:color="auto"/>
        <w:bottom w:val="none" w:sz="0" w:space="0" w:color="auto"/>
        <w:right w:val="none" w:sz="0" w:space="0" w:color="auto"/>
      </w:divBdr>
    </w:div>
    <w:div w:id="1322079238">
      <w:bodyDiv w:val="1"/>
      <w:marLeft w:val="0"/>
      <w:marRight w:val="0"/>
      <w:marTop w:val="0"/>
      <w:marBottom w:val="0"/>
      <w:divBdr>
        <w:top w:val="none" w:sz="0" w:space="0" w:color="auto"/>
        <w:left w:val="none" w:sz="0" w:space="0" w:color="auto"/>
        <w:bottom w:val="none" w:sz="0" w:space="0" w:color="auto"/>
        <w:right w:val="none" w:sz="0" w:space="0" w:color="auto"/>
      </w:divBdr>
    </w:div>
    <w:div w:id="1333947841">
      <w:bodyDiv w:val="1"/>
      <w:marLeft w:val="0"/>
      <w:marRight w:val="0"/>
      <w:marTop w:val="0"/>
      <w:marBottom w:val="0"/>
      <w:divBdr>
        <w:top w:val="none" w:sz="0" w:space="0" w:color="auto"/>
        <w:left w:val="none" w:sz="0" w:space="0" w:color="auto"/>
        <w:bottom w:val="none" w:sz="0" w:space="0" w:color="auto"/>
        <w:right w:val="none" w:sz="0" w:space="0" w:color="auto"/>
      </w:divBdr>
    </w:div>
    <w:div w:id="1401294787">
      <w:bodyDiv w:val="1"/>
      <w:marLeft w:val="0"/>
      <w:marRight w:val="0"/>
      <w:marTop w:val="0"/>
      <w:marBottom w:val="0"/>
      <w:divBdr>
        <w:top w:val="none" w:sz="0" w:space="0" w:color="auto"/>
        <w:left w:val="none" w:sz="0" w:space="0" w:color="auto"/>
        <w:bottom w:val="none" w:sz="0" w:space="0" w:color="auto"/>
        <w:right w:val="none" w:sz="0" w:space="0" w:color="auto"/>
      </w:divBdr>
    </w:div>
    <w:div w:id="1433889538">
      <w:bodyDiv w:val="1"/>
      <w:marLeft w:val="0"/>
      <w:marRight w:val="0"/>
      <w:marTop w:val="0"/>
      <w:marBottom w:val="0"/>
      <w:divBdr>
        <w:top w:val="none" w:sz="0" w:space="0" w:color="auto"/>
        <w:left w:val="none" w:sz="0" w:space="0" w:color="auto"/>
        <w:bottom w:val="none" w:sz="0" w:space="0" w:color="auto"/>
        <w:right w:val="none" w:sz="0" w:space="0" w:color="auto"/>
      </w:divBdr>
    </w:div>
    <w:div w:id="1448816174">
      <w:bodyDiv w:val="1"/>
      <w:marLeft w:val="0"/>
      <w:marRight w:val="0"/>
      <w:marTop w:val="0"/>
      <w:marBottom w:val="0"/>
      <w:divBdr>
        <w:top w:val="none" w:sz="0" w:space="0" w:color="auto"/>
        <w:left w:val="none" w:sz="0" w:space="0" w:color="auto"/>
        <w:bottom w:val="none" w:sz="0" w:space="0" w:color="auto"/>
        <w:right w:val="none" w:sz="0" w:space="0" w:color="auto"/>
      </w:divBdr>
    </w:div>
    <w:div w:id="1463308576">
      <w:bodyDiv w:val="1"/>
      <w:marLeft w:val="0"/>
      <w:marRight w:val="0"/>
      <w:marTop w:val="0"/>
      <w:marBottom w:val="0"/>
      <w:divBdr>
        <w:top w:val="none" w:sz="0" w:space="0" w:color="auto"/>
        <w:left w:val="none" w:sz="0" w:space="0" w:color="auto"/>
        <w:bottom w:val="none" w:sz="0" w:space="0" w:color="auto"/>
        <w:right w:val="none" w:sz="0" w:space="0" w:color="auto"/>
      </w:divBdr>
    </w:div>
    <w:div w:id="1483429845">
      <w:bodyDiv w:val="1"/>
      <w:marLeft w:val="0"/>
      <w:marRight w:val="0"/>
      <w:marTop w:val="0"/>
      <w:marBottom w:val="0"/>
      <w:divBdr>
        <w:top w:val="none" w:sz="0" w:space="0" w:color="auto"/>
        <w:left w:val="none" w:sz="0" w:space="0" w:color="auto"/>
        <w:bottom w:val="none" w:sz="0" w:space="0" w:color="auto"/>
        <w:right w:val="none" w:sz="0" w:space="0" w:color="auto"/>
      </w:divBdr>
    </w:div>
    <w:div w:id="1524981164">
      <w:bodyDiv w:val="1"/>
      <w:marLeft w:val="0"/>
      <w:marRight w:val="0"/>
      <w:marTop w:val="0"/>
      <w:marBottom w:val="0"/>
      <w:divBdr>
        <w:top w:val="none" w:sz="0" w:space="0" w:color="auto"/>
        <w:left w:val="none" w:sz="0" w:space="0" w:color="auto"/>
        <w:bottom w:val="none" w:sz="0" w:space="0" w:color="auto"/>
        <w:right w:val="none" w:sz="0" w:space="0" w:color="auto"/>
      </w:divBdr>
    </w:div>
    <w:div w:id="1549876402">
      <w:bodyDiv w:val="1"/>
      <w:marLeft w:val="0"/>
      <w:marRight w:val="0"/>
      <w:marTop w:val="0"/>
      <w:marBottom w:val="0"/>
      <w:divBdr>
        <w:top w:val="none" w:sz="0" w:space="0" w:color="auto"/>
        <w:left w:val="none" w:sz="0" w:space="0" w:color="auto"/>
        <w:bottom w:val="none" w:sz="0" w:space="0" w:color="auto"/>
        <w:right w:val="none" w:sz="0" w:space="0" w:color="auto"/>
      </w:divBdr>
    </w:div>
    <w:div w:id="1591817882">
      <w:bodyDiv w:val="1"/>
      <w:marLeft w:val="0"/>
      <w:marRight w:val="0"/>
      <w:marTop w:val="0"/>
      <w:marBottom w:val="0"/>
      <w:divBdr>
        <w:top w:val="none" w:sz="0" w:space="0" w:color="auto"/>
        <w:left w:val="none" w:sz="0" w:space="0" w:color="auto"/>
        <w:bottom w:val="none" w:sz="0" w:space="0" w:color="auto"/>
        <w:right w:val="none" w:sz="0" w:space="0" w:color="auto"/>
      </w:divBdr>
    </w:div>
    <w:div w:id="1660385266">
      <w:bodyDiv w:val="1"/>
      <w:marLeft w:val="0"/>
      <w:marRight w:val="0"/>
      <w:marTop w:val="0"/>
      <w:marBottom w:val="0"/>
      <w:divBdr>
        <w:top w:val="none" w:sz="0" w:space="0" w:color="auto"/>
        <w:left w:val="none" w:sz="0" w:space="0" w:color="auto"/>
        <w:bottom w:val="none" w:sz="0" w:space="0" w:color="auto"/>
        <w:right w:val="none" w:sz="0" w:space="0" w:color="auto"/>
      </w:divBdr>
    </w:div>
    <w:div w:id="1676346571">
      <w:bodyDiv w:val="1"/>
      <w:marLeft w:val="0"/>
      <w:marRight w:val="0"/>
      <w:marTop w:val="0"/>
      <w:marBottom w:val="0"/>
      <w:divBdr>
        <w:top w:val="none" w:sz="0" w:space="0" w:color="auto"/>
        <w:left w:val="none" w:sz="0" w:space="0" w:color="auto"/>
        <w:bottom w:val="none" w:sz="0" w:space="0" w:color="auto"/>
        <w:right w:val="none" w:sz="0" w:space="0" w:color="auto"/>
      </w:divBdr>
    </w:div>
    <w:div w:id="1697392355">
      <w:bodyDiv w:val="1"/>
      <w:marLeft w:val="0"/>
      <w:marRight w:val="0"/>
      <w:marTop w:val="0"/>
      <w:marBottom w:val="0"/>
      <w:divBdr>
        <w:top w:val="none" w:sz="0" w:space="0" w:color="auto"/>
        <w:left w:val="none" w:sz="0" w:space="0" w:color="auto"/>
        <w:bottom w:val="none" w:sz="0" w:space="0" w:color="auto"/>
        <w:right w:val="none" w:sz="0" w:space="0" w:color="auto"/>
      </w:divBdr>
    </w:div>
    <w:div w:id="1797485790">
      <w:bodyDiv w:val="1"/>
      <w:marLeft w:val="0"/>
      <w:marRight w:val="0"/>
      <w:marTop w:val="0"/>
      <w:marBottom w:val="0"/>
      <w:divBdr>
        <w:top w:val="none" w:sz="0" w:space="0" w:color="auto"/>
        <w:left w:val="none" w:sz="0" w:space="0" w:color="auto"/>
        <w:bottom w:val="none" w:sz="0" w:space="0" w:color="auto"/>
        <w:right w:val="none" w:sz="0" w:space="0" w:color="auto"/>
      </w:divBdr>
    </w:div>
    <w:div w:id="1837576458">
      <w:bodyDiv w:val="1"/>
      <w:marLeft w:val="0"/>
      <w:marRight w:val="0"/>
      <w:marTop w:val="0"/>
      <w:marBottom w:val="0"/>
      <w:divBdr>
        <w:top w:val="none" w:sz="0" w:space="0" w:color="auto"/>
        <w:left w:val="none" w:sz="0" w:space="0" w:color="auto"/>
        <w:bottom w:val="none" w:sz="0" w:space="0" w:color="auto"/>
        <w:right w:val="none" w:sz="0" w:space="0" w:color="auto"/>
      </w:divBdr>
    </w:div>
    <w:div w:id="1894350141">
      <w:bodyDiv w:val="1"/>
      <w:marLeft w:val="0"/>
      <w:marRight w:val="0"/>
      <w:marTop w:val="0"/>
      <w:marBottom w:val="0"/>
      <w:divBdr>
        <w:top w:val="none" w:sz="0" w:space="0" w:color="auto"/>
        <w:left w:val="none" w:sz="0" w:space="0" w:color="auto"/>
        <w:bottom w:val="none" w:sz="0" w:space="0" w:color="auto"/>
        <w:right w:val="none" w:sz="0" w:space="0" w:color="auto"/>
      </w:divBdr>
    </w:div>
    <w:div w:id="1923367181">
      <w:bodyDiv w:val="1"/>
      <w:marLeft w:val="0"/>
      <w:marRight w:val="0"/>
      <w:marTop w:val="0"/>
      <w:marBottom w:val="0"/>
      <w:divBdr>
        <w:top w:val="none" w:sz="0" w:space="0" w:color="auto"/>
        <w:left w:val="none" w:sz="0" w:space="0" w:color="auto"/>
        <w:bottom w:val="none" w:sz="0" w:space="0" w:color="auto"/>
        <w:right w:val="none" w:sz="0" w:space="0" w:color="auto"/>
      </w:divBdr>
    </w:div>
    <w:div w:id="1988438927">
      <w:bodyDiv w:val="1"/>
      <w:marLeft w:val="0"/>
      <w:marRight w:val="0"/>
      <w:marTop w:val="0"/>
      <w:marBottom w:val="0"/>
      <w:divBdr>
        <w:top w:val="none" w:sz="0" w:space="0" w:color="auto"/>
        <w:left w:val="none" w:sz="0" w:space="0" w:color="auto"/>
        <w:bottom w:val="none" w:sz="0" w:space="0" w:color="auto"/>
        <w:right w:val="none" w:sz="0" w:space="0" w:color="auto"/>
      </w:divBdr>
    </w:div>
    <w:div w:id="2006087683">
      <w:bodyDiv w:val="1"/>
      <w:marLeft w:val="0"/>
      <w:marRight w:val="0"/>
      <w:marTop w:val="0"/>
      <w:marBottom w:val="0"/>
      <w:divBdr>
        <w:top w:val="none" w:sz="0" w:space="0" w:color="auto"/>
        <w:left w:val="none" w:sz="0" w:space="0" w:color="auto"/>
        <w:bottom w:val="none" w:sz="0" w:space="0" w:color="auto"/>
        <w:right w:val="none" w:sz="0" w:space="0" w:color="auto"/>
      </w:divBdr>
    </w:div>
    <w:div w:id="2058889160">
      <w:bodyDiv w:val="1"/>
      <w:marLeft w:val="0"/>
      <w:marRight w:val="0"/>
      <w:marTop w:val="0"/>
      <w:marBottom w:val="0"/>
      <w:divBdr>
        <w:top w:val="none" w:sz="0" w:space="0" w:color="auto"/>
        <w:left w:val="none" w:sz="0" w:space="0" w:color="auto"/>
        <w:bottom w:val="none" w:sz="0" w:space="0" w:color="auto"/>
        <w:right w:val="none" w:sz="0" w:space="0" w:color="auto"/>
      </w:divBdr>
    </w:div>
    <w:div w:id="2083871930">
      <w:bodyDiv w:val="1"/>
      <w:marLeft w:val="0"/>
      <w:marRight w:val="0"/>
      <w:marTop w:val="0"/>
      <w:marBottom w:val="0"/>
      <w:divBdr>
        <w:top w:val="none" w:sz="0" w:space="0" w:color="auto"/>
        <w:left w:val="none" w:sz="0" w:space="0" w:color="auto"/>
        <w:bottom w:val="none" w:sz="0" w:space="0" w:color="auto"/>
        <w:right w:val="none" w:sz="0" w:space="0" w:color="auto"/>
      </w:divBdr>
    </w:div>
    <w:div w:id="2092239895">
      <w:bodyDiv w:val="1"/>
      <w:marLeft w:val="0"/>
      <w:marRight w:val="0"/>
      <w:marTop w:val="0"/>
      <w:marBottom w:val="0"/>
      <w:divBdr>
        <w:top w:val="none" w:sz="0" w:space="0" w:color="auto"/>
        <w:left w:val="none" w:sz="0" w:space="0" w:color="auto"/>
        <w:bottom w:val="none" w:sz="0" w:space="0" w:color="auto"/>
        <w:right w:val="none" w:sz="0" w:space="0" w:color="auto"/>
      </w:divBdr>
    </w:div>
    <w:div w:id="211327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vetmir.ru/" TargetMode="External"/><Relationship Id="rId18" Type="http://schemas.openxmlformats.org/officeDocument/2006/relationships/hyperlink" Target="mailto:vishniakovaiud@nspk.ru" TargetMode="External"/><Relationship Id="rId26" Type="http://schemas.openxmlformats.org/officeDocument/2006/relationships/hyperlink" Target="https://mironline.ru/about-card/receiving-and-maintaining/" TargetMode="External"/><Relationship Id="rId3" Type="http://schemas.openxmlformats.org/officeDocument/2006/relationships/styles" Target="styles.xml"/><Relationship Id="rId21" Type="http://schemas.openxmlformats.org/officeDocument/2006/relationships/footer" Target="footer1.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nspk.ru/" TargetMode="External"/><Relationship Id="rId17" Type="http://schemas.openxmlformats.org/officeDocument/2006/relationships/hyperlink" Target="mailto:media@nspk.ru" TargetMode="External"/><Relationship Id="rId25" Type="http://schemas.openxmlformats.org/officeDocument/2006/relationships/hyperlink" Target="https://mironline.ru/about-card/receiving-and-maintain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ishniakovaiud@nspk.ru" TargetMode="External"/><Relationship Id="rId20" Type="http://schemas.openxmlformats.org/officeDocument/2006/relationships/hyperlink" Target="https://privetmir.ru/" TargetMode="External"/><Relationship Id="rId29" Type="http://schemas.openxmlformats.org/officeDocument/2006/relationships/hyperlink" Target="https://mironline.ru/about-card/receiving-and-maintai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etmir.ru/" TargetMode="External"/><Relationship Id="rId24" Type="http://schemas.openxmlformats.org/officeDocument/2006/relationships/hyperlink" Target="https://mironline.ru/about-card/receiving-and-maintaining/"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media@nspk.ru" TargetMode="External"/><Relationship Id="rId23" Type="http://schemas.openxmlformats.org/officeDocument/2006/relationships/hyperlink" Target="https://mironline.ru/about-card/receiving-and-maintaining/" TargetMode="External"/><Relationship Id="rId28" Type="http://schemas.openxmlformats.org/officeDocument/2006/relationships/hyperlink" Target="https://mironline.ru/about-card/receiving-and-maintaining/" TargetMode="External"/><Relationship Id="rId10" Type="http://schemas.microsoft.com/office/2011/relationships/commentsExtended" Target="commentsExtended.xml"/><Relationship Id="rId19" Type="http://schemas.openxmlformats.org/officeDocument/2006/relationships/image" Target="media/image1.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privetmir.ru/" TargetMode="External"/><Relationship Id="rId22" Type="http://schemas.openxmlformats.org/officeDocument/2006/relationships/hyperlink" Target="https://mironline.ru/about-card/receiving-and-maintaining/" TargetMode="External"/><Relationship Id="rId27" Type="http://schemas.openxmlformats.org/officeDocument/2006/relationships/hyperlink" Target="https://mironline.ru/about-card/receiving-and-maintaining/" TargetMode="External"/><Relationship Id="rId30" Type="http://schemas.openxmlformats.org/officeDocument/2006/relationships/fontTable" Target="fontTable.xml"/><Relationship Id="rId35" Type="http://schemas.microsoft.com/office/2016/09/relationships/commentsIds" Target="commentsIds.xml"/><Relationship Id="rId8" Type="http://schemas.openxmlformats.org/officeDocument/2006/relationships/hyperlink" Target="https://privetmir.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CDEA86413544F79E35814A7863D3F3"/>
        <w:category>
          <w:name w:val="Общие"/>
          <w:gallery w:val="placeholder"/>
        </w:category>
        <w:types>
          <w:type w:val="bbPlcHdr"/>
        </w:types>
        <w:behaviors>
          <w:behavior w:val="content"/>
        </w:behaviors>
        <w:guid w:val="{7B6E6873-02A0-4BC2-8192-38F4FF8BBAEA}"/>
      </w:docPartPr>
      <w:docPartBody>
        <w:p w:rsidR="000C34D9" w:rsidRDefault="004D5FA1" w:rsidP="004D5FA1">
          <w:pPr>
            <w:pStyle w:val="26CDEA86413544F79E35814A7863D3F3"/>
          </w:pPr>
          <w:r w:rsidRPr="00315851">
            <w:rPr>
              <w:rStyle w:val="a3"/>
            </w:rPr>
            <w:t>Место для ввода текста.</w:t>
          </w:r>
        </w:p>
      </w:docPartBody>
    </w:docPart>
    <w:docPart>
      <w:docPartPr>
        <w:name w:val="E2C9091364BB4841B59AAFF47C085DE9"/>
        <w:category>
          <w:name w:val="Общие"/>
          <w:gallery w:val="placeholder"/>
        </w:category>
        <w:types>
          <w:type w:val="bbPlcHdr"/>
        </w:types>
        <w:behaviors>
          <w:behavior w:val="content"/>
        </w:behaviors>
        <w:guid w:val="{89F2C077-4F9D-429C-8311-60BC68221E51}"/>
      </w:docPartPr>
      <w:docPartBody>
        <w:p w:rsidR="001B68E2" w:rsidRDefault="000C34D9" w:rsidP="000C34D9">
          <w:pPr>
            <w:pStyle w:val="E2C9091364BB4841B59AAFF47C085DE9"/>
          </w:pPr>
          <w:r w:rsidRPr="0031585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A1"/>
    <w:rsid w:val="000C34D9"/>
    <w:rsid w:val="001B68E2"/>
    <w:rsid w:val="0022108E"/>
    <w:rsid w:val="00224934"/>
    <w:rsid w:val="002D16CB"/>
    <w:rsid w:val="00306410"/>
    <w:rsid w:val="004D2F97"/>
    <w:rsid w:val="004D5FA1"/>
    <w:rsid w:val="004E77B6"/>
    <w:rsid w:val="00541454"/>
    <w:rsid w:val="00594BEC"/>
    <w:rsid w:val="0087219A"/>
    <w:rsid w:val="00927C2F"/>
    <w:rsid w:val="00B11529"/>
    <w:rsid w:val="00B23976"/>
    <w:rsid w:val="00BC60CB"/>
    <w:rsid w:val="00ED0BEE"/>
    <w:rsid w:val="00ED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C34D9"/>
    <w:rPr>
      <w:color w:val="808080"/>
    </w:rPr>
  </w:style>
  <w:style w:type="paragraph" w:customStyle="1" w:styleId="26CDEA86413544F79E35814A7863D3F3">
    <w:name w:val="26CDEA86413544F79E35814A7863D3F3"/>
    <w:rsid w:val="004D5FA1"/>
  </w:style>
  <w:style w:type="paragraph" w:customStyle="1" w:styleId="E2C9091364BB4841B59AAFF47C085DE9">
    <w:name w:val="E2C9091364BB4841B59AAFF47C085DE9"/>
    <w:rsid w:val="000C3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49842-1DE9-4017-A0EE-E50E9F2A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8892</Words>
  <Characters>50689</Characters>
  <Application>Microsoft Office Word</Application>
  <DocSecurity>4</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Alfa-Bank</Company>
  <LinksUpToDate>false</LinksUpToDate>
  <CharactersWithSpaces>59463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Лазарева Елена Константиновна</cp:lastModifiedBy>
  <cp:revision>2</cp:revision>
  <cp:lastPrinted>2019-05-24T08:21:00Z</cp:lastPrinted>
  <dcterms:created xsi:type="dcterms:W3CDTF">2020-08-06T16:43:00Z</dcterms:created>
  <dcterms:modified xsi:type="dcterms:W3CDTF">2020-08-06T16:43:00Z</dcterms:modified>
</cp:coreProperties>
</file>